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38" w:rsidRPr="00266638" w:rsidRDefault="00266638" w:rsidP="00266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АВТОРСКАЯ ПРОГРАММА</w:t>
      </w:r>
    </w:p>
    <w:p w:rsidR="00266638" w:rsidRPr="00266638" w:rsidRDefault="00266638" w:rsidP="00266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элективного</w:t>
      </w:r>
      <w:proofErr w:type="gramEnd"/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266638" w:rsidRPr="00266638" w:rsidRDefault="00266638" w:rsidP="00266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английскому языку</w:t>
      </w:r>
    </w:p>
    <w:p w:rsidR="00266638" w:rsidRDefault="00266638" w:rsidP="0026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</w:t>
      </w: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1</w:t>
      </w: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266638" w:rsidRPr="00266638" w:rsidRDefault="00266638" w:rsidP="00266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66638" w:rsidRDefault="00266638" w:rsidP="0026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SECRETS OF </w:t>
      </w: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WRITING</w:t>
      </w:r>
    </w:p>
    <w:p w:rsidR="00266638" w:rsidRPr="00266638" w:rsidRDefault="00266638" w:rsidP="00266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66638" w:rsidRPr="00266638" w:rsidRDefault="00266638" w:rsidP="002666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</w:p>
    <w:p w:rsidR="00266638" w:rsidRPr="00266638" w:rsidRDefault="00266638" w:rsidP="002666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Чернышева Л.А.</w:t>
      </w:r>
    </w:p>
    <w:p w:rsidR="00266638" w:rsidRPr="00266638" w:rsidRDefault="00266638" w:rsidP="002666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английского языка</w:t>
      </w:r>
    </w:p>
    <w:p w:rsidR="00266638" w:rsidRPr="00266638" w:rsidRDefault="00266638" w:rsidP="00266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Шымкент</w:t>
      </w:r>
    </w:p>
    <w:p w:rsidR="00266638" w:rsidRPr="00266638" w:rsidRDefault="00266638" w:rsidP="00266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Pr="0026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266638" w:rsidRPr="009E2A18" w:rsidRDefault="00266638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предназначен для учащихся 11 классов общеобразовательной школы,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подготовки к государственной итоговой аттестации и последующей сдачи ЕНТ, а также,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желающих овладеть основами письменного общения на английском языке. В курсе средней школы письму уделяется мало внимания и времени, что делает проблематичным формирование необходимых умений и навыков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 время как задания государственной итоговой аттестации и ЕНТ включают в себя написание эссе и други</w:t>
      </w:r>
      <w:r w:rsidR="00DA46C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="00DA46C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речи, которые должны соответствовать определенн</w:t>
      </w:r>
      <w:r w:rsidR="00DA46C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структуре и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6C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письменной речи предполагает овладение принципами построения письменного высказывания, выработку умений и навыков свободно и правильно выражать мысли в письменной форме. Умение вести деловую переписку, составлять резюме, отправлять электронные сообщени</w:t>
      </w:r>
      <w:r w:rsidR="009E2A1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A1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английском языке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конкурентоспособность человека в современном мире.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направлен на реализацию личностно-ориентированного, коммуникативного, социокультурного, </w:t>
      </w:r>
      <w:proofErr w:type="spellStart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обучению.</w:t>
      </w:r>
    </w:p>
    <w:p w:rsid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Подготовка выпускников к </w:t>
      </w:r>
      <w:r w:rsidR="009E2A1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итоговой аттестации и ЕНТ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практических навыков использования английского языка для общения и в качестве инструмента для получения новых знаний для дальнейшей жизни.</w:t>
      </w:r>
    </w:p>
    <w:p w:rsid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задачи: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определенные навыки и умения, необходимые для успешного выполнения экзаменационных заданий;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анализировать и объективно оценивать результаты собственной учебной деятельности;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такие иноязычные умения как написание деловых и личных писем, заявок о приёме на работу;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с экзаменационным форматом</w:t>
      </w:r>
      <w:r w:rsidRPr="009E2A18">
        <w:rPr>
          <w:rFonts w:ascii="Times New Roman" w:hAnsi="Times New Roman" w:cs="Times New Roman"/>
          <w:sz w:val="24"/>
          <w:szCs w:val="24"/>
        </w:rPr>
        <w:t xml:space="preserve">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итоговой аттестации и ЕНТ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оценивании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 критериям, принятым в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итоговой аттестации и ЕНТ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языка, языковую догадку учащихся;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творческий потенциал учащихся.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учащихся правильному поведению на экзамене;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учащихся внимательно читать инструкции к выполнению заданий и извлекать из них максимум информации.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Социокультурн</w:t>
      </w:r>
      <w:r w:rsidR="009E2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ые:</w:t>
      </w:r>
    </w:p>
    <w:p w:rsidR="00A106D9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основными принципами этикета ведения переписки, принятыми в англоговорящих странах (Великобритания и США);</w:t>
      </w:r>
    </w:p>
    <w:p w:rsidR="00A106D9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применения этих принципов в конкретных ситуациях письменного общения.</w:t>
      </w:r>
    </w:p>
    <w:p w:rsidR="009E2A18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6D9" w:rsidRPr="009E2A18" w:rsidRDefault="00A106D9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курса и организация обучения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3</w:t>
      </w:r>
      <w:r w:rsid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 w:rsid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относится к </w:t>
      </w:r>
      <w:proofErr w:type="spellStart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компенсирующему типу, так как предполагает систематизацию знаний, умений и навыков, полученных в курсе основной школы. Интерактивные тренажеры, которые используются в работе, дают возможность: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свои знания на практике;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мгновенную оценку и комментарии к неверным ответам;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экзаменационные тесты в условиях, приближенных к реальным;</w:t>
      </w:r>
    </w:p>
    <w:p w:rsidR="00A106D9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психологически подготовиться к </w:t>
      </w:r>
      <w:r w:rsidR="009E2A1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итоговой аттестации и ЕНТ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английскому языку.</w:t>
      </w:r>
    </w:p>
    <w:p w:rsidR="009E2A18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обучения: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различными типами и жанрами письма: заполнение анкет, написание открыток, написание личных писем, написание эссе;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</w:t>
      </w:r>
      <w:proofErr w:type="gramEnd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заданий;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</w:t>
      </w:r>
      <w:proofErr w:type="gramEnd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последовательная</w:t>
      </w:r>
      <w:proofErr w:type="gramEnd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над подготовкой письменного высказывания: определение целевой аудитории, типа текста, структурирование и редактирование текста;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proofErr w:type="gramEnd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знаний и умений на практике;</w:t>
      </w:r>
    </w:p>
    <w:p w:rsidR="00A106D9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proofErr w:type="gramEnd"/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процессом обучения.</w:t>
      </w:r>
    </w:p>
    <w:p w:rsidR="009E2A18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6D9" w:rsidRPr="009E2A18" w:rsidRDefault="00A106D9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курса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элективного курса учащиеся должны уметь письменно выражать свое мнение, подкрепленное аргументами «за» и «против», запрашивать информацию, соблюдать формат неофициального письма, оформлять письмо в соответствии с нормами</w:t>
      </w:r>
      <w:r w:rsid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критериями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принятыми в </w:t>
      </w:r>
      <w:r w:rsidR="009E2A1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 w:rsid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итоговой аттестации и ЕНТ, а также в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 изучаемого языка.</w:t>
      </w:r>
    </w:p>
    <w:p w:rsidR="009E2A18" w:rsidRDefault="009E2A18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6D9" w:rsidRPr="009E2A18" w:rsidRDefault="00A106D9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выделяется 10 тем.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Стратегии прохождения </w:t>
      </w:r>
      <w:r w:rsidR="009E2A18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итоговой аттестации и ЕНТ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английскому языку (Раздел «Письмо»):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и содержание раздела «Письмо»;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для учащихся по технологии обучения и по выполнению</w:t>
      </w:r>
      <w:r w:rsid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экзаменационных заданий;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оценивания экзаменационного теста в разделе «Письмо».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Заполнение анкет, бланков, резюме.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написать открытку?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Личные письма (поздравления, сообщения, впечатления и др.):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написания личного письма;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речевые клише, используемые в неформальном стиле.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Официальные письма (жалоба, о приёме на работу / на учёбу, запрос с целью получения информации):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написания делового письма;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запрос информации.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Учимся писать эссе-мнение: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формальный стиль письма;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полезные фразы, которые можно использовать в сочинении.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Дискуссионные сочинения: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написания эссе;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аргументы «за» и аргументы «против».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Обзоры и отзывы (о книгах, фильмах и др.).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Написание рассказа (с опорой на картинки, на видео, на графики или на ситуацию):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сюжет и главные герои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7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 в газету / журнал: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выразить согласие или несогласие;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 и их решение.</w:t>
      </w:r>
    </w:p>
    <w:p w:rsidR="00A106D9" w:rsidRPr="009E2A18" w:rsidRDefault="00A106D9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тема заканчивается практическим выполнением письменных работ. Предусмотрено выполнение заданий по письму в формате </w:t>
      </w:r>
      <w:r w:rsidR="00773AF6" w:rsidRPr="0077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итоговой аттестации и ЕНТ </w:t>
      </w:r>
      <w:r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последующим анализом типичных ошибок. </w:t>
      </w:r>
    </w:p>
    <w:p w:rsidR="00773AF6" w:rsidRDefault="00773AF6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6D9" w:rsidRPr="009E2A18" w:rsidRDefault="00A106D9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</w:t>
      </w: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806"/>
        <w:gridCol w:w="1361"/>
        <w:gridCol w:w="3531"/>
      </w:tblGrid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и формы контроля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Стратегии прохождения </w:t>
            </w:r>
            <w:r w:rsidR="003F2EDD" w:rsidRPr="003F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итоговой аттестации и ЕНТ </w:t>
            </w:r>
            <w:r w:rsidRPr="009E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английскому языку (Раздел «Письмо»):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и содержание раздела «Письмо»;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для учащихся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обучения и по выполнению экзаменационных заданий;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оценивания экзаменационного теста в разделе «Письмо».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структурой экзаменационного материала </w:t>
            </w:r>
            <w:r w:rsidR="003F2EDD" w:rsidRPr="003F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итоговой аттестации и ЕНТ 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критериями оценивания.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успешного выполнения заданий.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анкет, бланков, резюме.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A106D9" w:rsidRPr="009E2A18" w:rsidTr="00773AF6">
        <w:trPr>
          <w:trHeight w:val="135"/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написать открытку?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письма (поздравления, сообщения, впечатления и др.):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написания личного письма;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речевые клише, используемые в неформальном стиле.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«Письмо другу».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Написание e-</w:t>
            </w:r>
            <w:proofErr w:type="spellStart"/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писем.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письменных работ.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письма (жалоба, о приёме на работу / на учёбу, запрос с целью получения информации):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написания делового письма;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запрос информации.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773AF6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«Деловое письмо».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письменных работ.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3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письма в формате </w:t>
            </w:r>
            <w:r w:rsidR="003F2EDD" w:rsidRPr="003F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</w:t>
            </w:r>
            <w:r w:rsidR="003F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итоговой аттестации и ЕНТ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3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и</w:t>
            </w:r>
            <w:r w:rsidR="003F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анализ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эссе-мнение: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формальный стиль письма;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полезные фразы, которые можно использовать в сочинении.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«Эссе-мнение».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письменных работ.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Дискуссионные сочинения: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написания эссе;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аргументы «за» и аргументы «против».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«Эссе с элементами рассуждения».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письменных работ.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и отзывы (о книгах, фильмах и др.).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интерактивных упражнений.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рассказа (с опорой на картинки, на видео, на графики или на ситуацию):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 и главные герои.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квестом</w:t>
            </w:r>
            <w:proofErr w:type="spellEnd"/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“How to write a story using all the elements”.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газету / журнал: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выразить согласие или несогласие;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и их решение.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3F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жнений.</w:t>
            </w:r>
          </w:p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письменных работ.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3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 в формате</w:t>
            </w:r>
            <w:r w:rsidR="003F2EDD">
              <w:t xml:space="preserve"> </w:t>
            </w:r>
            <w:r w:rsidR="003F2EDD" w:rsidRPr="003F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 и ЕНТ</w:t>
            </w: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3F2EDD" w:rsidP="003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</w:t>
            </w:r>
            <w:r w:rsidR="00A106D9"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A106D9"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A106D9"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3F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r w:rsidR="003F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знание материала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</w:tr>
      <w:tr w:rsidR="00A106D9" w:rsidRPr="009E2A18" w:rsidTr="00773AF6">
        <w:trPr>
          <w:tblCellSpacing w:w="15" w:type="dxa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06D9" w:rsidRPr="009E2A18" w:rsidRDefault="00A106D9" w:rsidP="0077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06D9" w:rsidRPr="009E2A18" w:rsidRDefault="00A106D9" w:rsidP="009E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6D9" w:rsidRPr="009E2A18" w:rsidRDefault="00A106D9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E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–методическое обеспечение</w:t>
      </w:r>
    </w:p>
    <w:p w:rsidR="006030D4" w:rsidRPr="006030D4" w:rsidRDefault="00A106D9" w:rsidP="0060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Student’s  book</w:t>
      </w:r>
      <w:proofErr w:type="gramEnd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«Solutions». </w:t>
      </w:r>
      <w:proofErr w:type="gramStart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  <w:proofErr w:type="gramEnd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Tim </w:t>
      </w:r>
      <w:proofErr w:type="spellStart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Falla</w:t>
      </w:r>
      <w:proofErr w:type="spellEnd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Paul A Davies, Paul Kelly, Helen </w:t>
      </w:r>
      <w:proofErr w:type="spellStart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Wendholt</w:t>
      </w:r>
      <w:proofErr w:type="spellEnd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Sylvia </w:t>
      </w:r>
      <w:proofErr w:type="spellStart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Wheeldon</w:t>
      </w:r>
      <w:proofErr w:type="spellEnd"/>
      <w:r w:rsidR="006030D4"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Oxford University Press. 2020.</w:t>
      </w:r>
    </w:p>
    <w:p w:rsidR="006030D4" w:rsidRPr="006030D4" w:rsidRDefault="006030D4" w:rsidP="0060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Teacher’s  book</w:t>
      </w:r>
      <w:proofErr w:type="gram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«Solutions». </w:t>
      </w:r>
      <w:proofErr w:type="gram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  <w:proofErr w:type="gram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Tim </w:t>
      </w:r>
      <w:proofErr w:type="spell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Falla</w:t>
      </w:r>
      <w:proofErr w:type="spell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Paul A Davies, Paul Kelly, Helen </w:t>
      </w:r>
      <w:proofErr w:type="spell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Wendholt</w:t>
      </w:r>
      <w:proofErr w:type="spell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Sylvia </w:t>
      </w:r>
      <w:proofErr w:type="spell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Wheeldon</w:t>
      </w:r>
      <w:proofErr w:type="spell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Oxford University Press. 2020.</w:t>
      </w:r>
    </w:p>
    <w:p w:rsidR="006030D4" w:rsidRPr="006030D4" w:rsidRDefault="006030D4" w:rsidP="0060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Workbook  «</w:t>
      </w:r>
      <w:proofErr w:type="gram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Solutions». </w:t>
      </w:r>
      <w:proofErr w:type="gram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  <w:proofErr w:type="gram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Tim </w:t>
      </w:r>
      <w:proofErr w:type="spell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Falla</w:t>
      </w:r>
      <w:proofErr w:type="spell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Paul A Davies, Paul Kelly, Helen </w:t>
      </w:r>
      <w:proofErr w:type="spell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Wendholt</w:t>
      </w:r>
      <w:proofErr w:type="spell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Sylvia </w:t>
      </w:r>
      <w:proofErr w:type="spell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Wheeldon</w:t>
      </w:r>
      <w:proofErr w:type="spell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Oxford</w:t>
      </w:r>
      <w:proofErr w:type="spell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</w:t>
      </w:r>
      <w:proofErr w:type="spellEnd"/>
      <w:r w:rsidRPr="0060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2020.</w:t>
      </w:r>
    </w:p>
    <w:p w:rsidR="00A106D9" w:rsidRPr="009E2A18" w:rsidRDefault="006030D4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Английский язык</w:t>
      </w:r>
      <w:r w:rsidR="00A106D9" w:rsidRPr="009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Воронова Е. Г. М.: дрофа, 2011.</w:t>
      </w:r>
    </w:p>
    <w:p w:rsidR="00E81D75" w:rsidRDefault="00E81D75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6D9" w:rsidRPr="009E2A18" w:rsidRDefault="00A106D9" w:rsidP="009E2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E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Электронные источники информации</w:t>
      </w:r>
    </w:p>
    <w:p w:rsidR="006030D4" w:rsidRDefault="006030D4" w:rsidP="009E2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0D4">
        <w:rPr>
          <w:rFonts w:ascii="Times New Roman" w:hAnsi="Times New Roman" w:cs="Times New Roman"/>
          <w:sz w:val="24"/>
          <w:szCs w:val="24"/>
        </w:rPr>
        <w:t xml:space="preserve">Сайты: </w:t>
      </w:r>
    </w:p>
    <w:p w:rsidR="006030D4" w:rsidRDefault="006030D4" w:rsidP="009E2A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030D4">
        <w:rPr>
          <w:rFonts w:ascii="Times New Roman" w:hAnsi="Times New Roman" w:cs="Times New Roman"/>
          <w:sz w:val="24"/>
          <w:szCs w:val="24"/>
          <w:lang w:val="en-US"/>
        </w:rPr>
        <w:t>smk.kz</w:t>
      </w:r>
      <w:proofErr w:type="gramStart"/>
      <w:r w:rsidRPr="006030D4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603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30D4" w:rsidRDefault="006030D4" w:rsidP="009E2A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030D4">
        <w:rPr>
          <w:rFonts w:ascii="Times New Roman" w:hAnsi="Times New Roman" w:cs="Times New Roman"/>
          <w:sz w:val="24"/>
          <w:szCs w:val="24"/>
          <w:lang w:val="en-US"/>
        </w:rPr>
        <w:t xml:space="preserve">kopilkaurokov.ru;  </w:t>
      </w:r>
    </w:p>
    <w:p w:rsidR="006030D4" w:rsidRDefault="006030D4" w:rsidP="009E2A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030D4">
        <w:rPr>
          <w:rFonts w:ascii="Times New Roman" w:hAnsi="Times New Roman" w:cs="Times New Roman"/>
          <w:sz w:val="24"/>
          <w:szCs w:val="24"/>
          <w:lang w:val="en-US"/>
        </w:rPr>
        <w:t xml:space="preserve">Videouroki.net;  </w:t>
      </w:r>
    </w:p>
    <w:p w:rsidR="006030D4" w:rsidRDefault="006030D4" w:rsidP="009E2A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E026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http://www.english-4u.de</w:t>
        </w:r>
      </w:hyperlink>
      <w:r w:rsidRPr="00603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30D4" w:rsidRDefault="006030D4" w:rsidP="009E2A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E026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http://MyStudy.ru</w:t>
        </w:r>
      </w:hyperlink>
      <w:r w:rsidRPr="00603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30D4" w:rsidRDefault="006030D4" w:rsidP="009E2A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E026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http://www.alleng.ru/english/test.htm</w:t>
        </w:r>
      </w:hyperlink>
      <w:r w:rsidRPr="006030D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030D4" w:rsidRDefault="006030D4" w:rsidP="009E2A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E026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http://www.native-english.ru/exercises</w:t>
        </w:r>
      </w:hyperlink>
      <w:r w:rsidRPr="006030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C3FBF" w:rsidRPr="006030D4" w:rsidRDefault="006030D4" w:rsidP="009E2A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030D4">
        <w:rPr>
          <w:rFonts w:ascii="Times New Roman" w:hAnsi="Times New Roman" w:cs="Times New Roman"/>
          <w:sz w:val="24"/>
          <w:szCs w:val="24"/>
          <w:lang w:val="en-US"/>
        </w:rPr>
        <w:t>English-Zone.Com.</w:t>
      </w:r>
    </w:p>
    <w:sectPr w:rsidR="000C3FBF" w:rsidRPr="0060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38"/>
    <w:rsid w:val="000C3FBF"/>
    <w:rsid w:val="00266638"/>
    <w:rsid w:val="003F2EDD"/>
    <w:rsid w:val="006030D4"/>
    <w:rsid w:val="00773AF6"/>
    <w:rsid w:val="009E2A18"/>
    <w:rsid w:val="00A106D9"/>
    <w:rsid w:val="00DA46C8"/>
    <w:rsid w:val="00E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5255-4164-43BA-BBCD-04A67174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ive-english.ru/exerc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eng.ru/english/test.htm" TargetMode="External"/><Relationship Id="rId5" Type="http://schemas.openxmlformats.org/officeDocument/2006/relationships/hyperlink" Target="http://MyStudy.ru" TargetMode="External"/><Relationship Id="rId4" Type="http://schemas.openxmlformats.org/officeDocument/2006/relationships/hyperlink" Target="http://www.english-4u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2022-07-18T05:32:00Z</dcterms:created>
  <dcterms:modified xsi:type="dcterms:W3CDTF">2022-07-18T07:59:00Z</dcterms:modified>
</cp:coreProperties>
</file>