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23E" w:rsidRPr="007D323E" w:rsidRDefault="007D323E" w:rsidP="007D323E">
      <w:pPr>
        <w:spacing w:after="0" w:line="240" w:lineRule="auto"/>
        <w:contextualSpacing/>
        <w:jc w:val="center"/>
        <w:outlineLvl w:val="0"/>
        <w:rPr>
          <w:rFonts w:ascii="Times New Roman" w:eastAsia="Times New Roman" w:hAnsi="Times New Roman" w:cs="Times New Roman"/>
          <w:b/>
          <w:color w:val="000000"/>
          <w:kern w:val="36"/>
          <w:sz w:val="28"/>
          <w:szCs w:val="28"/>
        </w:rPr>
      </w:pPr>
      <w:r w:rsidRPr="007D323E">
        <w:rPr>
          <w:rFonts w:ascii="Times New Roman" w:eastAsia="Times New Roman" w:hAnsi="Times New Roman" w:cs="Times New Roman"/>
          <w:b/>
          <w:color w:val="000000"/>
          <w:kern w:val="36"/>
          <w:sz w:val="28"/>
          <w:szCs w:val="28"/>
        </w:rPr>
        <w:t>Повышение качества образования через повышение уровня профессиональной компетентности учителя</w:t>
      </w:r>
    </w:p>
    <w:p w:rsidR="007D323E" w:rsidRDefault="007D323E" w:rsidP="007D323E">
      <w:pPr>
        <w:pStyle w:val="a3"/>
        <w:spacing w:before="0" w:beforeAutospacing="0" w:after="0" w:afterAutospacing="0"/>
        <w:contextualSpacing/>
        <w:jc w:val="both"/>
        <w:rPr>
          <w:color w:val="000000"/>
          <w:sz w:val="28"/>
          <w:szCs w:val="28"/>
          <w:lang w:val="kk-KZ"/>
        </w:rPr>
      </w:pPr>
    </w:p>
    <w:p w:rsidR="007D323E" w:rsidRPr="007D323E" w:rsidRDefault="007D323E" w:rsidP="007D323E">
      <w:pPr>
        <w:pStyle w:val="a3"/>
        <w:spacing w:before="0" w:beforeAutospacing="0" w:after="0" w:afterAutospacing="0"/>
        <w:ind w:firstLine="708"/>
        <w:contextualSpacing/>
        <w:jc w:val="both"/>
        <w:rPr>
          <w:color w:val="000000"/>
          <w:sz w:val="28"/>
          <w:szCs w:val="28"/>
        </w:rPr>
      </w:pPr>
      <w:r w:rsidRPr="007D323E">
        <w:rPr>
          <w:color w:val="000000"/>
          <w:sz w:val="28"/>
          <w:szCs w:val="28"/>
        </w:rPr>
        <w:t>В последние годы профессиональный рост педагога стал одной из самых актуальных тем развития образования в нашей стране. Это обусловлено, прежде всего, тем, что в условиях рыночной экономики возрастают требования к профессиональной подготовке специалистов во всех сферах трудовой деятельности человека.</w:t>
      </w:r>
    </w:p>
    <w:p w:rsidR="007D323E" w:rsidRPr="007D323E" w:rsidRDefault="007D323E" w:rsidP="007D323E">
      <w:pPr>
        <w:pStyle w:val="a3"/>
        <w:spacing w:before="0" w:beforeAutospacing="0" w:after="0" w:afterAutospacing="0"/>
        <w:contextualSpacing/>
        <w:jc w:val="both"/>
        <w:rPr>
          <w:color w:val="000000"/>
          <w:sz w:val="28"/>
          <w:szCs w:val="28"/>
        </w:rPr>
      </w:pPr>
      <w:r>
        <w:rPr>
          <w:color w:val="000000"/>
          <w:sz w:val="28"/>
          <w:szCs w:val="28"/>
        </w:rPr>
        <w:t>Изменения в</w:t>
      </w:r>
      <w:r w:rsidRPr="007D323E">
        <w:rPr>
          <w:color w:val="000000"/>
          <w:sz w:val="28"/>
          <w:szCs w:val="28"/>
        </w:rPr>
        <w:t xml:space="preserve"> образовании и преобразования в обществе требует от школьного педагога нового подхода к процессу обучения. В современных условиях не достаточно просто владеть набором знаний, умений и навыков, надо уметь их приобретать все в большем объеме, уметь применять их в реальной жизни, реальной ситуации.</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t>Заказ государства - повышение качества образования.</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t>Одно из важнейших условий решения этого вопроса - повышение компетентности, профессионализма учителя.</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t>Существуют определенные квалификационные характеристики учителя, общие требования, должностные и функциональные обязанности и т.д. А какие качества учителя могут указывать на то, что педагог является профессионально компетентным?</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t>«Профессионально-компетентным является такой труд учителя, в котором на достаточно высоком уровне осуществляется педагогическая деятельность, педагогическое общение, реализуется личность учителя, достигаются хорошие результаты в обучении и воспитании учащихся».</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t>Причины постановки вопроса о компетентности учителя в последнее время таковы:</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t>Целенаправленная работа информационно-ресурсного центра района, областного института развития образования, которые постоянно разрабатывают, внедряют и закрепляют различные способы совершенствования педагогического мастерства. У педагогов просто нет времени для застоя.</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t>Изменение психологии детей. Сегодня с ребенком нельзя общаться по принципу: “Я учитель – значит, я прав”. Дети сегодня во многом более самостоятельны, чем в советское время. Плохо это или хорошо, но все мы знаем, что дети получили весь набор прав и забывают о своих обязанностях. А мы всегда находимся под строгим контролем у учащихся. Учитель должен делать каждый урок интересным, соблюдать букву закона, уважать каждого ребенка, больше внимания уделять дифференцированному и индивидуальному подходу.</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t>Изменение отношения детей к образованию. В массе своей дети либо надеются на материальные возможности родителей, либо не видят смысла в стремлении к учебе, так как таковых возможностей нет. Отсюда перед учителем стоит задача увлечь ребенка, дать ему веру в собственные силы.</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t>Не последнюю роль играет и повышение материальной заинтересованности учителя в результатах своего труда.</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lastRenderedPageBreak/>
        <w:t>Самое главное. Особенно остро ощущается последние годы – произошло изменение приоритетов общества. В  тексте  национальной  образовательной  инициативы  «Наша  новая  школа»  сказано:  «Модернизация  и  инновационное  развитие  —  единственный  путь,  который  позволит  России  стать  конкурентным  обществом  в  мире  XXI  века,  обеспечить  достойную  жизнь  всем  гражданам.  В  условиях  решения  этих  стратегических </w:t>
      </w:r>
      <w:r>
        <w:rPr>
          <w:color w:val="000000"/>
          <w:sz w:val="28"/>
          <w:szCs w:val="28"/>
        </w:rPr>
        <w:t xml:space="preserve"> задач  важнейшими  качествами </w:t>
      </w:r>
      <w:r w:rsidRPr="007D323E">
        <w:rPr>
          <w:color w:val="000000"/>
          <w:sz w:val="28"/>
          <w:szCs w:val="28"/>
        </w:rPr>
        <w:t>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И в</w:t>
      </w:r>
      <w:r>
        <w:rPr>
          <w:color w:val="000000"/>
          <w:sz w:val="28"/>
          <w:szCs w:val="28"/>
        </w:rPr>
        <w:t>сему этому</w:t>
      </w:r>
      <w:r>
        <w:rPr>
          <w:color w:val="000000"/>
          <w:sz w:val="28"/>
          <w:szCs w:val="28"/>
          <w:lang w:val="kk-KZ"/>
        </w:rPr>
        <w:t xml:space="preserve"> </w:t>
      </w:r>
      <w:r>
        <w:rPr>
          <w:color w:val="000000"/>
          <w:sz w:val="28"/>
          <w:szCs w:val="28"/>
        </w:rPr>
        <w:t>должны</w:t>
      </w:r>
      <w:r>
        <w:rPr>
          <w:color w:val="000000"/>
          <w:sz w:val="28"/>
          <w:szCs w:val="28"/>
          <w:lang w:val="kk-KZ"/>
        </w:rPr>
        <w:t xml:space="preserve"> </w:t>
      </w:r>
      <w:r>
        <w:rPr>
          <w:color w:val="000000"/>
          <w:sz w:val="28"/>
          <w:szCs w:val="28"/>
        </w:rPr>
        <w:t>обучить</w:t>
      </w:r>
      <w:r>
        <w:rPr>
          <w:color w:val="000000"/>
          <w:sz w:val="28"/>
          <w:szCs w:val="28"/>
          <w:lang w:val="kk-KZ"/>
        </w:rPr>
        <w:t xml:space="preserve"> </w:t>
      </w:r>
      <w:proofErr w:type="spellStart"/>
      <w:r>
        <w:rPr>
          <w:color w:val="000000"/>
          <w:sz w:val="28"/>
          <w:szCs w:val="28"/>
        </w:rPr>
        <w:t>уч</w:t>
      </w:r>
      <w:proofErr w:type="spellEnd"/>
      <w:r>
        <w:rPr>
          <w:color w:val="000000"/>
          <w:sz w:val="28"/>
          <w:szCs w:val="28"/>
          <w:lang w:val="kk-KZ"/>
        </w:rPr>
        <w:t>-</w:t>
      </w:r>
      <w:proofErr w:type="spellStart"/>
      <w:r>
        <w:rPr>
          <w:color w:val="000000"/>
          <w:sz w:val="28"/>
          <w:szCs w:val="28"/>
        </w:rPr>
        <w:t>сямы</w:t>
      </w:r>
      <w:proofErr w:type="spellEnd"/>
      <w:r>
        <w:rPr>
          <w:color w:val="000000"/>
          <w:sz w:val="28"/>
          <w:szCs w:val="28"/>
        </w:rPr>
        <w:t>. </w:t>
      </w:r>
      <w:r w:rsidRPr="007D323E">
        <w:rPr>
          <w:color w:val="000000"/>
          <w:sz w:val="28"/>
          <w:szCs w:val="28"/>
        </w:rPr>
        <w:t>От  уровня  профессионализма  педагогов,  их  способности  к  непрерывному  образованию,  готовности  к  педагогическим  инновациям  напрямую  зависят  результаты  социально-экономического  и  духовного  развития  общества. </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t>Меня и моих коллег волновал вопрос: педагогические компетенции - это врожденное качество или педагогическому мастерству можно обучить каждого желающего подобно тому, как ребёнка можно научить читать и писать? Что является критериями педагогического мастерства? Как и в каких "единицах" можно измерить количество и качество педагогического мастерства у педагогов? Может ли каждый учитель овладеть педагогическими компетенциями?</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t>Изучая этот вопрос, мы выяснили: исходя из современных требований, можно определить следующие основные пути развития профессиональной компетентности педагога:</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t>Работа в методических объединениях, творческих группах;</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t>Исследовательская, экспериментальная деятельность;</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t>Инновационная деятельность, освоение новых педагогических технологий;</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t>Различные формы педагогической поддержки;</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t xml:space="preserve">Активное участие в педагогических конкурсах, </w:t>
      </w:r>
      <w:proofErr w:type="gramStart"/>
      <w:r w:rsidRPr="007D323E">
        <w:rPr>
          <w:color w:val="000000"/>
          <w:sz w:val="28"/>
          <w:szCs w:val="28"/>
        </w:rPr>
        <w:t>мастер–классах</w:t>
      </w:r>
      <w:proofErr w:type="gramEnd"/>
      <w:r w:rsidRPr="007D323E">
        <w:rPr>
          <w:color w:val="000000"/>
          <w:sz w:val="28"/>
          <w:szCs w:val="28"/>
        </w:rPr>
        <w:t>, форумах и фестивалях;</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t>Обобщение собственного педагогического опыта;</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t>Использование ИКТ.</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t>Но не один из перечисленных способов не будет эффективным, если педагог сам не осознает необходимости повышения собственной профессиональной компетентности. Отсюда вытекает необходимость мотивации и создания благоприятных условий для педагогического роста. Необходимо создать те условия, в которых педагог самостоятельно осознает необходимость повышения уровня собственных профессиональных качеств. Анализ собственного педагогического опыта активизирует профессиональное саморазвитие педагога, в результате чего развиваются навыки исследовательской деятельности, которые затем интегрируются в педагогическую деятельность. Педагог должен быть вовлечен в процесс управления развитием школы, что способствует развитию его профессионализма.</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lastRenderedPageBreak/>
        <w:t>Счастлив человек, который утром с радостью идет на работу, а вечером с радостью возвращается домой. Надо ли говорить, какое важное место в жизни каждого из нас занимает профессиональная деятельность. В ней – источник достоинства, возможность реализовать свои разнообразные способности, личностный потенциал, она дает широкий круг общения.</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t>Давно известна истина, что получение вузовского диплома - не финиш, а старт. На каком бы этапе жизненного и профессионального пути ни находился учитель, он никогда не может считать свое образование завершенным, а свою профессиональную концепцию окончательно сформированной.</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t xml:space="preserve">“… </w:t>
      </w:r>
      <w:proofErr w:type="gramStart"/>
      <w:r w:rsidRPr="007D323E">
        <w:rPr>
          <w:color w:val="000000"/>
          <w:sz w:val="28"/>
          <w:szCs w:val="28"/>
        </w:rPr>
        <w:t>т</w:t>
      </w:r>
      <w:proofErr w:type="gramEnd"/>
      <w:r w:rsidRPr="007D323E">
        <w:rPr>
          <w:color w:val="000000"/>
          <w:sz w:val="28"/>
          <w:szCs w:val="28"/>
        </w:rPr>
        <w:t>о, что мы знаем – ограничено, а то, что не знаем – бесконечно”. Поэтому используйте возможность выписать или приобрести соответствующую методическую литературу, поступайте на курсы, изучайте компьютерную технику, идите в ногу со временем. “Как никто не может дать другому того, что не имеет сам, так не может развивать, образовывать и воспитывать других тот, кто не является сам развитым, воспитанным и образованным. Он лишь до тех пор способен на самом деле воспитывать и образовывать, пока сам работает над своим воспитанием”. (</w:t>
      </w:r>
      <w:proofErr w:type="spellStart"/>
      <w:r w:rsidRPr="007D323E">
        <w:rPr>
          <w:color w:val="000000"/>
          <w:sz w:val="28"/>
          <w:szCs w:val="28"/>
        </w:rPr>
        <w:t>А.Дистервег</w:t>
      </w:r>
      <w:proofErr w:type="spellEnd"/>
      <w:r w:rsidRPr="007D323E">
        <w:rPr>
          <w:color w:val="000000"/>
          <w:sz w:val="28"/>
          <w:szCs w:val="28"/>
        </w:rPr>
        <w:t>)</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t>Актуальность вопроса повышения профессиональной компетентности педагогов обусловлена ускоряющимся процессом морального обесценивания и устаревания знаний и навыков специалистов в современном мире. И именно в результате процесса повышения профессиональной компетенции учителя происходит повышение качества образования учащихся.</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t xml:space="preserve">Слагаемых развития профессиональной компетентности педагога достаточно много. Одно их перечисление займет </w:t>
      </w:r>
      <w:proofErr w:type="gramStart"/>
      <w:r w:rsidRPr="007D323E">
        <w:rPr>
          <w:color w:val="000000"/>
          <w:sz w:val="28"/>
          <w:szCs w:val="28"/>
        </w:rPr>
        <w:t>не мало</w:t>
      </w:r>
      <w:proofErr w:type="gramEnd"/>
      <w:r w:rsidRPr="007D323E">
        <w:rPr>
          <w:color w:val="000000"/>
          <w:sz w:val="28"/>
          <w:szCs w:val="28"/>
        </w:rPr>
        <w:t xml:space="preserve"> времени, да и рационально ли это делать? Поэтому остановлюсь лишь на тех, которые, прежде всего, в моей профессиональной деятельности обеспечивают высокую производительность и качественную результативность обучения школьников, определяют радость и наслаждение от любимого дела.</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t>Учителю очень важно осознавать себя </w:t>
      </w:r>
      <w:r w:rsidRPr="007D323E">
        <w:rPr>
          <w:i/>
          <w:iCs/>
          <w:color w:val="000000"/>
          <w:sz w:val="28"/>
          <w:szCs w:val="28"/>
        </w:rPr>
        <w:t>одухотворенной личностью</w:t>
      </w:r>
      <w:r w:rsidRPr="007D323E">
        <w:rPr>
          <w:color w:val="000000"/>
          <w:sz w:val="28"/>
          <w:szCs w:val="28"/>
        </w:rPr>
        <w:t>. Без этого невозможна высокая самооценка, являющаяся стержнем личности, невозможно сохранение активной профессиональной позиции, внутренней уравновешенности, творческого потенциала. Состояние душевного подъема необходимо учителю и для эффективного осуществления целостного педагогического процесса, решения задач обучения, воспитания, развития школьников.</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t>Состояние </w:t>
      </w:r>
      <w:r w:rsidRPr="007D323E">
        <w:rPr>
          <w:i/>
          <w:iCs/>
          <w:color w:val="000000"/>
          <w:sz w:val="28"/>
          <w:szCs w:val="28"/>
        </w:rPr>
        <w:t>творчества</w:t>
      </w:r>
      <w:r w:rsidRPr="007D323E">
        <w:rPr>
          <w:color w:val="000000"/>
          <w:sz w:val="28"/>
          <w:szCs w:val="28"/>
        </w:rPr>
        <w:t xml:space="preserve"> является основой педагогического мастерства учителя. Оно приобретается только в процессе значимой деятельности. В противном случае рассуждения на эту тему бесперспективны. Сама профессиональная деятельность многое дает педагогу для развития его творческого потенциала. Чем отличается творческий учитель от </w:t>
      </w:r>
      <w:proofErr w:type="gramStart"/>
      <w:r w:rsidRPr="007D323E">
        <w:rPr>
          <w:color w:val="000000"/>
          <w:sz w:val="28"/>
          <w:szCs w:val="28"/>
        </w:rPr>
        <w:t>нетворческого</w:t>
      </w:r>
      <w:proofErr w:type="gramEnd"/>
      <w:r w:rsidRPr="007D323E">
        <w:rPr>
          <w:color w:val="000000"/>
          <w:sz w:val="28"/>
          <w:szCs w:val="28"/>
        </w:rPr>
        <w:t xml:space="preserve">? Прежде </w:t>
      </w:r>
      <w:proofErr w:type="gramStart"/>
      <w:r w:rsidRPr="007D323E">
        <w:rPr>
          <w:color w:val="000000"/>
          <w:sz w:val="28"/>
          <w:szCs w:val="28"/>
        </w:rPr>
        <w:t>всего</w:t>
      </w:r>
      <w:proofErr w:type="gramEnd"/>
      <w:r w:rsidRPr="007D323E">
        <w:rPr>
          <w:color w:val="000000"/>
          <w:sz w:val="28"/>
          <w:szCs w:val="28"/>
        </w:rPr>
        <w:t xml:space="preserve"> тем, что хорошо знает пути достижения цели, постоянно анализирует собственные ошибки и просчеты, стремится на научной основе решать повседневные задачи обучения и воспитания. Его не </w:t>
      </w:r>
      <w:r w:rsidRPr="007D323E">
        <w:rPr>
          <w:color w:val="000000"/>
          <w:sz w:val="28"/>
          <w:szCs w:val="28"/>
        </w:rPr>
        <w:lastRenderedPageBreak/>
        <w:t>пугают временные неудачи. Точно так же, как не обольщают «видимость дела» и мнимый успех. Он всегда в поиске.</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t>Важное место в профессиональном росте личности занимают ее </w:t>
      </w:r>
      <w:r w:rsidRPr="007D323E">
        <w:rPr>
          <w:i/>
          <w:iCs/>
          <w:color w:val="000000"/>
          <w:sz w:val="28"/>
          <w:szCs w:val="28"/>
        </w:rPr>
        <w:t>морально - психологические качества</w:t>
      </w:r>
      <w:r w:rsidRPr="007D323E">
        <w:rPr>
          <w:color w:val="000000"/>
          <w:sz w:val="28"/>
          <w:szCs w:val="28"/>
        </w:rPr>
        <w:t>, которые отражают как общие для всех профессий свойства, так и специфические, присущие только специалисту в определенной области практики.</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t>Одним из важнейших слагаемых профессиональной компетентности учителя является всецелое принятие им </w:t>
      </w:r>
      <w:r w:rsidRPr="007D323E">
        <w:rPr>
          <w:i/>
          <w:iCs/>
          <w:color w:val="000000"/>
          <w:sz w:val="28"/>
          <w:szCs w:val="28"/>
        </w:rPr>
        <w:t>гуманистической психологии,</w:t>
      </w:r>
      <w:r w:rsidRPr="007D323E">
        <w:rPr>
          <w:color w:val="000000"/>
          <w:sz w:val="28"/>
          <w:szCs w:val="28"/>
        </w:rPr>
        <w:t> представляющую личность как неповторимую индивидуальность и высшую ценность, которая обладает иерархией потребностей в безопасности, уважении, признании, любви и т.д.</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t>Высшей потребностью личности является потребность в реализации своих возможностей. Большинству людей свойственно стремление стать внутренне состоявшейся, быть востребованной обществом личностью. Полноценно функционирующий человек открыт для всех источников знания, способен выбирать из возможных вариантов поведения то, что отвечает его природе. Он открыт для изменения и готов к личностному росту, саморазвитию.</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t xml:space="preserve">Одним из главных принципов гуманистической психологии является безусловная любовь, принятие ребенка таким, какой он есть, положительное отношение к нему. Ребенок должен знать, что его любят и принимают независимо от его проступков. Тогда он уверен в себе и способен позитивно развиваться, иначе развивается неприятие ребенком себя, происходит формирование в негативном направлении. Гуманистический учитель должен иметь способность понимать, чувствовать состояние </w:t>
      </w:r>
      <w:proofErr w:type="gramStart"/>
      <w:r w:rsidRPr="007D323E">
        <w:rPr>
          <w:color w:val="000000"/>
          <w:sz w:val="28"/>
          <w:szCs w:val="28"/>
        </w:rPr>
        <w:t>другого</w:t>
      </w:r>
      <w:proofErr w:type="gramEnd"/>
      <w:r w:rsidRPr="007D323E">
        <w:rPr>
          <w:color w:val="000000"/>
          <w:sz w:val="28"/>
          <w:szCs w:val="28"/>
        </w:rPr>
        <w:t>, выражать это понимание, быть искренним в отношениях с учениками, открытым к сотрудничеству и способным оставаться самим собой. Эти свойства личности учителя-гуманиста обеспечивают правильную педагогическую позицию для оказания развивающей помощи.</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t>Профессиональная компетентность педагога самым существенным образом оказывает влияние на формирование личности ребенка. Учитель постоянно должен являться  </w:t>
      </w:r>
      <w:r w:rsidRPr="007D323E">
        <w:rPr>
          <w:i/>
          <w:iCs/>
          <w:color w:val="000000"/>
          <w:sz w:val="28"/>
          <w:szCs w:val="28"/>
        </w:rPr>
        <w:t>востребованным источником информации.</w:t>
      </w:r>
      <w:r w:rsidRPr="007D323E">
        <w:rPr>
          <w:color w:val="000000"/>
          <w:sz w:val="28"/>
          <w:szCs w:val="28"/>
        </w:rPr>
        <w:t xml:space="preserve">  </w:t>
      </w:r>
      <w:proofErr w:type="spellStart"/>
      <w:r w:rsidRPr="007D323E">
        <w:rPr>
          <w:color w:val="000000"/>
          <w:sz w:val="28"/>
          <w:szCs w:val="28"/>
        </w:rPr>
        <w:t>Востребованность</w:t>
      </w:r>
      <w:proofErr w:type="spellEnd"/>
      <w:r w:rsidRPr="007D323E">
        <w:rPr>
          <w:color w:val="000000"/>
          <w:sz w:val="28"/>
          <w:szCs w:val="28"/>
        </w:rPr>
        <w:t xml:space="preserve"> информированности педагога определяется не только успеваемостью учащегося. Не менее важен и проявляемый им интерес к самой информации, его потребность в ней, а это обусловлено формированием у ученика ценностной значимости самих знаний и умений.  «Плохой учитель преподносит истину, хороший учит её находить», - писал немецкий педагог А. </w:t>
      </w:r>
      <w:proofErr w:type="spellStart"/>
      <w:r w:rsidRPr="007D323E">
        <w:rPr>
          <w:color w:val="000000"/>
          <w:sz w:val="28"/>
          <w:szCs w:val="28"/>
        </w:rPr>
        <w:t>Дистервег</w:t>
      </w:r>
      <w:proofErr w:type="spellEnd"/>
      <w:r w:rsidRPr="007D323E">
        <w:rPr>
          <w:color w:val="000000"/>
          <w:sz w:val="28"/>
          <w:szCs w:val="28"/>
        </w:rPr>
        <w:t>.</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t>Как показывает практика, без новых информационных технологий уже невозможно представить себе современное образовательное учреждение. Следовательно, для педагога очень важно своевременно овладевать знаниями в области </w:t>
      </w:r>
      <w:r w:rsidRPr="007D323E">
        <w:rPr>
          <w:i/>
          <w:iCs/>
          <w:color w:val="000000"/>
          <w:sz w:val="28"/>
          <w:szCs w:val="28"/>
        </w:rPr>
        <w:t>информационных компьютерных технологий</w:t>
      </w:r>
      <w:r w:rsidRPr="007D323E">
        <w:rPr>
          <w:color w:val="000000"/>
          <w:sz w:val="28"/>
          <w:szCs w:val="28"/>
        </w:rPr>
        <w:t>.</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t>Требования к содержанию профессионального образования учителя многоплановы и определяются потребностями общества. Наличие знаний как некой систематизированной информации – это самая первая ступень, которую преодолевает учитель.</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lastRenderedPageBreak/>
        <w:t>Потребность в новых знаниях является основой развития его профессионализма.</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t>Но весь профессионализм учителя пронизан личностным содержанием: и культура, и ценности, и характер находят в нем свое отражение. В успешном обучении и воспитании подрастающего поколения </w:t>
      </w:r>
      <w:r w:rsidRPr="007D323E">
        <w:rPr>
          <w:i/>
          <w:iCs/>
          <w:color w:val="000000"/>
          <w:sz w:val="28"/>
          <w:szCs w:val="28"/>
        </w:rPr>
        <w:t>личность учителя</w:t>
      </w:r>
      <w:r w:rsidRPr="007D323E">
        <w:rPr>
          <w:color w:val="000000"/>
          <w:sz w:val="28"/>
          <w:szCs w:val="28"/>
        </w:rPr>
        <w:t> не могут заменить ни отличные учебные пособия, ни мастерски выполненные методические разработки и рекомендации.</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t>Для школьников очень важно, чтобы учитель давал им надежду на будущее, строил позитивные для них перспективы, по сути дела, был оптимистом.</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t>Такова структура личностного компонента, являющегося одним из слагаемых профессиональной компетентности педагога.</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t>Собственный педагогический опыт приводит к убеждению в том, что целесообразнее </w:t>
      </w:r>
      <w:r w:rsidRPr="007D323E">
        <w:rPr>
          <w:i/>
          <w:iCs/>
          <w:color w:val="000000"/>
          <w:sz w:val="28"/>
          <w:szCs w:val="28"/>
        </w:rPr>
        <w:t>стремиться к обновлению,</w:t>
      </w:r>
      <w:r w:rsidRPr="007D323E">
        <w:rPr>
          <w:color w:val="000000"/>
          <w:sz w:val="28"/>
          <w:szCs w:val="28"/>
        </w:rPr>
        <w:t xml:space="preserve"> чем покорно следовать сложившейся ситуации, сетуя на других и ощущая постоянное недовольство собой. Наша профессия такова, что наряду с общими </w:t>
      </w:r>
      <w:proofErr w:type="spellStart"/>
      <w:r w:rsidRPr="007D323E">
        <w:rPr>
          <w:color w:val="000000"/>
          <w:sz w:val="28"/>
          <w:szCs w:val="28"/>
        </w:rPr>
        <w:t>стрессогенными</w:t>
      </w:r>
      <w:proofErr w:type="spellEnd"/>
      <w:r w:rsidRPr="007D323E">
        <w:rPr>
          <w:color w:val="000000"/>
          <w:sz w:val="28"/>
          <w:szCs w:val="28"/>
        </w:rPr>
        <w:t xml:space="preserve"> факторами в ней присутствует множество профессиональных стресс-факторов. Это требует повышенной интеллектуальной, эмоциональной, мотивационной, волевой готовности. С годами вырабатывается свод правил, которые воспитывают в себе </w:t>
      </w:r>
      <w:proofErr w:type="gramStart"/>
      <w:r w:rsidRPr="007D323E">
        <w:rPr>
          <w:color w:val="000000"/>
          <w:sz w:val="28"/>
          <w:szCs w:val="28"/>
        </w:rPr>
        <w:t>определенную</w:t>
      </w:r>
      <w:proofErr w:type="gramEnd"/>
      <w:r w:rsidRPr="007D323E">
        <w:rPr>
          <w:color w:val="000000"/>
          <w:sz w:val="28"/>
          <w:szCs w:val="28"/>
        </w:rPr>
        <w:t> </w:t>
      </w:r>
      <w:proofErr w:type="spellStart"/>
      <w:r w:rsidRPr="007D323E">
        <w:rPr>
          <w:i/>
          <w:iCs/>
          <w:color w:val="000000"/>
          <w:sz w:val="28"/>
          <w:szCs w:val="28"/>
        </w:rPr>
        <w:t>стрессоустойчивость</w:t>
      </w:r>
      <w:proofErr w:type="spellEnd"/>
      <w:r w:rsidRPr="007D323E">
        <w:rPr>
          <w:i/>
          <w:iCs/>
          <w:color w:val="000000"/>
          <w:sz w:val="28"/>
          <w:szCs w:val="28"/>
        </w:rPr>
        <w:t>.</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t xml:space="preserve">1. Регулярно планировать дела, чтобы не допускать дезорганизации и путаницы в </w:t>
      </w:r>
      <w:proofErr w:type="gramStart"/>
      <w:r w:rsidRPr="007D323E">
        <w:rPr>
          <w:color w:val="000000"/>
          <w:sz w:val="28"/>
          <w:szCs w:val="28"/>
        </w:rPr>
        <w:t>намеченном</w:t>
      </w:r>
      <w:proofErr w:type="gramEnd"/>
      <w:r w:rsidRPr="007D323E">
        <w:rPr>
          <w:color w:val="000000"/>
          <w:sz w:val="28"/>
          <w:szCs w:val="28"/>
        </w:rPr>
        <w:t>.</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t>2. Признавать и принимать некоторые ограничения, чтобы не подвергать себя ощущению несостоятельности и несоответствия; ставить только достижимые цели.</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t xml:space="preserve">3. Избегать ненужной конкуренции: слишком сильное стремление к </w:t>
      </w:r>
      <w:proofErr w:type="spellStart"/>
      <w:r w:rsidRPr="007D323E">
        <w:rPr>
          <w:color w:val="000000"/>
          <w:sz w:val="28"/>
          <w:szCs w:val="28"/>
        </w:rPr>
        <w:t>выигрыванию</w:t>
      </w:r>
      <w:proofErr w:type="spellEnd"/>
      <w:r w:rsidRPr="007D323E">
        <w:rPr>
          <w:color w:val="000000"/>
          <w:sz w:val="28"/>
          <w:szCs w:val="28"/>
        </w:rPr>
        <w:t xml:space="preserve"> во многих областях жизни создает тревогу и напряжение, делает человека излишне агрессивным.</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t>4. Быть положительной личностью, избегать критиковать других, сосредоточивать внимание на положительных качествах окружающих, хвалить их за то, что самому в них нравится.</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t>Известно, что чем больше усилий человек прилагает к работе, чем более она для него стимулирующий и привлекательный фактор, тем выше результативность деятельности и удовлетворенность ею. И напротив, «Чем легче учителю учить, тем труднее ученикам учиться», - писал Л.Н. Толстой (1828-1910).</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t> Следовательно, </w:t>
      </w:r>
      <w:r w:rsidRPr="007D323E">
        <w:rPr>
          <w:i/>
          <w:iCs/>
          <w:color w:val="000000"/>
          <w:sz w:val="28"/>
          <w:szCs w:val="28"/>
        </w:rPr>
        <w:t>невозможно добиться высокой мотивации, удовлетворенности работой без значительных вложений в нее.</w:t>
      </w:r>
      <w:r w:rsidRPr="007D323E">
        <w:rPr>
          <w:color w:val="000000"/>
          <w:sz w:val="28"/>
          <w:szCs w:val="28"/>
        </w:rPr>
        <w:t> </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t xml:space="preserve">Выражение «Не идти вперед - значит идти назад» должно быть ключевым для каждого современного </w:t>
      </w:r>
      <w:proofErr w:type="spellStart"/>
      <w:r w:rsidRPr="007D323E">
        <w:rPr>
          <w:color w:val="000000"/>
          <w:sz w:val="28"/>
          <w:szCs w:val="28"/>
        </w:rPr>
        <w:t>пеагога</w:t>
      </w:r>
      <w:proofErr w:type="spellEnd"/>
      <w:r w:rsidRPr="007D323E">
        <w:rPr>
          <w:color w:val="000000"/>
          <w:sz w:val="28"/>
          <w:szCs w:val="28"/>
        </w:rPr>
        <w:t>.</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t xml:space="preserve">Часто для учителя его ученики становятся источником обретения силы и веры. Мы – счастливые люди. Мы каждый день смотрим в широко раскрытые глаза детей и вместе с ними живем в детстве и юности. Их достижения и успехи, радость доверительного общения позволяют обрести внутреннюю устойчивость, уверенно глядеть в будущее, обновлять свои взгляды и позиции. Если обратить внимание на людей чье творческое </w:t>
      </w:r>
      <w:r w:rsidRPr="007D323E">
        <w:rPr>
          <w:color w:val="000000"/>
          <w:sz w:val="28"/>
          <w:szCs w:val="28"/>
        </w:rPr>
        <w:lastRenderedPageBreak/>
        <w:t>долголетие вызывает восхищение, то можно обнаружить, что оно связано, прежде всего, с постоянными контактами, обменом мнениями, взаимодействием с молодыми людьми.</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t>Народная мудрость гласит: много званых, но мало избранных. За то, чтобы учитель был не просто «званый», а «избранный», в ответе – все мы, все наше общество.</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t>Литература:</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t>http://infourok.ru/povishenie-kachestva-obrazovaniya-cherez-povishenie-urovnya-professionalnoy-kompetentnosti-uchitelya-393084.html.</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t>http://nsportal.ru/shkola/materialy-metodicheskikh-obedinenii/library/2015/11/20/povyshenie-kachestva-obrazovaniya.</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t>http://festival.1september.ru/articles/413205/.</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t>http://refdb.ru/look/1071787.html.</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t>http://modern-obraz08.narod.ru/Works/Pavlova.html.</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t>Рекомендации</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t xml:space="preserve">по </w:t>
      </w:r>
      <w:proofErr w:type="spellStart"/>
      <w:r w:rsidRPr="007D323E">
        <w:rPr>
          <w:color w:val="000000"/>
          <w:sz w:val="28"/>
          <w:szCs w:val="28"/>
        </w:rPr>
        <w:t>стрессоустойчивости</w:t>
      </w:r>
      <w:proofErr w:type="spellEnd"/>
      <w:r w:rsidRPr="007D323E">
        <w:rPr>
          <w:color w:val="000000"/>
          <w:sz w:val="28"/>
          <w:szCs w:val="28"/>
        </w:rPr>
        <w:t>.</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t xml:space="preserve">Наша профессия такова, что наряду с общими </w:t>
      </w:r>
      <w:proofErr w:type="spellStart"/>
      <w:r w:rsidRPr="007D323E">
        <w:rPr>
          <w:color w:val="000000"/>
          <w:sz w:val="28"/>
          <w:szCs w:val="28"/>
        </w:rPr>
        <w:t>стрессогенными</w:t>
      </w:r>
      <w:proofErr w:type="spellEnd"/>
      <w:r w:rsidRPr="007D323E">
        <w:rPr>
          <w:color w:val="000000"/>
          <w:sz w:val="28"/>
          <w:szCs w:val="28"/>
        </w:rPr>
        <w:t xml:space="preserve"> факторами в ней присутствует множество профессиональных стресс-факторов. Это требует повышенной интеллектуальной, эмоциональной, мотивационной, волевой готовности. С годами вырабатывается свод правил, которые воспитывают в себе </w:t>
      </w:r>
      <w:proofErr w:type="spellStart"/>
      <w:r w:rsidRPr="007D323E">
        <w:rPr>
          <w:color w:val="000000"/>
          <w:sz w:val="28"/>
          <w:szCs w:val="28"/>
        </w:rPr>
        <w:t>определенную</w:t>
      </w:r>
      <w:r w:rsidRPr="007D323E">
        <w:rPr>
          <w:i/>
          <w:iCs/>
          <w:color w:val="000000"/>
          <w:sz w:val="28"/>
          <w:szCs w:val="28"/>
        </w:rPr>
        <w:t>стрессоустойчивость</w:t>
      </w:r>
      <w:proofErr w:type="spellEnd"/>
      <w:r w:rsidRPr="007D323E">
        <w:rPr>
          <w:i/>
          <w:iCs/>
          <w:color w:val="000000"/>
          <w:sz w:val="28"/>
          <w:szCs w:val="28"/>
        </w:rPr>
        <w:t>.</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t xml:space="preserve">1. Регулярно планировать дела, чтобы не допускать дезорганизации и путаницы в </w:t>
      </w:r>
      <w:proofErr w:type="gramStart"/>
      <w:r w:rsidRPr="007D323E">
        <w:rPr>
          <w:color w:val="000000"/>
          <w:sz w:val="28"/>
          <w:szCs w:val="28"/>
        </w:rPr>
        <w:t>намеченном</w:t>
      </w:r>
      <w:proofErr w:type="gramEnd"/>
      <w:r w:rsidRPr="007D323E">
        <w:rPr>
          <w:color w:val="000000"/>
          <w:sz w:val="28"/>
          <w:szCs w:val="28"/>
        </w:rPr>
        <w:t>.</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t>2. Признавать и принимать некоторые ограничения, чтобы не подвергать себя ощущению несостоятельности и несоответствия; ставить только достижимые цели.</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t xml:space="preserve">3. Избегать ненужной конкуренции: слишком сильное стремление к </w:t>
      </w:r>
      <w:proofErr w:type="spellStart"/>
      <w:r w:rsidRPr="007D323E">
        <w:rPr>
          <w:color w:val="000000"/>
          <w:sz w:val="28"/>
          <w:szCs w:val="28"/>
        </w:rPr>
        <w:t>выигрыванию</w:t>
      </w:r>
      <w:proofErr w:type="spellEnd"/>
      <w:r w:rsidRPr="007D323E">
        <w:rPr>
          <w:color w:val="000000"/>
          <w:sz w:val="28"/>
          <w:szCs w:val="28"/>
        </w:rPr>
        <w:t xml:space="preserve"> во многих областях жизни создает тревогу и напряжение, делает человека излишне агрессивным.</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t>4. Быть положительной личностью, избегать критиковать других, сосредоточивать внимание на положительных качествах окружающих, хвалить их за то, что самому в них нравится.</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t>Известно, что чем больше усилий человек прилагает к работе, чем более она для него стимулирующий и привлекательный фактор, тем выше результативность деятельности и удовлетворенность ею. И напротив, «Чем легче учителю учить, тем труднее ученикам учиться», - писал Л.Н. Толстой (1828-1910).</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t> Следовательно, </w:t>
      </w:r>
      <w:r w:rsidRPr="007D323E">
        <w:rPr>
          <w:i/>
          <w:iCs/>
          <w:color w:val="000000"/>
          <w:sz w:val="28"/>
          <w:szCs w:val="28"/>
        </w:rPr>
        <w:t>невозможно добиться высокой мотивации, удовлетворенности работой без значительных вложений в нее.</w:t>
      </w:r>
      <w:r w:rsidRPr="007D323E">
        <w:rPr>
          <w:color w:val="000000"/>
          <w:sz w:val="28"/>
          <w:szCs w:val="28"/>
        </w:rPr>
        <w:t> </w:t>
      </w:r>
    </w:p>
    <w:p w:rsidR="007D323E" w:rsidRPr="007D323E" w:rsidRDefault="007D323E" w:rsidP="007D323E">
      <w:pPr>
        <w:pStyle w:val="a3"/>
        <w:spacing w:before="0" w:beforeAutospacing="0" w:after="0" w:afterAutospacing="0"/>
        <w:contextualSpacing/>
        <w:jc w:val="both"/>
        <w:rPr>
          <w:color w:val="000000"/>
          <w:sz w:val="28"/>
          <w:szCs w:val="28"/>
        </w:rPr>
      </w:pPr>
      <w:r w:rsidRPr="007D323E">
        <w:rPr>
          <w:color w:val="000000"/>
          <w:sz w:val="28"/>
          <w:szCs w:val="28"/>
        </w:rPr>
        <w:t xml:space="preserve">Выражение «Не идти вперед - значит идти назад» должно быть ключевым для каждого современного </w:t>
      </w:r>
      <w:proofErr w:type="spellStart"/>
      <w:r w:rsidRPr="007D323E">
        <w:rPr>
          <w:color w:val="000000"/>
          <w:sz w:val="28"/>
          <w:szCs w:val="28"/>
        </w:rPr>
        <w:t>пеагога</w:t>
      </w:r>
      <w:proofErr w:type="spellEnd"/>
      <w:r w:rsidRPr="007D323E">
        <w:rPr>
          <w:color w:val="000000"/>
          <w:sz w:val="28"/>
          <w:szCs w:val="28"/>
        </w:rPr>
        <w:t>.</w:t>
      </w:r>
    </w:p>
    <w:p w:rsidR="00EC14D7" w:rsidRPr="007D323E" w:rsidRDefault="00EC14D7" w:rsidP="007D323E">
      <w:pPr>
        <w:spacing w:after="0" w:line="240" w:lineRule="auto"/>
        <w:contextualSpacing/>
        <w:jc w:val="both"/>
        <w:rPr>
          <w:rFonts w:ascii="Times New Roman" w:hAnsi="Times New Roman" w:cs="Times New Roman"/>
          <w:sz w:val="28"/>
          <w:szCs w:val="28"/>
        </w:rPr>
      </w:pPr>
    </w:p>
    <w:sectPr w:rsidR="00EC14D7" w:rsidRPr="007D32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7D323E"/>
    <w:rsid w:val="007D323E"/>
    <w:rsid w:val="00EC14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D32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323E"/>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7D32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9433904">
      <w:bodyDiv w:val="1"/>
      <w:marLeft w:val="0"/>
      <w:marRight w:val="0"/>
      <w:marTop w:val="0"/>
      <w:marBottom w:val="0"/>
      <w:divBdr>
        <w:top w:val="none" w:sz="0" w:space="0" w:color="auto"/>
        <w:left w:val="none" w:sz="0" w:space="0" w:color="auto"/>
        <w:bottom w:val="none" w:sz="0" w:space="0" w:color="auto"/>
        <w:right w:val="none" w:sz="0" w:space="0" w:color="auto"/>
      </w:divBdr>
      <w:divsChild>
        <w:div w:id="261956299">
          <w:marLeft w:val="0"/>
          <w:marRight w:val="0"/>
          <w:marTop w:val="0"/>
          <w:marBottom w:val="240"/>
          <w:divBdr>
            <w:top w:val="none" w:sz="0" w:space="0" w:color="auto"/>
            <w:left w:val="none" w:sz="0" w:space="0" w:color="auto"/>
            <w:bottom w:val="none" w:sz="0" w:space="0" w:color="auto"/>
            <w:right w:val="none" w:sz="0" w:space="0" w:color="auto"/>
          </w:divBdr>
        </w:div>
        <w:div w:id="1543446879">
          <w:marLeft w:val="0"/>
          <w:marRight w:val="0"/>
          <w:marTop w:val="0"/>
          <w:marBottom w:val="240"/>
          <w:divBdr>
            <w:top w:val="none" w:sz="0" w:space="0" w:color="auto"/>
            <w:left w:val="none" w:sz="0" w:space="0" w:color="auto"/>
            <w:bottom w:val="none" w:sz="0" w:space="0" w:color="auto"/>
            <w:right w:val="none" w:sz="0" w:space="0" w:color="auto"/>
          </w:divBdr>
        </w:div>
        <w:div w:id="1065373744">
          <w:marLeft w:val="0"/>
          <w:marRight w:val="0"/>
          <w:marTop w:val="0"/>
          <w:marBottom w:val="240"/>
          <w:divBdr>
            <w:top w:val="none" w:sz="0" w:space="0" w:color="auto"/>
            <w:left w:val="none" w:sz="0" w:space="0" w:color="auto"/>
            <w:bottom w:val="none" w:sz="0" w:space="0" w:color="auto"/>
            <w:right w:val="none" w:sz="0" w:space="0" w:color="auto"/>
          </w:divBdr>
        </w:div>
        <w:div w:id="1439837984">
          <w:marLeft w:val="0"/>
          <w:marRight w:val="0"/>
          <w:marTop w:val="0"/>
          <w:marBottom w:val="240"/>
          <w:divBdr>
            <w:top w:val="none" w:sz="0" w:space="0" w:color="auto"/>
            <w:left w:val="none" w:sz="0" w:space="0" w:color="auto"/>
            <w:bottom w:val="none" w:sz="0" w:space="0" w:color="auto"/>
            <w:right w:val="none" w:sz="0" w:space="0" w:color="auto"/>
          </w:divBdr>
        </w:div>
        <w:div w:id="49692304">
          <w:marLeft w:val="0"/>
          <w:marRight w:val="0"/>
          <w:marTop w:val="0"/>
          <w:marBottom w:val="240"/>
          <w:divBdr>
            <w:top w:val="none" w:sz="0" w:space="0" w:color="auto"/>
            <w:left w:val="none" w:sz="0" w:space="0" w:color="auto"/>
            <w:bottom w:val="none" w:sz="0" w:space="0" w:color="auto"/>
            <w:right w:val="none" w:sz="0" w:space="0" w:color="auto"/>
          </w:divBdr>
        </w:div>
        <w:div w:id="976104131">
          <w:marLeft w:val="0"/>
          <w:marRight w:val="0"/>
          <w:marTop w:val="0"/>
          <w:marBottom w:val="240"/>
          <w:divBdr>
            <w:top w:val="none" w:sz="0" w:space="0" w:color="auto"/>
            <w:left w:val="none" w:sz="0" w:space="0" w:color="auto"/>
            <w:bottom w:val="none" w:sz="0" w:space="0" w:color="auto"/>
            <w:right w:val="none" w:sz="0" w:space="0" w:color="auto"/>
          </w:divBdr>
        </w:div>
      </w:divsChild>
    </w:div>
    <w:div w:id="198385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2335</Words>
  <Characters>13313</Characters>
  <Application>Microsoft Office Word</Application>
  <DocSecurity>0</DocSecurity>
  <Lines>110</Lines>
  <Paragraphs>31</Paragraphs>
  <ScaleCrop>false</ScaleCrop>
  <Company/>
  <LinksUpToDate>false</LinksUpToDate>
  <CharactersWithSpaces>15617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dc:creator>
  <cp:keywords/>
  <dc:description/>
  <cp:lastModifiedBy>2017</cp:lastModifiedBy>
  <cp:revision>3</cp:revision>
  <dcterms:created xsi:type="dcterms:W3CDTF">2021-02-24T14:51:00Z</dcterms:created>
  <dcterms:modified xsi:type="dcterms:W3CDTF">2021-02-24T14:56:00Z</dcterms:modified>
</cp:coreProperties>
</file>