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A" w:rsidRPr="00FC1F72" w:rsidRDefault="002A1DCA" w:rsidP="00FC1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F72">
        <w:rPr>
          <w:rFonts w:ascii="Times New Roman" w:hAnsi="Times New Roman" w:cs="Times New Roman"/>
          <w:b/>
          <w:sz w:val="24"/>
          <w:szCs w:val="24"/>
        </w:rPr>
        <w:t>Краткосрочный план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701"/>
        <w:gridCol w:w="2550"/>
        <w:gridCol w:w="993"/>
        <w:gridCol w:w="2302"/>
        <w:gridCol w:w="815"/>
        <w:gridCol w:w="1138"/>
        <w:gridCol w:w="1842"/>
      </w:tblGrid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0" w:type="dxa"/>
            <w:gridSpan w:val="5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Моя школа</w:t>
            </w:r>
          </w:p>
        </w:tc>
      </w:tr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090" w:type="dxa"/>
            <w:gridSpan w:val="5"/>
          </w:tcPr>
          <w:p w:rsidR="002A1DCA" w:rsidRPr="00FC1F72" w:rsidRDefault="000558B2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Алтынбекова</w:t>
            </w:r>
            <w:proofErr w:type="spellEnd"/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0" w:type="dxa"/>
            <w:gridSpan w:val="5"/>
          </w:tcPr>
          <w:p w:rsidR="002A1DCA" w:rsidRPr="00FC1F72" w:rsidRDefault="000558B2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30.11.2020</w:t>
            </w:r>
          </w:p>
        </w:tc>
      </w:tr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 </w:t>
            </w:r>
          </w:p>
        </w:tc>
        <w:tc>
          <w:tcPr>
            <w:tcW w:w="4110" w:type="dxa"/>
            <w:gridSpan w:val="3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980" w:type="dxa"/>
            <w:gridSpan w:val="2"/>
          </w:tcPr>
          <w:p w:rsidR="002A1DCA" w:rsidRPr="00FC1F72" w:rsidRDefault="000558B2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</w:t>
            </w:r>
            <w:r w:rsidR="002A1DCA"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УРОК 19</w:t>
            </w:r>
          </w:p>
        </w:tc>
        <w:tc>
          <w:tcPr>
            <w:tcW w:w="7090" w:type="dxa"/>
            <w:gridSpan w:val="5"/>
          </w:tcPr>
          <w:p w:rsidR="002A1DCA" w:rsidRPr="00FC1F72" w:rsidRDefault="00FC684B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Друзья познаются в беде.</w:t>
            </w:r>
          </w:p>
        </w:tc>
      </w:tr>
      <w:tr w:rsidR="002A1DCA" w:rsidRPr="00FC1F72" w:rsidTr="00052C69">
        <w:tc>
          <w:tcPr>
            <w:tcW w:w="4251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090" w:type="dxa"/>
            <w:gridSpan w:val="5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фольклора и литературы/ фрагментов, содержащих знакомые лексические и грамматические единицы, определять тему;</w:t>
            </w: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5.3.4.1- владеть видами чтения (</w:t>
            </w:r>
            <w:proofErr w:type="gramStart"/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комментированное</w:t>
            </w:r>
            <w:proofErr w:type="gramEnd"/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).     </w:t>
            </w: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5.1.5.1- прогнозировать содержание текста по названию текста и на основе иллюстраций.  </w:t>
            </w:r>
          </w:p>
          <w:p w:rsidR="002A1DCA" w:rsidRPr="00FC1F72" w:rsidRDefault="002A1DCA" w:rsidP="00FC1F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5.3.3.1- формулировать вопросы по содержанию текста и отвечать на них.        </w:t>
            </w:r>
          </w:p>
        </w:tc>
      </w:tr>
      <w:tr w:rsidR="002A1DCA" w:rsidRPr="00FC1F72" w:rsidTr="004B0737">
        <w:tc>
          <w:tcPr>
            <w:tcW w:w="11341" w:type="dxa"/>
            <w:gridSpan w:val="7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A1DCA" w:rsidRPr="00FC1F72" w:rsidTr="00052C69">
        <w:tc>
          <w:tcPr>
            <w:tcW w:w="1701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354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30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195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84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A1DCA" w:rsidRPr="00FC1F72" w:rsidTr="00052C69">
        <w:tc>
          <w:tcPr>
            <w:tcW w:w="1701" w:type="dxa"/>
          </w:tcPr>
          <w:p w:rsidR="002A1DCA" w:rsidRPr="00FC1F72" w:rsidRDefault="008850F3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2A1DCA"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354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на двух языках. </w:t>
            </w:r>
          </w:p>
          <w:p w:rsidR="002A1DCA" w:rsidRPr="00FC1F72" w:rsidRDefault="0003260C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-Здравствуйте!</w:t>
            </w:r>
          </w:p>
          <w:p w:rsidR="0003260C" w:rsidRPr="00FC1F72" w:rsidRDefault="0003260C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-Сәлеметсіздер ме</w:t>
            </w:r>
            <w:r w:rsidR="007B0546"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</w:tc>
        <w:tc>
          <w:tcPr>
            <w:tcW w:w="1953" w:type="dxa"/>
            <w:gridSpan w:val="2"/>
          </w:tcPr>
          <w:p w:rsidR="002A1DCA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2857" cy="847725"/>
                  <wp:effectExtent l="19050" t="0" r="0" b="0"/>
                  <wp:docPr id="13" name="Рисунок 9" descr="C:\Users\Дом\Downloads\дуя-смай-ик-мужчины-поце-уя-66879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ownloads\дуя-смай-ик-мужчины-поце-уя-66879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90" cy="848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6271F" w:rsidRPr="00FC1F72" w:rsidTr="00052C69">
        <w:trPr>
          <w:trHeight w:val="7770"/>
        </w:trPr>
        <w:tc>
          <w:tcPr>
            <w:tcW w:w="1701" w:type="dxa"/>
            <w:vMerge w:val="restart"/>
          </w:tcPr>
          <w:p w:rsidR="00A6271F" w:rsidRPr="00FC1F72" w:rsidRDefault="00A6271F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proofErr w:type="spellEnd"/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6271F" w:rsidRPr="009256C2" w:rsidRDefault="00A6271F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1.Проверка д/з</w:t>
            </w: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атегия  «Мозговой штурм»</w:t>
            </w: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Вопросы: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ind w:left="0" w:hanging="357"/>
            </w:pPr>
            <w:r>
              <w:t>*</w:t>
            </w:r>
            <w:r w:rsidRPr="009256C2">
              <w:t xml:space="preserve">Часть слова, которая </w:t>
            </w:r>
            <w:proofErr w:type="gramStart"/>
            <w:r w:rsidRPr="009256C2">
              <w:t>служит для связи слов в предложении называется</w:t>
            </w:r>
            <w:proofErr w:type="gramEnd"/>
            <w:r w:rsidRPr="009256C2">
              <w:t>…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>
              <w:t>*</w:t>
            </w:r>
            <w:r w:rsidRPr="009256C2">
              <w:t>Общая часть родственных слов называется …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>
              <w:t>*</w:t>
            </w:r>
            <w:r w:rsidRPr="009256C2">
              <w:t>Часть слова без окончания называется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>
              <w:t>*</w:t>
            </w:r>
            <w:r w:rsidRPr="009256C2">
              <w:rPr>
                <w:lang w:val="kk-KZ"/>
              </w:rPr>
              <w:t>Часть слова, которая стоит перед корнем ....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>
              <w:t>*</w:t>
            </w:r>
            <w:r w:rsidRPr="009256C2">
              <w:rPr>
                <w:lang w:val="kk-KZ"/>
              </w:rPr>
              <w:t>Часть слова</w:t>
            </w:r>
            <w:proofErr w:type="gramStart"/>
            <w:r w:rsidRPr="009256C2">
              <w:rPr>
                <w:lang w:val="kk-KZ"/>
              </w:rPr>
              <w:t xml:space="preserve"> ,</w:t>
            </w:r>
            <w:proofErr w:type="gramEnd"/>
            <w:r w:rsidRPr="009256C2">
              <w:rPr>
                <w:lang w:val="kk-KZ"/>
              </w:rPr>
              <w:t xml:space="preserve"> которая стоит после корня ...</w:t>
            </w:r>
          </w:p>
          <w:p w:rsidR="00A6271F" w:rsidRPr="009256C2" w:rsidRDefault="00A6271F" w:rsidP="00FC1F72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</w:pPr>
            <w:r w:rsidRPr="009256C2">
              <w:t xml:space="preserve"> </w:t>
            </w:r>
            <w:r>
              <w:t>*</w:t>
            </w:r>
            <w:r w:rsidRPr="009256C2">
              <w:t>Дайте определение корню, приставке, суффиксу, окончанию</w:t>
            </w: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3.Работа по таблице.</w:t>
            </w:r>
          </w:p>
          <w:p w:rsidR="00A6271F" w:rsidRPr="009256C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Заполните таблицу данными ниже словами в соответствии со схемами</w:t>
            </w:r>
          </w:p>
        </w:tc>
        <w:tc>
          <w:tcPr>
            <w:tcW w:w="2302" w:type="dxa"/>
          </w:tcPr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Гора-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горный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горняк; Вода – водяной, 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водный;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Цветы – Цветок, цветик; Речная – речушка, 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речка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Отвечают.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Заполняют таблицу.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5307" cy="847725"/>
                  <wp:effectExtent l="19050" t="0" r="0" b="0"/>
                  <wp:docPr id="20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49" cy="85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Ф/О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правильный ответ по баллу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8636" cy="733425"/>
                  <wp:effectExtent l="19050" t="0" r="0" b="0"/>
                  <wp:docPr id="21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95" cy="73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правильный ответ  балл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A6271F" w:rsidRPr="00FC1F72" w:rsidRDefault="00A6271F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FC1F72" w:rsidRDefault="00A6271F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6271F" w:rsidRPr="003817AB" w:rsidRDefault="00A6271F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2C69" w:rsidRPr="00FC1F72" w:rsidTr="00052C69">
        <w:trPr>
          <w:trHeight w:val="557"/>
        </w:trPr>
        <w:tc>
          <w:tcPr>
            <w:tcW w:w="1701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A6271F"/>
          <w:p w:rsidR="00052C69" w:rsidRPr="009256C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052C69" w:rsidRDefault="0005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05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52C69" w:rsidRPr="00FC1F72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Физминутка. «</w:t>
            </w:r>
            <w:r w:rsidRPr="00FC1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Вместе весело шагать»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52C69" w:rsidRDefault="00D8495F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hyperlink r:id="rId8" w:history="1">
              <w:r w:rsidR="00052C69" w:rsidRPr="00C01107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https://youtu.be/cK_WiJ6Qi8A</w:t>
              </w:r>
            </w:hyperlink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 часть</w:t>
            </w:r>
          </w:p>
        </w:tc>
      </w:tr>
      <w:tr w:rsidR="00052C69" w:rsidRPr="00FC1F72" w:rsidTr="00052C69">
        <w:trPr>
          <w:trHeight w:val="4500"/>
        </w:trPr>
        <w:tc>
          <w:tcPr>
            <w:tcW w:w="1701" w:type="dxa"/>
            <w:vMerge w:val="restart"/>
          </w:tcPr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Изучение нового материала </w:t>
            </w:r>
          </w:p>
        </w:tc>
        <w:tc>
          <w:tcPr>
            <w:tcW w:w="3543" w:type="dxa"/>
            <w:gridSpan w:val="2"/>
          </w:tcPr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Объяснение новой тему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1.Игра «Калейдоскоп»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1 2 3 4 5 6 7 8 9 10 11 12 13 14 15 16 17 18 19 20.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14-с; 1,19 – д; 2 – р; 6,15 – я; 8-о;      12 – ю;  3 – у; 4,9  - з; 16 – в;      10 - н;  5 – ь;  7 - п;  11 –а; 13 – т;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18,20 – е; 17 – б.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какие пословицы вы знаете о дружбе.</w:t>
            </w:r>
          </w:p>
        </w:tc>
        <w:tc>
          <w:tcPr>
            <w:tcW w:w="2302" w:type="dxa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Ответ: «Друзья познаются в беде»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рассказывают пословицы о дружбе.</w:t>
            </w:r>
          </w:p>
        </w:tc>
        <w:tc>
          <w:tcPr>
            <w:tcW w:w="1953" w:type="dxa"/>
            <w:gridSpan w:val="2"/>
            <w:vMerge w:val="restart"/>
          </w:tcPr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52C69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895821"/>
                  <wp:effectExtent l="19050" t="0" r="0" b="0"/>
                  <wp:docPr id="24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03" cy="89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2C69" w:rsidRPr="00FC1F72" w:rsidTr="00052C69">
        <w:trPr>
          <w:trHeight w:val="225"/>
        </w:trPr>
        <w:tc>
          <w:tcPr>
            <w:tcW w:w="1701" w:type="dxa"/>
            <w:vMerge/>
          </w:tcPr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gridSpan w:val="3"/>
          </w:tcPr>
          <w:p w:rsidR="00052C69" w:rsidRPr="00A93A5C" w:rsidRDefault="00A93A5C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5C">
              <w:rPr>
                <w:rFonts w:ascii="Times New Roman" w:hAnsi="Times New Roman" w:cs="Times New Roman"/>
                <w:sz w:val="24"/>
                <w:szCs w:val="24"/>
              </w:rPr>
              <w:t>Работа по таблице.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  пословицы.</w:t>
            </w:r>
          </w:p>
          <w:tbl>
            <w:tblPr>
              <w:tblStyle w:val="a3"/>
              <w:tblW w:w="5415" w:type="dxa"/>
              <w:tblLayout w:type="fixed"/>
              <w:tblLook w:val="04A0"/>
            </w:tblPr>
            <w:tblGrid>
              <w:gridCol w:w="2297"/>
              <w:gridCol w:w="3118"/>
            </w:tblGrid>
            <w:tr w:rsidR="00052C69" w:rsidTr="00593223">
              <w:trPr>
                <w:trHeight w:val="281"/>
              </w:trPr>
              <w:tc>
                <w:tcPr>
                  <w:tcW w:w="2297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Друзья познаются</w:t>
                  </w:r>
                </w:p>
              </w:tc>
              <w:tc>
                <w:tcPr>
                  <w:tcW w:w="3118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топором не разрубишь.</w:t>
                  </w:r>
                </w:p>
              </w:tc>
            </w:tr>
            <w:tr w:rsidR="00052C69" w:rsidTr="00593223">
              <w:trPr>
                <w:trHeight w:val="547"/>
              </w:trPr>
              <w:tc>
                <w:tcPr>
                  <w:tcW w:w="2297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 как стекло</w:t>
                  </w:r>
                </w:p>
              </w:tc>
              <w:tc>
                <w:tcPr>
                  <w:tcW w:w="3118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найдешь, так береги.</w:t>
                  </w:r>
                </w:p>
              </w:tc>
            </w:tr>
            <w:tr w:rsidR="00052C69" w:rsidTr="00593223">
              <w:trPr>
                <w:trHeight w:val="547"/>
              </w:trPr>
              <w:tc>
                <w:tcPr>
                  <w:tcW w:w="2297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Дружбу помни,</w:t>
                  </w:r>
                </w:p>
              </w:tc>
              <w:tc>
                <w:tcPr>
                  <w:tcW w:w="3118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беде.</w:t>
                  </w:r>
                </w:p>
              </w:tc>
            </w:tr>
            <w:tr w:rsidR="00052C69" w:rsidTr="00593223">
              <w:trPr>
                <w:trHeight w:val="533"/>
              </w:trPr>
              <w:tc>
                <w:tcPr>
                  <w:tcW w:w="2297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друга, так  ищи</w:t>
                  </w:r>
                </w:p>
              </w:tc>
              <w:tc>
                <w:tcPr>
                  <w:tcW w:w="3118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разобьешь</w:t>
                  </w:r>
                  <w:proofErr w:type="gramEnd"/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сложишь</w:t>
                  </w:r>
                </w:p>
              </w:tc>
            </w:tr>
            <w:tr w:rsidR="00052C69" w:rsidTr="00593223">
              <w:trPr>
                <w:trHeight w:val="547"/>
              </w:trPr>
              <w:tc>
                <w:tcPr>
                  <w:tcW w:w="2297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Крепкую дружбу</w:t>
                  </w:r>
                </w:p>
              </w:tc>
              <w:tc>
                <w:tcPr>
                  <w:tcW w:w="3118" w:type="dxa"/>
                </w:tcPr>
                <w:p w:rsidR="00052C69" w:rsidRPr="00737758" w:rsidRDefault="00052C69" w:rsidP="005932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зло забывай.</w:t>
                  </w:r>
                </w:p>
              </w:tc>
            </w:tr>
          </w:tbl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2C69" w:rsidRPr="00FC1F72" w:rsidTr="00052C69">
        <w:trPr>
          <w:trHeight w:val="315"/>
        </w:trPr>
        <w:tc>
          <w:tcPr>
            <w:tcW w:w="1701" w:type="dxa"/>
            <w:vMerge/>
          </w:tcPr>
          <w:p w:rsidR="00052C69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2.Физ минутка.</w:t>
            </w:r>
            <w:r w:rsidR="007F4E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4E16" w:rsidRPr="007F4E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Песня «Вместе весело шагать»</w:t>
            </w:r>
          </w:p>
        </w:tc>
        <w:tc>
          <w:tcPr>
            <w:tcW w:w="2302" w:type="dxa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2C69" w:rsidRPr="00FC1F72" w:rsidTr="00052C69">
        <w:tc>
          <w:tcPr>
            <w:tcW w:w="1701" w:type="dxa"/>
            <w:vMerge/>
          </w:tcPr>
          <w:p w:rsidR="00052C69" w:rsidRPr="00FC1F72" w:rsidRDefault="00052C69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1.Прослушайте  рассказ «Как друзья познаются».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2.Вопросы.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 чем этот рассказ?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-Кто они?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-Куда они собрались?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-Почему Бобр не продолжил путь?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-Каким должен быть верный друг? 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3.Просмотр миль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фильма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Ответы: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друзьях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Кабан, лиса, бобр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поход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 не пришли на помощь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Хорошим, верным</w:t>
            </w:r>
          </w:p>
        </w:tc>
        <w:tc>
          <w:tcPr>
            <w:tcW w:w="1953" w:type="dxa"/>
            <w:gridSpan w:val="2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Ф/О</w:t>
            </w: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правильный ответ по баллу</w:t>
            </w:r>
          </w:p>
          <w:p w:rsidR="00052C69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371" cy="1085850"/>
                  <wp:effectExtent l="19050" t="0" r="0" b="0"/>
                  <wp:docPr id="25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08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2C69" w:rsidRPr="00FC1F72" w:rsidTr="00052C69">
        <w:tc>
          <w:tcPr>
            <w:tcW w:w="1701" w:type="dxa"/>
            <w:vMerge/>
          </w:tcPr>
          <w:p w:rsidR="00052C69" w:rsidRPr="00FC1F72" w:rsidRDefault="00052C69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rPr>
                <w:lang w:val="kk-KZ"/>
              </w:rPr>
              <w:t>4.</w:t>
            </w:r>
            <w:r w:rsidRPr="00FC1F72">
              <w:rPr>
                <w:b/>
                <w:bCs/>
              </w:rPr>
              <w:t xml:space="preserve"> Словарная работа (Карточка информатор)</w:t>
            </w:r>
            <w:r w:rsidRPr="00FC1F72">
              <w:t xml:space="preserve"> </w:t>
            </w: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t>Чудесно - ғажап</w:t>
            </w: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t>Почёт – құрмет</w:t>
            </w: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lastRenderedPageBreak/>
              <w:t>Познаются - становятся известными</w:t>
            </w: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t xml:space="preserve">Сговорились - </w:t>
            </w:r>
            <w:proofErr w:type="spellStart"/>
            <w:r w:rsidRPr="00FC1F72">
              <w:t>келісу</w:t>
            </w:r>
            <w:proofErr w:type="spellEnd"/>
            <w:r w:rsidRPr="00FC1F72">
              <w:t xml:space="preserve">, сөз </w:t>
            </w:r>
            <w:proofErr w:type="spellStart"/>
            <w:r w:rsidRPr="00FC1F72">
              <w:t>байласу</w:t>
            </w:r>
            <w:proofErr w:type="spellEnd"/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t>Перебираться - өту, өті</w:t>
            </w:r>
            <w:proofErr w:type="gramStart"/>
            <w:r w:rsidRPr="00FC1F72">
              <w:t>п</w:t>
            </w:r>
            <w:proofErr w:type="gramEnd"/>
            <w:r w:rsidRPr="00FC1F72">
              <w:t xml:space="preserve"> </w:t>
            </w:r>
            <w:proofErr w:type="spellStart"/>
            <w:r w:rsidRPr="00FC1F72">
              <w:t>алу</w:t>
            </w:r>
            <w:proofErr w:type="spellEnd"/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</w:pPr>
            <w:r w:rsidRPr="00FC1F72">
              <w:t xml:space="preserve">Отряхнулся - </w:t>
            </w:r>
            <w:proofErr w:type="spellStart"/>
            <w:r w:rsidRPr="00FC1F72">
              <w:t>сілкіну</w:t>
            </w:r>
            <w:proofErr w:type="spellEnd"/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FC1F72">
              <w:rPr>
                <w:lang w:val="kk-KZ"/>
              </w:rPr>
              <w:t>5.Работа по к</w:t>
            </w:r>
            <w:r>
              <w:rPr>
                <w:lang w:val="kk-KZ"/>
              </w:rPr>
              <w:t>а</w:t>
            </w:r>
            <w:r w:rsidRPr="00FC1F72">
              <w:rPr>
                <w:lang w:val="kk-KZ"/>
              </w:rPr>
              <w:t>ртине. Учитель показывает картин</w:t>
            </w:r>
            <w:r>
              <w:rPr>
                <w:lang w:val="kk-KZ"/>
              </w:rPr>
              <w:t>у</w:t>
            </w:r>
            <w:r w:rsidRPr="00FC1F72">
              <w:rPr>
                <w:lang w:val="kk-KZ"/>
              </w:rPr>
              <w:t xml:space="preserve"> по данному рассказу</w:t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84772B">
              <w:rPr>
                <w:noProof/>
              </w:rPr>
              <w:drawing>
                <wp:inline distT="0" distB="0" distL="0" distR="0">
                  <wp:extent cx="1653540" cy="1038225"/>
                  <wp:effectExtent l="19050" t="0" r="3810" b="0"/>
                  <wp:docPr id="26" name="Рисунок 5" descr="C:\Users\Дом\Downloads\94711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94711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22" cy="1039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84772B">
              <w:rPr>
                <w:noProof/>
              </w:rPr>
              <w:drawing>
                <wp:inline distT="0" distB="0" distL="0" distR="0">
                  <wp:extent cx="1996489" cy="1257300"/>
                  <wp:effectExtent l="19050" t="0" r="3761" b="0"/>
                  <wp:docPr id="27" name="Рисунок 7" descr="C:\Users\Дом\Downloads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ом\Downloads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343" cy="125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84772B">
              <w:rPr>
                <w:noProof/>
              </w:rPr>
              <w:drawing>
                <wp:inline distT="0" distB="0" distL="0" distR="0">
                  <wp:extent cx="2057400" cy="1427230"/>
                  <wp:effectExtent l="19050" t="0" r="0" b="0"/>
                  <wp:docPr id="28" name="Рисунок 4" descr="C:\Users\Дом\Downloads\hochu_bodats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wnloads\hochu_bodats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36" cy="143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667F4E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67F4E">
              <w:rPr>
                <w:noProof/>
              </w:rPr>
              <w:drawing>
                <wp:inline distT="0" distB="0" distL="0" distR="0">
                  <wp:extent cx="1108371" cy="1085850"/>
                  <wp:effectExtent l="19050" t="0" r="0" b="0"/>
                  <wp:docPr id="29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08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FC1F72">
              <w:rPr>
                <w:lang w:val="kk-KZ"/>
              </w:rPr>
              <w:t xml:space="preserve">6.Инсценируем эту сказку. </w:t>
            </w: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</w:tcPr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FC1F72">
              <w:rPr>
                <w:bCs/>
              </w:rPr>
              <w:lastRenderedPageBreak/>
              <w:t>Значение</w:t>
            </w:r>
            <w:r w:rsidRPr="00FC1F72">
              <w:rPr>
                <w:bCs/>
                <w:lang w:val="kk-KZ"/>
              </w:rPr>
              <w:t xml:space="preserve">. </w:t>
            </w:r>
            <w:r w:rsidRPr="00FC1F72">
              <w:t>Бобр - какое оно животное?</w:t>
            </w:r>
            <w:r w:rsidRPr="00FC1F72">
              <w:rPr>
                <w:b/>
                <w:bCs/>
              </w:rPr>
              <w:t xml:space="preserve"> </w:t>
            </w:r>
            <w:r w:rsidRPr="00FC1F72">
              <w:t xml:space="preserve">Бобр - млекопитающее </w:t>
            </w:r>
            <w:r w:rsidRPr="00FC1F72">
              <w:lastRenderedPageBreak/>
              <w:t>отряда грызунов. Бобр – это животное, а бобер – это название его меха. Эти удивительные животные поражают трудолюбием, серьезностью и олицетворяют порядок и преданность. Бобр умеет плавать.</w:t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FC1F72">
              <w:rPr>
                <w:lang w:val="kk-KZ"/>
              </w:rPr>
              <w:t xml:space="preserve">Ученики </w:t>
            </w:r>
            <w:r>
              <w:rPr>
                <w:lang w:val="kk-KZ"/>
              </w:rPr>
              <w:t>рассказывают по картинке рассказ</w:t>
            </w:r>
            <w:r w:rsidRPr="00FC1F72">
              <w:rPr>
                <w:lang w:val="kk-KZ"/>
              </w:rPr>
              <w:t>.</w:t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84772B">
              <w:rPr>
                <w:noProof/>
              </w:rPr>
              <w:drawing>
                <wp:inline distT="0" distB="0" distL="0" distR="0">
                  <wp:extent cx="1431526" cy="1076325"/>
                  <wp:effectExtent l="19050" t="0" r="0" b="0"/>
                  <wp:docPr id="30" name="Рисунок 2" descr="C:\Users\Дом\Downloads\91347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ownloads\91347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49" cy="10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84772B">
              <w:rPr>
                <w:noProof/>
              </w:rPr>
              <w:drawing>
                <wp:inline distT="0" distB="0" distL="0" distR="0">
                  <wp:extent cx="1444195" cy="1085850"/>
                  <wp:effectExtent l="19050" t="0" r="3605" b="0"/>
                  <wp:docPr id="31" name="Рисунок 3" descr="C:\Users\Дом\Downloads\kadr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kadr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66" cy="108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667F4E">
              <w:rPr>
                <w:noProof/>
              </w:rPr>
              <w:drawing>
                <wp:inline distT="0" distB="0" distL="0" distR="0">
                  <wp:extent cx="1406191" cy="1057275"/>
                  <wp:effectExtent l="19050" t="0" r="3509" b="0"/>
                  <wp:docPr id="32" name="Рисунок 5" descr="C:\Users\Дом\Downloads\kadr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kadr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28" cy="105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</w:p>
          <w:p w:rsidR="00052C69" w:rsidRPr="00FC1F72" w:rsidRDefault="00052C69" w:rsidP="00FC1F72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Ученики с удольствием инсценирует  </w:t>
            </w:r>
            <w:r w:rsidRPr="00FC1F72">
              <w:rPr>
                <w:lang w:val="kk-KZ"/>
              </w:rPr>
              <w:t>.</w:t>
            </w:r>
          </w:p>
          <w:p w:rsidR="00052C69" w:rsidRPr="009256C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  <w:p w:rsidR="00052C69" w:rsidRDefault="00052C69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69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08371" cy="1085850"/>
                  <wp:effectExtent l="19050" t="0" r="0" b="0"/>
                  <wp:docPr id="33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08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/>
          </w:tcPr>
          <w:p w:rsidR="00052C69" w:rsidRPr="00FC1F72" w:rsidRDefault="00052C69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A1DCA" w:rsidRPr="00FC1F72" w:rsidTr="00052C69">
        <w:tc>
          <w:tcPr>
            <w:tcW w:w="1701" w:type="dxa"/>
            <w:vMerge w:val="restart"/>
          </w:tcPr>
          <w:p w:rsidR="002A1DCA" w:rsidRPr="00FC1F72" w:rsidRDefault="002A1DCA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2A1DCA" w:rsidRPr="00FC1F72" w:rsidRDefault="002A1DCA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Закрепление изученного </w:t>
            </w: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материала.</w:t>
            </w:r>
          </w:p>
          <w:p w:rsidR="00976FC0" w:rsidRPr="00FC1F72" w:rsidRDefault="00976FC0" w:rsidP="00FC1F7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C1F72">
              <w:rPr>
                <w:color w:val="000000"/>
              </w:rPr>
              <w:t xml:space="preserve">- Сколько действующих лиц в </w:t>
            </w:r>
            <w:r w:rsidR="00667F4E">
              <w:rPr>
                <w:color w:val="000000"/>
              </w:rPr>
              <w:t>рассказе</w:t>
            </w:r>
            <w:r w:rsidRPr="00FC1F72">
              <w:rPr>
                <w:color w:val="000000"/>
              </w:rPr>
              <w:t>?</w:t>
            </w:r>
          </w:p>
          <w:p w:rsidR="00976FC0" w:rsidRPr="00FC1F72" w:rsidRDefault="00976FC0" w:rsidP="00FC1F72">
            <w:pPr>
              <w:pStyle w:val="a8"/>
              <w:shd w:val="clear" w:color="auto" w:fill="FFFFFF"/>
              <w:spacing w:before="0" w:beforeAutospacing="0" w:after="0" w:afterAutospacing="0"/>
            </w:pPr>
            <w:r w:rsidRPr="00FC1F72">
              <w:rPr>
                <w:color w:val="000000"/>
              </w:rPr>
              <w:t>- За какого героя  вы больше всего переживали?</w:t>
            </w:r>
          </w:p>
          <w:p w:rsidR="00976FC0" w:rsidRPr="00FC1F72" w:rsidRDefault="00976FC0" w:rsidP="00FC1F72">
            <w:pPr>
              <w:pStyle w:val="a8"/>
              <w:spacing w:before="0" w:beforeAutospacing="0" w:after="0" w:afterAutospacing="0"/>
            </w:pPr>
            <w:r w:rsidRPr="00FC1F72">
              <w:t>- Можно ли Лису и Кабана назвать преданными, верными, отзывчивыми?</w:t>
            </w:r>
            <w:r w:rsidRPr="00FC1F72">
              <w:rPr>
                <w:b/>
                <w:bCs/>
              </w:rPr>
              <w:t xml:space="preserve"> </w:t>
            </w:r>
          </w:p>
          <w:p w:rsidR="00976FC0" w:rsidRPr="00FC1F72" w:rsidRDefault="00976FC0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655BE" w:rsidRPr="00FC1F72" w:rsidRDefault="004655BE" w:rsidP="00FC1F72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A1DCA" w:rsidRPr="009256C2" w:rsidRDefault="00976FC0" w:rsidP="00FC1F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Отвечают ученики.</w:t>
            </w:r>
          </w:p>
          <w:p w:rsidR="002A1DCA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371" cy="1085850"/>
                  <wp:effectExtent l="19050" t="0" r="0" b="0"/>
                  <wp:docPr id="16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08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A1DCA" w:rsidRPr="00FC1F72" w:rsidTr="00052C69">
        <w:tc>
          <w:tcPr>
            <w:tcW w:w="1701" w:type="dxa"/>
            <w:vMerge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A1DCA" w:rsidRPr="00FC1F72" w:rsidRDefault="00FC1F72" w:rsidP="00FC1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Д/З. Стр. 109-111; Упр.231</w:t>
            </w:r>
            <w:r w:rsidR="002A1DCA" w:rsidRPr="00FC1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</w:tc>
        <w:tc>
          <w:tcPr>
            <w:tcW w:w="2302" w:type="dxa"/>
          </w:tcPr>
          <w:p w:rsidR="007B0546" w:rsidRPr="00FC1F72" w:rsidRDefault="007B0546" w:rsidP="00FC1F72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A1DCA" w:rsidRPr="00FC1F72" w:rsidTr="00052C69">
        <w:tc>
          <w:tcPr>
            <w:tcW w:w="1701" w:type="dxa"/>
            <w:vMerge/>
          </w:tcPr>
          <w:p w:rsidR="002A1DCA" w:rsidRPr="00FC1F72" w:rsidRDefault="002A1DCA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gridSpan w:val="2"/>
          </w:tcPr>
          <w:p w:rsidR="007638F8" w:rsidRPr="00FC1F72" w:rsidRDefault="002A1DCA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A1DCA" w:rsidRPr="00FC1F72" w:rsidRDefault="002A1DCA" w:rsidP="00FC1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b/>
                <w:sz w:val="24"/>
                <w:szCs w:val="24"/>
              </w:rPr>
              <w:t>Закончи предложение.</w:t>
            </w:r>
          </w:p>
        </w:tc>
        <w:tc>
          <w:tcPr>
            <w:tcW w:w="2302" w:type="dxa"/>
          </w:tcPr>
          <w:p w:rsidR="007B0546" w:rsidRPr="00FC1F72" w:rsidRDefault="007B0546" w:rsidP="00FC1F72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color w:val="444444"/>
                <w:sz w:val="24"/>
                <w:szCs w:val="24"/>
                <w:lang w:val="kk-KZ"/>
              </w:rPr>
              <w:t>Я узнал ...</w:t>
            </w:r>
          </w:p>
          <w:p w:rsidR="007B0546" w:rsidRPr="00FC1F72" w:rsidRDefault="007B0546" w:rsidP="00FC1F72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lang w:val="kk-KZ"/>
              </w:rPr>
            </w:pPr>
            <w:r w:rsidRPr="00FC1F72">
              <w:rPr>
                <w:rFonts w:ascii="Times New Roman" w:hAnsi="Times New Roman" w:cs="Times New Roman"/>
                <w:color w:val="444444"/>
                <w:sz w:val="24"/>
                <w:szCs w:val="24"/>
                <w:lang w:val="kk-KZ"/>
              </w:rPr>
              <w:t>Я понял ..</w:t>
            </w:r>
          </w:p>
          <w:p w:rsidR="002A1DCA" w:rsidRPr="00FC1F72" w:rsidRDefault="007B0546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C1F72">
              <w:rPr>
                <w:rFonts w:ascii="Times New Roman" w:hAnsi="Times New Roman" w:cs="Times New Roman"/>
                <w:color w:val="444444"/>
                <w:sz w:val="24"/>
                <w:szCs w:val="24"/>
                <w:lang w:val="kk-KZ"/>
              </w:rPr>
              <w:t>Мне было интересно ...</w:t>
            </w:r>
          </w:p>
        </w:tc>
        <w:tc>
          <w:tcPr>
            <w:tcW w:w="1953" w:type="dxa"/>
            <w:gridSpan w:val="2"/>
          </w:tcPr>
          <w:p w:rsidR="002A1DCA" w:rsidRPr="00FC1F72" w:rsidRDefault="00667F4E" w:rsidP="00FC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8371" cy="1085850"/>
                  <wp:effectExtent l="19050" t="0" r="0" b="0"/>
                  <wp:docPr id="17" name="Рисунок 6" descr="C:\Users\Дом\Downloads\s120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s120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08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A1DCA" w:rsidRPr="00FC1F72" w:rsidRDefault="002A1DCA" w:rsidP="00FC1F7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A2151" w:rsidRDefault="000A2151"/>
    <w:p w:rsidR="00B77765" w:rsidRDefault="00B77765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9256C2" w:rsidRDefault="009256C2">
      <w:pPr>
        <w:rPr>
          <w:lang w:val="kk-KZ"/>
        </w:rPr>
      </w:pPr>
    </w:p>
    <w:p w:rsidR="00400668" w:rsidRDefault="00400668" w:rsidP="009256C2">
      <w:pPr>
        <w:pStyle w:val="a8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p w:rsidR="00400668" w:rsidRDefault="00400668" w:rsidP="009256C2">
      <w:pPr>
        <w:pStyle w:val="a8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kk-KZ"/>
        </w:rPr>
      </w:pPr>
    </w:p>
    <w:sectPr w:rsidR="00400668" w:rsidSect="00BF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896"/>
    <w:multiLevelType w:val="hybridMultilevel"/>
    <w:tmpl w:val="5CE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3BE"/>
    <w:multiLevelType w:val="multilevel"/>
    <w:tmpl w:val="74AC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293"/>
    <w:multiLevelType w:val="multilevel"/>
    <w:tmpl w:val="A672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D46D1"/>
    <w:multiLevelType w:val="hybridMultilevel"/>
    <w:tmpl w:val="5CE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26B1"/>
    <w:multiLevelType w:val="multilevel"/>
    <w:tmpl w:val="08B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52021"/>
    <w:multiLevelType w:val="multilevel"/>
    <w:tmpl w:val="7D8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CA"/>
    <w:rsid w:val="0003260C"/>
    <w:rsid w:val="00044467"/>
    <w:rsid w:val="00052C69"/>
    <w:rsid w:val="000558B2"/>
    <w:rsid w:val="00093F84"/>
    <w:rsid w:val="000A2151"/>
    <w:rsid w:val="00101DC2"/>
    <w:rsid w:val="001C06E2"/>
    <w:rsid w:val="001D4CF1"/>
    <w:rsid w:val="002A1DCA"/>
    <w:rsid w:val="002E1130"/>
    <w:rsid w:val="003817AB"/>
    <w:rsid w:val="003B7E48"/>
    <w:rsid w:val="003C5431"/>
    <w:rsid w:val="00400668"/>
    <w:rsid w:val="004655BE"/>
    <w:rsid w:val="00497943"/>
    <w:rsid w:val="004B0737"/>
    <w:rsid w:val="005039D5"/>
    <w:rsid w:val="0057177A"/>
    <w:rsid w:val="005B2500"/>
    <w:rsid w:val="005E65D1"/>
    <w:rsid w:val="00667F4E"/>
    <w:rsid w:val="00680235"/>
    <w:rsid w:val="007240F0"/>
    <w:rsid w:val="007638F8"/>
    <w:rsid w:val="007B0546"/>
    <w:rsid w:val="007D51F2"/>
    <w:rsid w:val="007D62F6"/>
    <w:rsid w:val="007F3999"/>
    <w:rsid w:val="007F4E16"/>
    <w:rsid w:val="0084772B"/>
    <w:rsid w:val="008850F3"/>
    <w:rsid w:val="009256C2"/>
    <w:rsid w:val="00976FC0"/>
    <w:rsid w:val="00A152F0"/>
    <w:rsid w:val="00A6271F"/>
    <w:rsid w:val="00A93A5C"/>
    <w:rsid w:val="00AD11E2"/>
    <w:rsid w:val="00AE4183"/>
    <w:rsid w:val="00B047A9"/>
    <w:rsid w:val="00B77765"/>
    <w:rsid w:val="00BE2D43"/>
    <w:rsid w:val="00BF1B84"/>
    <w:rsid w:val="00CD0171"/>
    <w:rsid w:val="00D8495F"/>
    <w:rsid w:val="00DE0BFC"/>
    <w:rsid w:val="00E65907"/>
    <w:rsid w:val="00EF09A2"/>
    <w:rsid w:val="00F70BDD"/>
    <w:rsid w:val="00FA32C0"/>
    <w:rsid w:val="00FC1F72"/>
    <w:rsid w:val="00FC4B62"/>
    <w:rsid w:val="00FC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1DC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2A1DCA"/>
    <w:rPr>
      <w:rFonts w:eastAsiaTheme="minorHAnsi"/>
      <w:lang w:eastAsia="en-US"/>
    </w:rPr>
  </w:style>
  <w:style w:type="paragraph" w:customStyle="1" w:styleId="Default">
    <w:name w:val="Default"/>
    <w:rsid w:val="002A1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">
    <w:name w:val="A9"/>
    <w:uiPriority w:val="99"/>
    <w:rsid w:val="002A1DCA"/>
    <w:rPr>
      <w:rFonts w:cs="JournalSansDT-Kaz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C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E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850F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_WiJ6Qi8A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2020-12-02T07:54:00Z</cp:lastPrinted>
  <dcterms:created xsi:type="dcterms:W3CDTF">2020-11-25T09:00:00Z</dcterms:created>
  <dcterms:modified xsi:type="dcterms:W3CDTF">2021-01-23T07:14:00Z</dcterms:modified>
</cp:coreProperties>
</file>