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C0" w:rsidRPr="00F61DC0" w:rsidRDefault="00F61DC0" w:rsidP="00F61DC0">
      <w:pPr>
        <w:pStyle w:val="a4"/>
        <w:jc w:val="center"/>
        <w:rPr>
          <w:rFonts w:ascii="Times New Roman" w:hAnsi="Times New Roman" w:cs="Times New Roman"/>
          <w:sz w:val="24"/>
          <w:szCs w:val="24"/>
        </w:rPr>
      </w:pPr>
    </w:p>
    <w:p w:rsidR="00C4336B" w:rsidRPr="00C4336B" w:rsidRDefault="00C4336B" w:rsidP="00C4336B">
      <w:pPr>
        <w:pStyle w:val="a4"/>
        <w:jc w:val="center"/>
        <w:rPr>
          <w:rFonts w:ascii="Times New Roman" w:hAnsi="Times New Roman" w:cs="Times New Roman"/>
          <w:sz w:val="24"/>
          <w:szCs w:val="24"/>
        </w:rPr>
      </w:pPr>
      <w:proofErr w:type="spellStart"/>
      <w:r w:rsidRPr="00C4336B">
        <w:rPr>
          <w:rFonts w:ascii="Times New Roman" w:hAnsi="Times New Roman" w:cs="Times New Roman"/>
          <w:sz w:val="24"/>
          <w:szCs w:val="24"/>
        </w:rPr>
        <w:t>Акмолинская</w:t>
      </w:r>
      <w:proofErr w:type="spellEnd"/>
      <w:r w:rsidRPr="00C4336B">
        <w:rPr>
          <w:rFonts w:ascii="Times New Roman" w:hAnsi="Times New Roman" w:cs="Times New Roman"/>
          <w:sz w:val="24"/>
          <w:szCs w:val="24"/>
        </w:rPr>
        <w:t xml:space="preserve"> область</w:t>
      </w:r>
    </w:p>
    <w:p w:rsidR="00C4336B" w:rsidRPr="00C4336B" w:rsidRDefault="00C4336B" w:rsidP="00C4336B">
      <w:pPr>
        <w:pStyle w:val="a4"/>
        <w:jc w:val="center"/>
        <w:rPr>
          <w:rFonts w:ascii="Times New Roman" w:hAnsi="Times New Roman" w:cs="Times New Roman"/>
          <w:sz w:val="24"/>
          <w:szCs w:val="24"/>
        </w:rPr>
      </w:pPr>
      <w:proofErr w:type="spellStart"/>
      <w:r w:rsidRPr="00C4336B">
        <w:rPr>
          <w:rFonts w:ascii="Times New Roman" w:hAnsi="Times New Roman" w:cs="Times New Roman"/>
          <w:sz w:val="24"/>
          <w:szCs w:val="24"/>
        </w:rPr>
        <w:t>Шортандинский</w:t>
      </w:r>
      <w:proofErr w:type="spellEnd"/>
      <w:r w:rsidRPr="00C4336B">
        <w:rPr>
          <w:rFonts w:ascii="Times New Roman" w:hAnsi="Times New Roman" w:cs="Times New Roman"/>
          <w:sz w:val="24"/>
          <w:szCs w:val="24"/>
        </w:rPr>
        <w:t xml:space="preserve"> район</w:t>
      </w:r>
    </w:p>
    <w:p w:rsidR="00C4336B" w:rsidRPr="00C4336B" w:rsidRDefault="00C4336B" w:rsidP="00C4336B">
      <w:pPr>
        <w:pStyle w:val="a4"/>
        <w:jc w:val="center"/>
        <w:rPr>
          <w:rFonts w:ascii="Times New Roman" w:hAnsi="Times New Roman" w:cs="Times New Roman"/>
          <w:sz w:val="24"/>
          <w:szCs w:val="24"/>
        </w:rPr>
      </w:pPr>
      <w:r w:rsidRPr="00C4336B">
        <w:rPr>
          <w:rFonts w:ascii="Times New Roman" w:hAnsi="Times New Roman" w:cs="Times New Roman"/>
          <w:sz w:val="24"/>
          <w:szCs w:val="24"/>
        </w:rPr>
        <w:t>ГУ «Андреевская средняя школа»</w:t>
      </w:r>
    </w:p>
    <w:p w:rsidR="00C4336B" w:rsidRPr="00C4336B" w:rsidRDefault="00C4336B" w:rsidP="00C4336B">
      <w:pPr>
        <w:pStyle w:val="a3"/>
        <w:spacing w:line="240" w:lineRule="atLeast"/>
        <w:jc w:val="center"/>
        <w:rPr>
          <w:color w:val="000000"/>
        </w:rPr>
      </w:pPr>
    </w:p>
    <w:p w:rsidR="00C4336B" w:rsidRPr="00C4336B" w:rsidRDefault="00C4336B" w:rsidP="00C4336B">
      <w:pPr>
        <w:pStyle w:val="a3"/>
        <w:spacing w:line="240" w:lineRule="atLeast"/>
        <w:jc w:val="center"/>
        <w:rPr>
          <w:color w:val="000000"/>
        </w:rPr>
      </w:pPr>
    </w:p>
    <w:p w:rsidR="00C4336B" w:rsidRPr="00C4336B" w:rsidRDefault="00C4336B" w:rsidP="00C4336B">
      <w:pPr>
        <w:pStyle w:val="a3"/>
        <w:spacing w:line="240" w:lineRule="atLeast"/>
        <w:rPr>
          <w:color w:val="000000"/>
        </w:rPr>
      </w:pPr>
    </w:p>
    <w:p w:rsidR="004F3243" w:rsidRDefault="00C4336B" w:rsidP="00C4336B">
      <w:pPr>
        <w:pStyle w:val="a3"/>
        <w:spacing w:line="240" w:lineRule="atLeast"/>
        <w:jc w:val="center"/>
        <w:rPr>
          <w:b/>
          <w:bCs/>
          <w:color w:val="000000"/>
          <w:sz w:val="32"/>
          <w:szCs w:val="32"/>
        </w:rPr>
      </w:pPr>
      <w:r w:rsidRPr="00F61DC0">
        <w:rPr>
          <w:b/>
          <w:bCs/>
          <w:color w:val="000000"/>
          <w:sz w:val="32"/>
          <w:szCs w:val="32"/>
        </w:rPr>
        <w:t>Мастер-класс</w:t>
      </w:r>
    </w:p>
    <w:p w:rsidR="00F61DC0" w:rsidRDefault="00C4336B" w:rsidP="00C4336B">
      <w:pPr>
        <w:pStyle w:val="a3"/>
        <w:spacing w:line="240" w:lineRule="atLeast"/>
        <w:jc w:val="center"/>
        <w:rPr>
          <w:b/>
          <w:bCs/>
          <w:color w:val="000000"/>
          <w:sz w:val="32"/>
          <w:szCs w:val="32"/>
        </w:rPr>
      </w:pPr>
      <w:r w:rsidRPr="00F61DC0">
        <w:rPr>
          <w:b/>
          <w:bCs/>
          <w:color w:val="000000"/>
          <w:sz w:val="32"/>
          <w:szCs w:val="32"/>
        </w:rPr>
        <w:t xml:space="preserve"> </w:t>
      </w:r>
      <w:r w:rsidR="00F61DC0" w:rsidRPr="00F61DC0">
        <w:rPr>
          <w:b/>
          <w:bCs/>
          <w:color w:val="000000"/>
          <w:sz w:val="32"/>
          <w:szCs w:val="32"/>
        </w:rPr>
        <w:t xml:space="preserve">на августовское совещание </w:t>
      </w:r>
      <w:r w:rsidRPr="00F61DC0">
        <w:rPr>
          <w:b/>
          <w:bCs/>
          <w:color w:val="000000"/>
          <w:sz w:val="32"/>
          <w:szCs w:val="32"/>
        </w:rPr>
        <w:t xml:space="preserve">для </w:t>
      </w:r>
      <w:r w:rsidR="00B82C34">
        <w:rPr>
          <w:b/>
          <w:bCs/>
          <w:color w:val="000000"/>
          <w:sz w:val="32"/>
          <w:szCs w:val="32"/>
        </w:rPr>
        <w:t>психологов</w:t>
      </w:r>
    </w:p>
    <w:p w:rsidR="00C4336B" w:rsidRPr="00F61DC0" w:rsidRDefault="00C4336B" w:rsidP="00C4336B">
      <w:pPr>
        <w:pStyle w:val="a3"/>
        <w:spacing w:line="240" w:lineRule="atLeast"/>
        <w:jc w:val="center"/>
        <w:rPr>
          <w:color w:val="000000"/>
          <w:sz w:val="32"/>
          <w:szCs w:val="32"/>
        </w:rPr>
      </w:pPr>
      <w:r w:rsidRPr="00F61DC0">
        <w:rPr>
          <w:b/>
          <w:bCs/>
          <w:color w:val="000000"/>
          <w:sz w:val="32"/>
          <w:szCs w:val="32"/>
        </w:rPr>
        <w:t xml:space="preserve"> </w:t>
      </w:r>
      <w:r w:rsidR="00F61DC0">
        <w:rPr>
          <w:b/>
          <w:bCs/>
          <w:color w:val="000000"/>
          <w:sz w:val="32"/>
          <w:szCs w:val="32"/>
        </w:rPr>
        <w:t xml:space="preserve">на </w:t>
      </w:r>
      <w:r w:rsidRPr="00F61DC0">
        <w:rPr>
          <w:b/>
          <w:bCs/>
          <w:color w:val="000000"/>
          <w:sz w:val="32"/>
          <w:szCs w:val="32"/>
        </w:rPr>
        <w:t>тему:</w:t>
      </w:r>
    </w:p>
    <w:p w:rsidR="00C4336B" w:rsidRPr="004F3243" w:rsidRDefault="00C4336B" w:rsidP="004F3243">
      <w:pPr>
        <w:pStyle w:val="a3"/>
        <w:spacing w:line="240" w:lineRule="atLeast"/>
        <w:jc w:val="center"/>
        <w:rPr>
          <w:i/>
          <w:color w:val="000000"/>
          <w:sz w:val="56"/>
          <w:szCs w:val="56"/>
        </w:rPr>
      </w:pPr>
      <w:r w:rsidRPr="004F3243">
        <w:rPr>
          <w:b/>
          <w:bCs/>
          <w:i/>
          <w:color w:val="000000"/>
          <w:sz w:val="56"/>
          <w:szCs w:val="56"/>
        </w:rPr>
        <w:t>«Психологическое здоровье педагога»</w:t>
      </w:r>
    </w:p>
    <w:p w:rsidR="00C4336B" w:rsidRPr="00C4336B" w:rsidRDefault="00377E07" w:rsidP="00C4336B">
      <w:pPr>
        <w:pStyle w:val="a3"/>
        <w:spacing w:line="240" w:lineRule="atLeast"/>
        <w:rPr>
          <w:color w:val="000000"/>
        </w:rPr>
      </w:pPr>
      <w:r w:rsidRPr="004F3243">
        <w:rPr>
          <w:i/>
          <w:noProof/>
          <w:sz w:val="56"/>
          <w:szCs w:val="56"/>
        </w:rPr>
        <w:drawing>
          <wp:anchor distT="0" distB="0" distL="114300" distR="114300" simplePos="0" relativeHeight="251658240" behindDoc="1" locked="0" layoutInCell="1" allowOverlap="1" wp14:anchorId="49840C94" wp14:editId="69E37669">
            <wp:simplePos x="0" y="0"/>
            <wp:positionH relativeFrom="column">
              <wp:posOffset>844550</wp:posOffset>
            </wp:positionH>
            <wp:positionV relativeFrom="paragraph">
              <wp:posOffset>193040</wp:posOffset>
            </wp:positionV>
            <wp:extent cx="4671695" cy="3703320"/>
            <wp:effectExtent l="0" t="0" r="0" b="0"/>
            <wp:wrapNone/>
            <wp:docPr id="1" name="Рисунок 1" descr="https://im0-tub-kz.yandex.net/i?id=73edcfb9a2000e28106a1e6f76310e7a&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kz.yandex.net/i?id=73edcfb9a2000e28106a1e6f76310e7a&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695" cy="370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36B" w:rsidRPr="00C4336B" w:rsidRDefault="00C4336B" w:rsidP="00C4336B">
      <w:pPr>
        <w:pStyle w:val="a3"/>
        <w:spacing w:line="240" w:lineRule="atLeast"/>
        <w:rPr>
          <w:color w:val="000000"/>
        </w:rPr>
      </w:pPr>
    </w:p>
    <w:p w:rsidR="00C4336B" w:rsidRPr="00C4336B" w:rsidRDefault="00C4336B" w:rsidP="00C4336B">
      <w:pPr>
        <w:pStyle w:val="a3"/>
        <w:spacing w:line="240" w:lineRule="atLeast"/>
        <w:rPr>
          <w:color w:val="000000"/>
        </w:rPr>
      </w:pPr>
    </w:p>
    <w:p w:rsidR="00C4336B" w:rsidRPr="00C4336B" w:rsidRDefault="00C4336B" w:rsidP="00C4336B">
      <w:pPr>
        <w:pStyle w:val="a3"/>
        <w:spacing w:line="240" w:lineRule="atLeast"/>
        <w:rPr>
          <w:color w:val="000000"/>
        </w:rPr>
      </w:pPr>
    </w:p>
    <w:p w:rsidR="00C4336B" w:rsidRPr="00C4336B" w:rsidRDefault="00C4336B" w:rsidP="00C4336B">
      <w:pPr>
        <w:pStyle w:val="a3"/>
        <w:spacing w:line="240" w:lineRule="atLeast"/>
        <w:rPr>
          <w:color w:val="000000"/>
        </w:rPr>
      </w:pPr>
    </w:p>
    <w:p w:rsidR="00C4336B" w:rsidRPr="00C4336B" w:rsidRDefault="00C4336B" w:rsidP="00C4336B">
      <w:pPr>
        <w:pStyle w:val="a3"/>
        <w:spacing w:line="240" w:lineRule="atLeast"/>
        <w:rPr>
          <w:color w:val="000000"/>
        </w:rPr>
      </w:pPr>
    </w:p>
    <w:p w:rsidR="00C4336B" w:rsidRPr="00C4336B" w:rsidRDefault="00C4336B" w:rsidP="00C4336B">
      <w:pPr>
        <w:pStyle w:val="a3"/>
        <w:spacing w:line="240" w:lineRule="atLeast"/>
        <w:rPr>
          <w:color w:val="000000"/>
        </w:rPr>
      </w:pPr>
    </w:p>
    <w:p w:rsidR="004F3243" w:rsidRDefault="004F3243" w:rsidP="00C4336B">
      <w:pPr>
        <w:pStyle w:val="a3"/>
        <w:spacing w:line="240" w:lineRule="atLeast"/>
        <w:jc w:val="right"/>
        <w:rPr>
          <w:b/>
          <w:bCs/>
          <w:color w:val="000000"/>
        </w:rPr>
      </w:pPr>
    </w:p>
    <w:p w:rsidR="004F3243" w:rsidRDefault="004F3243" w:rsidP="00C4336B">
      <w:pPr>
        <w:pStyle w:val="a3"/>
        <w:spacing w:line="240" w:lineRule="atLeast"/>
        <w:jc w:val="right"/>
        <w:rPr>
          <w:b/>
          <w:bCs/>
          <w:color w:val="000000"/>
        </w:rPr>
      </w:pPr>
    </w:p>
    <w:p w:rsidR="004F3243" w:rsidRDefault="004F3243" w:rsidP="00C4336B">
      <w:pPr>
        <w:pStyle w:val="a3"/>
        <w:spacing w:line="240" w:lineRule="atLeast"/>
        <w:jc w:val="right"/>
        <w:rPr>
          <w:b/>
          <w:bCs/>
          <w:color w:val="000000"/>
        </w:rPr>
      </w:pPr>
    </w:p>
    <w:p w:rsidR="004F3243" w:rsidRDefault="004F3243" w:rsidP="00C4336B">
      <w:pPr>
        <w:pStyle w:val="a3"/>
        <w:spacing w:line="240" w:lineRule="atLeast"/>
        <w:jc w:val="right"/>
        <w:rPr>
          <w:b/>
          <w:bCs/>
          <w:color w:val="000000"/>
        </w:rPr>
      </w:pPr>
    </w:p>
    <w:p w:rsidR="00C4336B" w:rsidRPr="00C4336B" w:rsidRDefault="00C4336B" w:rsidP="00C4336B">
      <w:pPr>
        <w:pStyle w:val="a3"/>
        <w:spacing w:line="240" w:lineRule="atLeast"/>
        <w:jc w:val="right"/>
        <w:rPr>
          <w:color w:val="000000"/>
        </w:rPr>
      </w:pPr>
      <w:r w:rsidRPr="00C4336B">
        <w:rPr>
          <w:b/>
          <w:bCs/>
          <w:color w:val="000000"/>
        </w:rPr>
        <w:t>Подготовила</w:t>
      </w:r>
      <w:r w:rsidR="00B82C34">
        <w:rPr>
          <w:b/>
          <w:bCs/>
          <w:color w:val="000000"/>
        </w:rPr>
        <w:t xml:space="preserve"> и провела</w:t>
      </w:r>
      <w:proofErr w:type="gramStart"/>
      <w:r w:rsidR="00B82C34">
        <w:rPr>
          <w:b/>
          <w:bCs/>
          <w:color w:val="000000"/>
        </w:rPr>
        <w:t xml:space="preserve"> </w:t>
      </w:r>
      <w:r w:rsidRPr="00C4336B">
        <w:rPr>
          <w:b/>
          <w:bCs/>
          <w:color w:val="000000"/>
        </w:rPr>
        <w:t>:</w:t>
      </w:r>
      <w:proofErr w:type="gramEnd"/>
    </w:p>
    <w:p w:rsidR="00C4336B" w:rsidRPr="00B82C34" w:rsidRDefault="00C4336B" w:rsidP="00B82C34">
      <w:pPr>
        <w:pStyle w:val="a4"/>
        <w:jc w:val="right"/>
        <w:rPr>
          <w:rFonts w:ascii="Times New Roman" w:hAnsi="Times New Roman" w:cs="Times New Roman"/>
          <w:sz w:val="24"/>
          <w:szCs w:val="24"/>
        </w:rPr>
      </w:pPr>
      <w:r w:rsidRPr="00B82C34">
        <w:rPr>
          <w:rFonts w:ascii="Times New Roman" w:hAnsi="Times New Roman" w:cs="Times New Roman"/>
          <w:sz w:val="24"/>
          <w:szCs w:val="24"/>
        </w:rPr>
        <w:t>Педагог-психолог</w:t>
      </w:r>
      <w:r w:rsidR="00B82C34" w:rsidRPr="00B82C34">
        <w:rPr>
          <w:rFonts w:ascii="Times New Roman" w:hAnsi="Times New Roman" w:cs="Times New Roman"/>
          <w:sz w:val="24"/>
          <w:szCs w:val="24"/>
        </w:rPr>
        <w:t xml:space="preserve"> </w:t>
      </w:r>
    </w:p>
    <w:p w:rsidR="00B82C34" w:rsidRPr="00B82C34" w:rsidRDefault="00B82C34" w:rsidP="00B82C34">
      <w:pPr>
        <w:pStyle w:val="a4"/>
        <w:jc w:val="right"/>
        <w:rPr>
          <w:rFonts w:ascii="Times New Roman" w:hAnsi="Times New Roman" w:cs="Times New Roman"/>
          <w:sz w:val="24"/>
          <w:szCs w:val="24"/>
        </w:rPr>
      </w:pPr>
      <w:r w:rsidRPr="00B82C34">
        <w:rPr>
          <w:rFonts w:ascii="Times New Roman" w:hAnsi="Times New Roman" w:cs="Times New Roman"/>
          <w:sz w:val="24"/>
          <w:szCs w:val="24"/>
        </w:rPr>
        <w:t>2 категории</w:t>
      </w:r>
    </w:p>
    <w:p w:rsidR="003F12D1" w:rsidRPr="00B82C34" w:rsidRDefault="00C4336B" w:rsidP="00B82C34">
      <w:pPr>
        <w:pStyle w:val="a4"/>
        <w:jc w:val="right"/>
        <w:rPr>
          <w:rFonts w:ascii="Times New Roman" w:hAnsi="Times New Roman" w:cs="Times New Roman"/>
          <w:sz w:val="24"/>
          <w:szCs w:val="24"/>
        </w:rPr>
      </w:pPr>
      <w:bookmarkStart w:id="0" w:name="_GoBack"/>
      <w:bookmarkEnd w:id="0"/>
      <w:proofErr w:type="spellStart"/>
      <w:r w:rsidRPr="00B82C34">
        <w:rPr>
          <w:rFonts w:ascii="Times New Roman" w:hAnsi="Times New Roman" w:cs="Times New Roman"/>
          <w:sz w:val="24"/>
          <w:szCs w:val="24"/>
        </w:rPr>
        <w:t>Свинцицкая</w:t>
      </w:r>
      <w:proofErr w:type="spellEnd"/>
      <w:r w:rsidRPr="00B82C34">
        <w:rPr>
          <w:rFonts w:ascii="Times New Roman" w:hAnsi="Times New Roman" w:cs="Times New Roman"/>
          <w:sz w:val="24"/>
          <w:szCs w:val="24"/>
        </w:rPr>
        <w:t xml:space="preserve"> А.А.</w:t>
      </w:r>
    </w:p>
    <w:p w:rsidR="00C4336B" w:rsidRPr="00C4336B" w:rsidRDefault="00C4336B" w:rsidP="00C4336B">
      <w:pPr>
        <w:pStyle w:val="a3"/>
        <w:spacing w:line="240" w:lineRule="atLeast"/>
        <w:jc w:val="right"/>
        <w:rPr>
          <w:color w:val="000000"/>
        </w:rPr>
      </w:pPr>
    </w:p>
    <w:p w:rsidR="00636616" w:rsidRDefault="00636616" w:rsidP="004F3243">
      <w:pPr>
        <w:pStyle w:val="a3"/>
        <w:rPr>
          <w:color w:val="000000"/>
        </w:rPr>
      </w:pPr>
    </w:p>
    <w:p w:rsidR="00C4336B" w:rsidRDefault="00C4336B" w:rsidP="00C4336B">
      <w:pPr>
        <w:pStyle w:val="a3"/>
        <w:jc w:val="center"/>
        <w:rPr>
          <w:color w:val="000000"/>
        </w:rPr>
      </w:pPr>
      <w:r w:rsidRPr="00C4336B">
        <w:rPr>
          <w:color w:val="000000"/>
        </w:rPr>
        <w:t xml:space="preserve">2019 </w:t>
      </w:r>
      <w:proofErr w:type="spellStart"/>
      <w:r w:rsidRPr="00C4336B">
        <w:rPr>
          <w:color w:val="000000"/>
        </w:rPr>
        <w:t>уч.г</w:t>
      </w:r>
      <w:proofErr w:type="spellEnd"/>
      <w:r w:rsidRPr="00C4336B">
        <w:rPr>
          <w:color w:val="000000"/>
        </w:rPr>
        <w:t>.</w:t>
      </w:r>
    </w:p>
    <w:p w:rsidR="004F3243" w:rsidRDefault="004F3243" w:rsidP="00C4336B">
      <w:pPr>
        <w:pStyle w:val="a3"/>
        <w:jc w:val="center"/>
        <w:rPr>
          <w:color w:val="000000"/>
        </w:rPr>
      </w:pPr>
    </w:p>
    <w:p w:rsidR="004F3243" w:rsidRPr="00C4336B" w:rsidRDefault="004F3243" w:rsidP="00C4336B">
      <w:pPr>
        <w:pStyle w:val="a3"/>
        <w:jc w:val="center"/>
        <w:rPr>
          <w:color w:val="000000"/>
        </w:rPr>
      </w:pPr>
    </w:p>
    <w:p w:rsidR="00C4336B" w:rsidRPr="00682FE5" w:rsidRDefault="00C4336B" w:rsidP="00C4336B">
      <w:pPr>
        <w:pStyle w:val="a3"/>
        <w:rPr>
          <w:b/>
          <w:color w:val="000000"/>
        </w:rPr>
      </w:pPr>
      <w:r w:rsidRPr="00682FE5">
        <w:rPr>
          <w:b/>
          <w:color w:val="000000"/>
        </w:rPr>
        <w:t>Сегодня я хочу затронуть тему сохранения психологического здоровья педагогов.</w:t>
      </w:r>
    </w:p>
    <w:p w:rsidR="00C4336B" w:rsidRPr="00682FE5" w:rsidRDefault="00C4336B" w:rsidP="00C4336B">
      <w:pPr>
        <w:pStyle w:val="a3"/>
        <w:rPr>
          <w:b/>
          <w:color w:val="000000"/>
        </w:rPr>
      </w:pPr>
      <w:r w:rsidRPr="00682FE5">
        <w:rPr>
          <w:b/>
          <w:bCs/>
          <w:color w:val="000000"/>
        </w:rPr>
        <w:t>Цель</w:t>
      </w:r>
      <w:r w:rsidR="00682FE5" w:rsidRPr="00682FE5">
        <w:rPr>
          <w:b/>
          <w:bCs/>
          <w:color w:val="000000"/>
        </w:rPr>
        <w:t>ю</w:t>
      </w:r>
      <w:r w:rsidRPr="00682FE5">
        <w:rPr>
          <w:b/>
          <w:color w:val="000000"/>
        </w:rPr>
        <w:t> нашей встречи</w:t>
      </w:r>
      <w:r w:rsidR="00682FE5" w:rsidRPr="00682FE5">
        <w:rPr>
          <w:b/>
          <w:color w:val="000000"/>
        </w:rPr>
        <w:t xml:space="preserve"> будет</w:t>
      </w:r>
      <w:r w:rsidRPr="00682FE5">
        <w:rPr>
          <w:b/>
          <w:color w:val="000000"/>
        </w:rPr>
        <w:t>: рассмотреть упражнения и приемы, способствующие сохранению и укреплению психологического здоровья педагогов.</w:t>
      </w:r>
    </w:p>
    <w:p w:rsidR="00C4336B" w:rsidRPr="00682FE5" w:rsidRDefault="00C4336B" w:rsidP="00C4336B">
      <w:pPr>
        <w:pStyle w:val="a3"/>
        <w:rPr>
          <w:b/>
          <w:color w:val="000000"/>
        </w:rPr>
      </w:pPr>
      <w:r w:rsidRPr="00682FE5">
        <w:rPr>
          <w:b/>
          <w:color w:val="000000"/>
        </w:rPr>
        <w:t>Для того</w:t>
      </w:r>
      <w:proofErr w:type="gramStart"/>
      <w:r w:rsidRPr="00682FE5">
        <w:rPr>
          <w:b/>
          <w:color w:val="000000"/>
        </w:rPr>
        <w:t>,</w:t>
      </w:r>
      <w:proofErr w:type="gramEnd"/>
      <w:r w:rsidRPr="00682FE5">
        <w:rPr>
          <w:b/>
          <w:color w:val="000000"/>
        </w:rPr>
        <w:t xml:space="preserve"> чтобы определить какие же упражнения или игры применять с педагогами, надо сначала определить какой психологический климат в коллективе. Для этого используется метод анкетирования и наблюдения. По результатам уже строится поэтапная работа.</w:t>
      </w:r>
    </w:p>
    <w:p w:rsidR="00C4336B" w:rsidRPr="00682FE5" w:rsidRDefault="00C4336B" w:rsidP="00C4336B">
      <w:pPr>
        <w:pStyle w:val="a3"/>
        <w:rPr>
          <w:color w:val="000000"/>
        </w:rPr>
      </w:pPr>
      <w:r w:rsidRPr="00682FE5">
        <w:rPr>
          <w:color w:val="000000"/>
        </w:rPr>
        <w:t>Используются различные терапевтические методы: </w:t>
      </w:r>
      <w:r w:rsidRPr="00682FE5">
        <w:rPr>
          <w:bCs/>
          <w:color w:val="000000"/>
        </w:rPr>
        <w:t>арт-терапевтические</w:t>
      </w:r>
      <w:r w:rsidRPr="00682FE5">
        <w:rPr>
          <w:color w:val="000000"/>
        </w:rPr>
        <w:t>, </w:t>
      </w:r>
      <w:r w:rsidRPr="00682FE5">
        <w:rPr>
          <w:bCs/>
          <w:color w:val="000000"/>
        </w:rPr>
        <w:t>телесно-ориентированные </w:t>
      </w:r>
      <w:r w:rsidRPr="00682FE5">
        <w:rPr>
          <w:color w:val="000000"/>
        </w:rPr>
        <w:t>(релаксация, медитация, аутотренинг), </w:t>
      </w:r>
      <w:r w:rsidRPr="00682FE5">
        <w:rPr>
          <w:bCs/>
          <w:color w:val="000000"/>
        </w:rPr>
        <w:t>игровые техники для работы</w:t>
      </w:r>
      <w:r w:rsidRPr="00682FE5">
        <w:rPr>
          <w:color w:val="000000"/>
        </w:rPr>
        <w:t> с педагогами и родителями.</w:t>
      </w:r>
    </w:p>
    <w:p w:rsidR="00C4336B" w:rsidRPr="00C4336B" w:rsidRDefault="00C4336B" w:rsidP="00C4336B">
      <w:pPr>
        <w:pStyle w:val="a3"/>
        <w:rPr>
          <w:color w:val="000000"/>
        </w:rPr>
      </w:pPr>
      <w:r w:rsidRPr="00C4336B">
        <w:rPr>
          <w:color w:val="000000"/>
        </w:rPr>
        <w:t>Основные цели этих упражнений:</w:t>
      </w:r>
    </w:p>
    <w:p w:rsidR="00C4336B" w:rsidRPr="00C4336B" w:rsidRDefault="00C4336B" w:rsidP="00C4336B">
      <w:pPr>
        <w:pStyle w:val="a3"/>
        <w:rPr>
          <w:color w:val="000000"/>
        </w:rPr>
      </w:pPr>
      <w:r w:rsidRPr="00C4336B">
        <w:rPr>
          <w:b/>
          <w:bCs/>
          <w:color w:val="000000"/>
        </w:rPr>
        <w:t>1</w:t>
      </w:r>
      <w:r w:rsidRPr="00C4336B">
        <w:rPr>
          <w:color w:val="000000"/>
        </w:rPr>
        <w:t>.Способствуют гармонизации внутреннего мира воспитателя, ослабление его психической напряженности.</w:t>
      </w:r>
    </w:p>
    <w:p w:rsidR="00C4336B" w:rsidRPr="00C4336B" w:rsidRDefault="00C4336B" w:rsidP="00C4336B">
      <w:pPr>
        <w:pStyle w:val="a3"/>
        <w:rPr>
          <w:color w:val="000000"/>
        </w:rPr>
      </w:pPr>
      <w:r w:rsidRPr="00C4336B">
        <w:rPr>
          <w:b/>
          <w:bCs/>
          <w:color w:val="000000"/>
        </w:rPr>
        <w:t>2</w:t>
      </w:r>
      <w:r w:rsidRPr="00C4336B">
        <w:rPr>
          <w:color w:val="000000"/>
        </w:rPr>
        <w:t>.Направлены на развитие внутренних психических сил педагога, расширение его профессионального самосознания.</w:t>
      </w:r>
    </w:p>
    <w:p w:rsidR="00C4336B" w:rsidRPr="00C4336B" w:rsidRDefault="00C4336B" w:rsidP="00C4336B">
      <w:pPr>
        <w:pStyle w:val="a3"/>
        <w:jc w:val="center"/>
        <w:rPr>
          <w:color w:val="000000"/>
        </w:rPr>
      </w:pPr>
      <w:r w:rsidRPr="00C4336B">
        <w:rPr>
          <w:color w:val="000000"/>
        </w:rPr>
        <w:t>ХОД ЗАНЯТИЯ:</w:t>
      </w:r>
    </w:p>
    <w:p w:rsidR="00C4336B" w:rsidRPr="00C4336B" w:rsidRDefault="00C4336B" w:rsidP="00C4336B">
      <w:pPr>
        <w:pStyle w:val="a3"/>
        <w:rPr>
          <w:color w:val="000000"/>
        </w:rPr>
      </w:pPr>
      <w:r w:rsidRPr="00C4336B">
        <w:rPr>
          <w:color w:val="000000"/>
        </w:rPr>
        <w:t>1.</w:t>
      </w:r>
      <w:r w:rsidRPr="00C4336B">
        <w:rPr>
          <w:b/>
          <w:bCs/>
          <w:color w:val="000000"/>
        </w:rPr>
        <w:t>Разминка</w:t>
      </w:r>
      <w:r w:rsidRPr="00C4336B">
        <w:rPr>
          <w:color w:val="000000"/>
        </w:rPr>
        <w:t> (приветствие) создание работоспособности. </w:t>
      </w:r>
      <w:r w:rsidRPr="00C4336B">
        <w:rPr>
          <w:b/>
          <w:bCs/>
          <w:color w:val="000000"/>
        </w:rPr>
        <w:t>Поднимите руку</w:t>
      </w:r>
      <w:r w:rsidRPr="00C4336B">
        <w:rPr>
          <w:color w:val="000000"/>
        </w:rPr>
        <w:t>…..</w:t>
      </w:r>
    </w:p>
    <w:p w:rsidR="00C4336B" w:rsidRPr="00C4336B" w:rsidRDefault="00C4336B" w:rsidP="00C4336B">
      <w:pPr>
        <w:pStyle w:val="a3"/>
        <w:rPr>
          <w:color w:val="000000"/>
        </w:rPr>
      </w:pPr>
      <w:r w:rsidRPr="00C4336B">
        <w:rPr>
          <w:color w:val="000000"/>
        </w:rPr>
        <w:t>Поднимите руку те, кто сегодня проснулся и посмотрелся в зеркало.</w:t>
      </w:r>
    </w:p>
    <w:p w:rsidR="00C4336B" w:rsidRPr="00C4336B" w:rsidRDefault="00C4336B" w:rsidP="00C4336B">
      <w:pPr>
        <w:pStyle w:val="a3"/>
        <w:rPr>
          <w:color w:val="000000"/>
        </w:rPr>
      </w:pPr>
      <w:r w:rsidRPr="00C4336B">
        <w:rPr>
          <w:color w:val="000000"/>
        </w:rPr>
        <w:t>А теперь поднимите руку те, кто проснулся, посмотрелся в зеркало и улыбнулся себе.</w:t>
      </w:r>
    </w:p>
    <w:p w:rsidR="00C4336B" w:rsidRPr="00C4336B" w:rsidRDefault="00C4336B" w:rsidP="00C4336B">
      <w:pPr>
        <w:pStyle w:val="a3"/>
        <w:rPr>
          <w:color w:val="000000"/>
        </w:rPr>
      </w:pPr>
      <w:r w:rsidRPr="00C4336B">
        <w:rPr>
          <w:color w:val="000000"/>
        </w:rPr>
        <w:t>Давайте теперь все улыбнемся, получим позитивный настрой.</w:t>
      </w:r>
    </w:p>
    <w:p w:rsidR="00C4336B" w:rsidRPr="00C4336B" w:rsidRDefault="00C4336B" w:rsidP="00C4336B">
      <w:pPr>
        <w:pStyle w:val="a3"/>
        <w:rPr>
          <w:color w:val="000000"/>
        </w:rPr>
      </w:pPr>
      <w:r w:rsidRPr="00C4336B">
        <w:rPr>
          <w:color w:val="000000"/>
        </w:rPr>
        <w:t>2. «</w:t>
      </w:r>
      <w:r w:rsidRPr="00C4336B">
        <w:rPr>
          <w:b/>
          <w:bCs/>
          <w:color w:val="000000"/>
        </w:rPr>
        <w:t>Ассоциация» с мячиком</w:t>
      </w:r>
      <w:r w:rsidRPr="00C4336B">
        <w:rPr>
          <w:color w:val="000000"/>
        </w:rPr>
        <w:t> (здоровье). Узнать, как настроены участники, Умение давать обратную связь.</w:t>
      </w:r>
    </w:p>
    <w:p w:rsidR="00C4336B" w:rsidRPr="00C4336B" w:rsidRDefault="00C4336B" w:rsidP="00C4336B">
      <w:pPr>
        <w:pStyle w:val="a3"/>
        <w:rPr>
          <w:color w:val="000000"/>
        </w:rPr>
      </w:pPr>
      <w:r w:rsidRPr="00C4336B">
        <w:rPr>
          <w:color w:val="000000"/>
        </w:rPr>
        <w:t>Так как наша тема психологическое здоровье, то предлагаю вам выполнить упражнение «Ассоциация» на слово здоровье. Что для вас является здоровье?</w:t>
      </w:r>
    </w:p>
    <w:p w:rsidR="00C4336B" w:rsidRPr="00C4336B" w:rsidRDefault="00C4336B" w:rsidP="00C4336B">
      <w:pPr>
        <w:pStyle w:val="a3"/>
        <w:rPr>
          <w:color w:val="000000"/>
        </w:rPr>
      </w:pPr>
      <w:r w:rsidRPr="00C4336B">
        <w:rPr>
          <w:color w:val="000000"/>
        </w:rPr>
        <w:t>Для меня здоровье – это общение (передавать мячик по кругу каждому).</w:t>
      </w:r>
    </w:p>
    <w:p w:rsidR="00C4336B" w:rsidRPr="00C4336B" w:rsidRDefault="00C4336B" w:rsidP="00C4336B">
      <w:pPr>
        <w:pStyle w:val="a3"/>
        <w:rPr>
          <w:color w:val="000000"/>
        </w:rPr>
      </w:pPr>
      <w:r w:rsidRPr="00C4336B">
        <w:rPr>
          <w:color w:val="000000"/>
        </w:rPr>
        <w:t>Каждый участник называет, что же для него значит слово здоровье.</w:t>
      </w:r>
    </w:p>
    <w:p w:rsidR="00C4336B" w:rsidRPr="00C4336B" w:rsidRDefault="00C4336B" w:rsidP="00C4336B">
      <w:pPr>
        <w:pStyle w:val="a3"/>
        <w:rPr>
          <w:color w:val="000000"/>
        </w:rPr>
      </w:pPr>
      <w:r w:rsidRPr="00C4336B">
        <w:rPr>
          <w:color w:val="000000"/>
        </w:rPr>
        <w:t>3. «Двигательное </w:t>
      </w:r>
      <w:r w:rsidRPr="00C4336B">
        <w:rPr>
          <w:b/>
          <w:bCs/>
          <w:color w:val="000000"/>
        </w:rPr>
        <w:t>упражнение с фломастерами</w:t>
      </w:r>
      <w:r w:rsidRPr="00C4336B">
        <w:rPr>
          <w:color w:val="000000"/>
        </w:rPr>
        <w:t>». Установить контакт, почувствовать поддержку друг друга.</w:t>
      </w:r>
    </w:p>
    <w:p w:rsidR="00C4336B" w:rsidRPr="00C4336B" w:rsidRDefault="00C4336B" w:rsidP="00C4336B">
      <w:pPr>
        <w:pStyle w:val="a3"/>
        <w:rPr>
          <w:color w:val="000000"/>
        </w:rPr>
      </w:pPr>
      <w:r w:rsidRPr="00C4336B">
        <w:rPr>
          <w:color w:val="000000"/>
        </w:rPr>
        <w:t>Это упражнение выполняется сначала в парах, затем стоя в кругу.</w:t>
      </w:r>
    </w:p>
    <w:p w:rsidR="00C4336B" w:rsidRPr="00C4336B" w:rsidRDefault="00C4336B" w:rsidP="00C4336B">
      <w:pPr>
        <w:pStyle w:val="a3"/>
        <w:rPr>
          <w:color w:val="000000"/>
        </w:rPr>
      </w:pPr>
      <w:r w:rsidRPr="00C4336B">
        <w:rPr>
          <w:color w:val="000000"/>
        </w:rPr>
        <w:t>Каждой паре дается фломастер или карандаш. Они должны держа его кончиками пальцем передвигать в пространстве не уронив на пол.</w:t>
      </w:r>
    </w:p>
    <w:p w:rsidR="00C4336B" w:rsidRPr="00C4336B" w:rsidRDefault="00C4336B" w:rsidP="00C4336B">
      <w:pPr>
        <w:pStyle w:val="a3"/>
        <w:rPr>
          <w:color w:val="000000"/>
        </w:rPr>
      </w:pPr>
      <w:r w:rsidRPr="00C4336B">
        <w:rPr>
          <w:color w:val="000000"/>
        </w:rPr>
        <w:t>4. «</w:t>
      </w:r>
      <w:r w:rsidRPr="00C4336B">
        <w:rPr>
          <w:b/>
          <w:bCs/>
          <w:color w:val="000000"/>
        </w:rPr>
        <w:t>Калоши счастья</w:t>
      </w:r>
      <w:r w:rsidRPr="00C4336B">
        <w:rPr>
          <w:color w:val="000000"/>
        </w:rPr>
        <w:t>». Улучшить эмоциональное состояние</w:t>
      </w:r>
    </w:p>
    <w:p w:rsidR="00C4336B" w:rsidRPr="00C4336B" w:rsidRDefault="00C4336B" w:rsidP="00C4336B">
      <w:pPr>
        <w:pStyle w:val="a3"/>
        <w:shd w:val="clear" w:color="auto" w:fill="FFFFFF"/>
        <w:spacing w:line="240" w:lineRule="atLeast"/>
        <w:rPr>
          <w:color w:val="000000"/>
        </w:rPr>
      </w:pPr>
      <w:r w:rsidRPr="00C4336B">
        <w:rPr>
          <w:color w:val="000000"/>
        </w:rPr>
        <w:t xml:space="preserve">Задачи: развитие навыков самопознания, формирование навыков позитивного восприятия мира, развитие позитивной </w:t>
      </w:r>
      <w:proofErr w:type="gramStart"/>
      <w:r w:rsidRPr="00C4336B">
        <w:rPr>
          <w:color w:val="000000"/>
        </w:rPr>
        <w:t>Я-концепции</w:t>
      </w:r>
      <w:proofErr w:type="gramEnd"/>
      <w:r w:rsidRPr="00C4336B">
        <w:rPr>
          <w:color w:val="000000"/>
        </w:rPr>
        <w:t xml:space="preserve">, развитие навыков эмоциональной </w:t>
      </w:r>
      <w:proofErr w:type="spellStart"/>
      <w:r w:rsidRPr="00C4336B">
        <w:rPr>
          <w:color w:val="000000"/>
        </w:rPr>
        <w:t>саморегуляции</w:t>
      </w:r>
      <w:proofErr w:type="spellEnd"/>
      <w:r w:rsidRPr="00C4336B">
        <w:rPr>
          <w:color w:val="000000"/>
        </w:rPr>
        <w:t>.</w:t>
      </w:r>
    </w:p>
    <w:p w:rsidR="00B82C34" w:rsidRDefault="00B82C34" w:rsidP="00C4336B">
      <w:pPr>
        <w:pStyle w:val="a3"/>
        <w:shd w:val="clear" w:color="auto" w:fill="FFFFFF"/>
        <w:spacing w:line="240" w:lineRule="atLeast"/>
        <w:rPr>
          <w:color w:val="000000"/>
        </w:rPr>
      </w:pPr>
    </w:p>
    <w:p w:rsidR="00B82C34" w:rsidRDefault="00B82C34" w:rsidP="00C4336B">
      <w:pPr>
        <w:pStyle w:val="a3"/>
        <w:shd w:val="clear" w:color="auto" w:fill="FFFFFF"/>
        <w:spacing w:line="240" w:lineRule="atLeast"/>
        <w:rPr>
          <w:color w:val="000000"/>
        </w:rPr>
      </w:pPr>
    </w:p>
    <w:p w:rsidR="00C4336B" w:rsidRPr="00C4336B" w:rsidRDefault="00C4336B" w:rsidP="00C4336B">
      <w:pPr>
        <w:pStyle w:val="a3"/>
        <w:shd w:val="clear" w:color="auto" w:fill="FFFFFF"/>
        <w:spacing w:line="240" w:lineRule="atLeast"/>
        <w:rPr>
          <w:color w:val="000000"/>
        </w:rPr>
      </w:pPr>
      <w:r w:rsidRPr="00C4336B">
        <w:rPr>
          <w:color w:val="000000"/>
        </w:rPr>
        <w:t>Материалы и оборудование: «калоши счастья» (игровой элемент, обычные резиновые калоши, желательно большого размера с веселым дизайном), карточки с ситуациями, рефлексивный кубик</w:t>
      </w:r>
    </w:p>
    <w:p w:rsidR="00C4336B" w:rsidRPr="00C4336B" w:rsidRDefault="00C4336B" w:rsidP="00C4336B">
      <w:pPr>
        <w:pStyle w:val="a3"/>
        <w:shd w:val="clear" w:color="auto" w:fill="FFFFFF"/>
        <w:spacing w:line="240" w:lineRule="atLeast"/>
        <w:rPr>
          <w:color w:val="000000"/>
        </w:rPr>
      </w:pPr>
      <w:r w:rsidRPr="00C4336B">
        <w:rPr>
          <w:color w:val="000000"/>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C4336B" w:rsidRPr="00C4336B" w:rsidRDefault="00C4336B" w:rsidP="00C4336B">
      <w:pPr>
        <w:pStyle w:val="a3"/>
        <w:shd w:val="clear" w:color="auto" w:fill="FFFFFF"/>
        <w:spacing w:line="240" w:lineRule="atLeast"/>
        <w:rPr>
          <w:color w:val="000000"/>
        </w:rPr>
      </w:pPr>
      <w:r w:rsidRPr="00C4336B">
        <w:rPr>
          <w:color w:val="000000"/>
        </w:rPr>
        <w:t>Инструкция. </w:t>
      </w:r>
      <w:r w:rsidRPr="00C4336B">
        <w:rPr>
          <w:i/>
          <w:iCs/>
          <w:color w:val="000000"/>
        </w:rPr>
        <w:t>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Директор отчитал вас за плохо выполненную работу.</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Я сделаю соответствующие выводы и постараюсь не допускать ошибок.</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В следующий раз постараюсь выполнять свою работу лучше.</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Вам дали классное руководство над слабыми детьми.</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Есть возможность попробовать свои силы в работе с такими учениками.</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Это хорошая возможность освоить новые методы работы с классом.</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На работе задержали зарплату.</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Можно сэкономить на чем-то.</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Можно теперь сесть на диету.</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По дороге на работу вы сломали каблук.</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Хороший повод купить новые сапоги.</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 xml:space="preserve">Большинство ваших учеников написали </w:t>
      </w:r>
      <w:proofErr w:type="gramStart"/>
      <w:r w:rsidRPr="00377E07">
        <w:rPr>
          <w:rFonts w:ascii="Times New Roman" w:hAnsi="Times New Roman" w:cs="Times New Roman"/>
          <w:b/>
          <w:sz w:val="24"/>
          <w:szCs w:val="24"/>
        </w:rPr>
        <w:t>контрольную</w:t>
      </w:r>
      <w:proofErr w:type="gramEnd"/>
      <w:r w:rsidRPr="00377E07">
        <w:rPr>
          <w:rFonts w:ascii="Times New Roman" w:hAnsi="Times New Roman" w:cs="Times New Roman"/>
          <w:b/>
          <w:sz w:val="24"/>
          <w:szCs w:val="24"/>
        </w:rPr>
        <w:t xml:space="preserve"> очень слабо.</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Хорошая возможность проанализировать, какой материал дети недостаточно хорошо усвоили.</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Вы внезапно заболели.</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Хороший повод отдохнуть.</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Заняться наконец-то своим здоровьем.</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Вас бросил муж.</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Теперь не нужно тратить время на стирку, глажку, готовку, можно тратить свое время на себя.</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Больше времени на хобби.</w:t>
      </w:r>
    </w:p>
    <w:p w:rsidR="00C4336B" w:rsidRPr="00377E07" w:rsidRDefault="00C4336B" w:rsidP="00377E07">
      <w:pPr>
        <w:pStyle w:val="a4"/>
        <w:rPr>
          <w:rFonts w:ascii="Times New Roman" w:hAnsi="Times New Roman" w:cs="Times New Roman"/>
          <w:b/>
          <w:sz w:val="24"/>
          <w:szCs w:val="24"/>
        </w:rPr>
      </w:pPr>
      <w:r w:rsidRPr="00377E07">
        <w:rPr>
          <w:rFonts w:ascii="Times New Roman" w:hAnsi="Times New Roman" w:cs="Times New Roman"/>
          <w:b/>
          <w:sz w:val="24"/>
          <w:szCs w:val="24"/>
        </w:rPr>
        <w:t>Вы попали под сокращение.</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Хорошая возможность заняться чем-то другим, сменить род профессиональной деятельности.</w:t>
      </w:r>
    </w:p>
    <w:p w:rsidR="00C4336B" w:rsidRPr="00377E07" w:rsidRDefault="00C4336B" w:rsidP="00377E07">
      <w:pPr>
        <w:pStyle w:val="a4"/>
        <w:rPr>
          <w:rFonts w:ascii="Times New Roman" w:hAnsi="Times New Roman" w:cs="Times New Roman"/>
          <w:sz w:val="24"/>
          <w:szCs w:val="24"/>
        </w:rPr>
      </w:pPr>
      <w:r w:rsidRPr="00377E07">
        <w:rPr>
          <w:rFonts w:ascii="Times New Roman" w:hAnsi="Times New Roman" w:cs="Times New Roman"/>
          <w:sz w:val="24"/>
          <w:szCs w:val="24"/>
        </w:rPr>
        <w:t>Новый коллектив, новые перспективы.</w:t>
      </w:r>
    </w:p>
    <w:p w:rsidR="00C4336B" w:rsidRPr="00C4336B" w:rsidRDefault="00C4336B" w:rsidP="00C4336B">
      <w:pPr>
        <w:pStyle w:val="a3"/>
        <w:rPr>
          <w:color w:val="000000"/>
        </w:rPr>
      </w:pPr>
      <w:r w:rsidRPr="00C4336B">
        <w:rPr>
          <w:color w:val="000000"/>
        </w:rPr>
        <w:t>5. «</w:t>
      </w:r>
      <w:r w:rsidRPr="00C4336B">
        <w:rPr>
          <w:b/>
          <w:bCs/>
          <w:color w:val="000000"/>
        </w:rPr>
        <w:t>Секретный фарватер</w:t>
      </w:r>
      <w:r w:rsidRPr="00C4336B">
        <w:rPr>
          <w:color w:val="000000"/>
        </w:rPr>
        <w:t>». Групповое взаимодействие, управление. (Музыка)</w:t>
      </w:r>
    </w:p>
    <w:p w:rsidR="00C4336B" w:rsidRPr="00C4336B" w:rsidRDefault="00C4336B" w:rsidP="00C4336B">
      <w:pPr>
        <w:pStyle w:val="a3"/>
        <w:spacing w:line="240" w:lineRule="atLeast"/>
        <w:rPr>
          <w:color w:val="000000"/>
        </w:rPr>
      </w:pPr>
      <w:r w:rsidRPr="00C4336B">
        <w:rPr>
          <w:color w:val="333333"/>
        </w:rPr>
        <w:t>Участники выстраиваются в ряд и держатся друг за друга. Всем, кроме первого, завязываются глаза. Первый участник – рулевой. Он должен провести свой "корабль" до противоположной стены, минуя препятствия-мины, без единого слова. Основная сложность заключается в том, что "хвост" имеет свойство вилять и налетать на "мины". Чтобы этого не случилось, каждый участник должен в точности повторять движение впереди идущего.</w:t>
      </w:r>
    </w:p>
    <w:p w:rsidR="00C4336B" w:rsidRPr="00C4336B" w:rsidRDefault="00C4336B" w:rsidP="003F12D1">
      <w:pPr>
        <w:pStyle w:val="a3"/>
        <w:spacing w:line="240" w:lineRule="atLeast"/>
        <w:rPr>
          <w:color w:val="000000"/>
        </w:rPr>
      </w:pPr>
      <w:r w:rsidRPr="00C4336B">
        <w:rPr>
          <w:color w:val="333333"/>
        </w:rPr>
        <w:t>Упражнение можно усложнять, увеличивая длину "корабля" и количество "мин".</w:t>
      </w:r>
    </w:p>
    <w:p w:rsidR="00C4336B" w:rsidRPr="00C4336B" w:rsidRDefault="00C4336B" w:rsidP="00C4336B">
      <w:pPr>
        <w:pStyle w:val="a3"/>
        <w:rPr>
          <w:color w:val="000000"/>
        </w:rPr>
      </w:pPr>
      <w:r w:rsidRPr="00C4336B">
        <w:rPr>
          <w:color w:val="000000"/>
        </w:rPr>
        <w:t>6. «</w:t>
      </w:r>
      <w:r w:rsidRPr="00C4336B">
        <w:rPr>
          <w:b/>
          <w:bCs/>
          <w:color w:val="000000"/>
        </w:rPr>
        <w:t>Стиральная машина».</w:t>
      </w:r>
      <w:r w:rsidRPr="00C4336B">
        <w:rPr>
          <w:color w:val="000000"/>
        </w:rPr>
        <w:t> При эмоциональном выгорании, атмосфера доверия, снятие мышечного напряжения.</w:t>
      </w:r>
    </w:p>
    <w:p w:rsidR="00377E07" w:rsidRDefault="00377E07" w:rsidP="00C4336B">
      <w:pPr>
        <w:pStyle w:val="a3"/>
        <w:rPr>
          <w:color w:val="000000"/>
        </w:rPr>
      </w:pPr>
    </w:p>
    <w:p w:rsidR="00377E07" w:rsidRDefault="00377E07" w:rsidP="00C4336B">
      <w:pPr>
        <w:pStyle w:val="a3"/>
        <w:rPr>
          <w:color w:val="000000"/>
        </w:rPr>
      </w:pPr>
    </w:p>
    <w:p w:rsidR="00C4336B" w:rsidRPr="00C4336B" w:rsidRDefault="00C4336B" w:rsidP="00C4336B">
      <w:pPr>
        <w:pStyle w:val="a3"/>
        <w:rPr>
          <w:color w:val="000000"/>
        </w:rPr>
      </w:pPr>
      <w:r w:rsidRPr="00C4336B">
        <w:rPr>
          <w:color w:val="000000"/>
        </w:rPr>
        <w:t>Участники разбиваются на пары и встают в шеренгу лицом друг к другу — это сама «моечная машина». Одна пара разбивается, и один из них встает в начале шеренги — это «вещь», которую необходимо отмыть, а другой в конце — это «сушилка». «Вещь» начинает медленно двигаться внутри шеренги, а все ее гладят, трогают, говорят ласковые слова и т. д., т. е. «моют». «Сушилка» принимает в свои объятия вымытую «вещь» и «сушит» ее, крепко-крепко обнимая. Затем «вещь» и «сушилка» меняются местами. Игра продолжается до тех пор, пока через «моечную машину» не пройдет каждый участник игры.</w:t>
      </w:r>
    </w:p>
    <w:p w:rsidR="00C4336B" w:rsidRPr="00C4336B" w:rsidRDefault="00C4336B" w:rsidP="00C4336B">
      <w:pPr>
        <w:pStyle w:val="a3"/>
        <w:rPr>
          <w:color w:val="000000"/>
        </w:rPr>
      </w:pPr>
      <w:r w:rsidRPr="00C4336B">
        <w:rPr>
          <w:color w:val="000000"/>
        </w:rPr>
        <w:t>7. </w:t>
      </w:r>
      <w:r w:rsidRPr="00C4336B">
        <w:rPr>
          <w:b/>
          <w:bCs/>
          <w:color w:val="000000"/>
        </w:rPr>
        <w:t>Медитация «Горная вершина</w:t>
      </w:r>
      <w:r w:rsidRPr="00C4336B">
        <w:rPr>
          <w:color w:val="000000"/>
        </w:rPr>
        <w:t xml:space="preserve">». </w:t>
      </w:r>
      <w:proofErr w:type="spellStart"/>
      <w:r w:rsidRPr="00C4336B">
        <w:rPr>
          <w:color w:val="000000"/>
        </w:rPr>
        <w:t>Саморегуляция</w:t>
      </w:r>
      <w:proofErr w:type="spellEnd"/>
      <w:r w:rsidRPr="00C4336B">
        <w:rPr>
          <w:color w:val="000000"/>
        </w:rPr>
        <w:t>. (Музыка)</w:t>
      </w:r>
    </w:p>
    <w:p w:rsidR="00C4336B" w:rsidRPr="00C4336B" w:rsidRDefault="00C4336B" w:rsidP="00C4336B">
      <w:pPr>
        <w:pStyle w:val="a3"/>
        <w:rPr>
          <w:color w:val="000000"/>
        </w:rPr>
      </w:pPr>
      <w:r w:rsidRPr="00C4336B">
        <w:rPr>
          <w:color w:val="000000"/>
        </w:rPr>
        <w:t>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w:t>
      </w:r>
    </w:p>
    <w:p w:rsidR="00C4336B" w:rsidRPr="00C4336B" w:rsidRDefault="00C4336B" w:rsidP="00C4336B">
      <w:pPr>
        <w:pStyle w:val="a3"/>
        <w:rPr>
          <w:color w:val="000000"/>
        </w:rPr>
      </w:pPr>
      <w:r w:rsidRPr="00C4336B">
        <w:rPr>
          <w:color w:val="000000"/>
        </w:rPr>
        <w:t>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C4336B" w:rsidRPr="00C4336B" w:rsidRDefault="00C4336B" w:rsidP="00C4336B">
      <w:pPr>
        <w:pStyle w:val="a3"/>
        <w:rPr>
          <w:color w:val="000000"/>
        </w:rPr>
      </w:pPr>
      <w:r w:rsidRPr="00C4336B">
        <w:rPr>
          <w:color w:val="000000"/>
        </w:rP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C4336B" w:rsidRPr="00C4336B" w:rsidRDefault="00C4336B" w:rsidP="00C4336B">
      <w:pPr>
        <w:pStyle w:val="a3"/>
        <w:rPr>
          <w:color w:val="000000"/>
        </w:rPr>
      </w:pPr>
      <w:r w:rsidRPr="00C4336B">
        <w:rPr>
          <w:color w:val="000000"/>
        </w:rPr>
        <w:t>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мучивших Вас вопросов... С поразительной ясностью осознаются нужные шаги и правильные поступки...</w:t>
      </w:r>
    </w:p>
    <w:p w:rsidR="00B82C34" w:rsidRDefault="00B82C34" w:rsidP="00C4336B">
      <w:pPr>
        <w:pStyle w:val="a3"/>
        <w:rPr>
          <w:color w:val="000000"/>
        </w:rPr>
      </w:pPr>
    </w:p>
    <w:p w:rsidR="00C4336B" w:rsidRPr="00C4336B" w:rsidRDefault="00C4336B" w:rsidP="00C4336B">
      <w:pPr>
        <w:pStyle w:val="a3"/>
        <w:rPr>
          <w:color w:val="000000"/>
        </w:rPr>
      </w:pPr>
      <w:r w:rsidRPr="00C4336B">
        <w:rPr>
          <w:color w:val="000000"/>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C4336B" w:rsidRPr="00C4336B" w:rsidRDefault="00C4336B" w:rsidP="00C4336B">
      <w:pPr>
        <w:pStyle w:val="a3"/>
        <w:rPr>
          <w:color w:val="000000"/>
        </w:rPr>
      </w:pPr>
      <w:r w:rsidRPr="00C4336B">
        <w:rPr>
          <w:color w:val="000000"/>
        </w:rPr>
        <w:t>Вы снова здесь, в этой комнате. Вы вернулись сюда после своего удивительного путешествия...</w:t>
      </w:r>
    </w:p>
    <w:p w:rsidR="00C4336B" w:rsidRPr="00C4336B" w:rsidRDefault="00C4336B" w:rsidP="00C4336B">
      <w:pPr>
        <w:pStyle w:val="a3"/>
        <w:rPr>
          <w:color w:val="000000"/>
        </w:rPr>
      </w:pPr>
      <w:r w:rsidRPr="00C4336B">
        <w:rPr>
          <w:b/>
          <w:bCs/>
          <w:color w:val="000000"/>
        </w:rPr>
        <w:t>Вывод</w:t>
      </w:r>
      <w:r w:rsidRPr="00C4336B">
        <w:rPr>
          <w:color w:val="000000"/>
        </w:rPr>
        <w:t xml:space="preserve">: Все представленные упражнения и игры, способствуют оптимизации психологического здоровья педагогов. Каждый специалист может их использовать как на </w:t>
      </w:r>
      <w:proofErr w:type="gramStart"/>
      <w:r w:rsidRPr="00C4336B">
        <w:rPr>
          <w:color w:val="000000"/>
        </w:rPr>
        <w:t>работе</w:t>
      </w:r>
      <w:proofErr w:type="gramEnd"/>
      <w:r w:rsidRPr="00C4336B">
        <w:rPr>
          <w:color w:val="000000"/>
        </w:rPr>
        <w:t xml:space="preserve"> так и в повседневной жизни. Это позволит повысить качество выполняемой работы, сохранить здоровье педагогов и благоприятно повлиять на психоло</w:t>
      </w:r>
      <w:r w:rsidR="003F12D1">
        <w:rPr>
          <w:color w:val="000000"/>
        </w:rPr>
        <w:t>гический климат в коллективе.</w:t>
      </w:r>
    </w:p>
    <w:sectPr w:rsidR="00C4336B" w:rsidRPr="00C4336B" w:rsidSect="004F3243">
      <w:pgSz w:w="11906" w:h="16838"/>
      <w:pgMar w:top="568" w:right="849" w:bottom="426"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6F"/>
    <w:rsid w:val="00377E07"/>
    <w:rsid w:val="003F12D1"/>
    <w:rsid w:val="00402470"/>
    <w:rsid w:val="004F3243"/>
    <w:rsid w:val="00636616"/>
    <w:rsid w:val="00682FE5"/>
    <w:rsid w:val="006D046F"/>
    <w:rsid w:val="00B82C34"/>
    <w:rsid w:val="00C4336B"/>
    <w:rsid w:val="00F6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4336B"/>
    <w:pPr>
      <w:spacing w:after="0" w:line="240" w:lineRule="auto"/>
    </w:pPr>
  </w:style>
  <w:style w:type="paragraph" w:styleId="a5">
    <w:name w:val="Balloon Text"/>
    <w:basedOn w:val="a"/>
    <w:link w:val="a6"/>
    <w:uiPriority w:val="99"/>
    <w:semiHidden/>
    <w:unhideWhenUsed/>
    <w:rsid w:val="00636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4336B"/>
    <w:pPr>
      <w:spacing w:after="0" w:line="240" w:lineRule="auto"/>
    </w:pPr>
  </w:style>
  <w:style w:type="paragraph" w:styleId="a5">
    <w:name w:val="Balloon Text"/>
    <w:basedOn w:val="a"/>
    <w:link w:val="a6"/>
    <w:uiPriority w:val="99"/>
    <w:semiHidden/>
    <w:unhideWhenUsed/>
    <w:rsid w:val="00636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cp:lastPrinted>2019-09-10T10:06:00Z</cp:lastPrinted>
  <dcterms:created xsi:type="dcterms:W3CDTF">2019-08-22T03:16:00Z</dcterms:created>
  <dcterms:modified xsi:type="dcterms:W3CDTF">2019-09-10T10:07:00Z</dcterms:modified>
</cp:coreProperties>
</file>