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10A0" w14:textId="04C8086F" w:rsidR="002F6DD3" w:rsidRDefault="002F6DD3" w:rsidP="002F6DD3">
      <w:pPr>
        <w:jc w:val="center"/>
        <w:rPr>
          <w:b/>
          <w:lang w:val="en-US"/>
        </w:rPr>
      </w:pPr>
    </w:p>
    <w:p w14:paraId="5E039B82" w14:textId="08F840E0" w:rsidR="002F6DD3" w:rsidRPr="00FD1347" w:rsidRDefault="002F6DD3" w:rsidP="00FD1347">
      <w:pPr>
        <w:tabs>
          <w:tab w:val="left" w:pos="2535"/>
          <w:tab w:val="center" w:pos="4677"/>
        </w:tabs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sz w:val="180"/>
          <w:szCs w:val="180"/>
          <w:lang w:val="en-US"/>
        </w:rPr>
      </w:pPr>
    </w:p>
    <w:p w14:paraId="4B71B945" w14:textId="77777777" w:rsidR="002F6DD3" w:rsidRDefault="002F6DD3" w:rsidP="002F6DD3">
      <w:pPr>
        <w:jc w:val="center"/>
        <w:rPr>
          <w:b/>
          <w:lang w:val="kk-KZ"/>
        </w:rPr>
      </w:pPr>
    </w:p>
    <w:p w14:paraId="64DD6D3F" w14:textId="77777777" w:rsidR="002F6DD3" w:rsidRDefault="002F6DD3" w:rsidP="002F6DD3">
      <w:pPr>
        <w:jc w:val="center"/>
        <w:rPr>
          <w:b/>
          <w:lang w:val="kk-KZ"/>
        </w:rPr>
      </w:pPr>
    </w:p>
    <w:p w14:paraId="1DB4FA48" w14:textId="5A522259" w:rsidR="002F6DD3" w:rsidRDefault="002F6DD3" w:rsidP="002F6DD3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Cs/>
          <w:sz w:val="36"/>
          <w:szCs w:val="40"/>
          <w:lang w:val="kk-KZ"/>
        </w:rPr>
      </w:pPr>
      <w:r w:rsidRPr="007768A6">
        <w:rPr>
          <w:rFonts w:ascii="Times New Roman" w:hAnsi="Times New Roman" w:cs="Times New Roman"/>
          <w:b/>
          <w:bCs/>
          <w:sz w:val="36"/>
          <w:szCs w:val="40"/>
          <w:lang w:val="kk-KZ"/>
        </w:rPr>
        <w:t>Тақырыбы:</w:t>
      </w:r>
      <w:r>
        <w:rPr>
          <w:rFonts w:ascii="Times New Roman" w:hAnsi="Times New Roman" w:cs="Times New Roman"/>
          <w:bCs/>
          <w:sz w:val="36"/>
          <w:szCs w:val="40"/>
          <w:lang w:val="kk-KZ"/>
        </w:rPr>
        <w:t xml:space="preserve"> </w:t>
      </w:r>
      <w:r w:rsidR="00313536" w:rsidRPr="00313536">
        <w:rPr>
          <w:rFonts w:ascii="Times New Roman" w:hAnsi="Times New Roman" w:cs="Times New Roman"/>
          <w:bCs/>
          <w:sz w:val="36"/>
          <w:szCs w:val="40"/>
          <w:lang w:val="kk-KZ"/>
        </w:rPr>
        <w:t>Тұлға дамуындағы құндылықтар  және құндылықтарға бағдарлануы</w:t>
      </w:r>
    </w:p>
    <w:p w14:paraId="42F26151" w14:textId="77777777" w:rsidR="002F6DD3" w:rsidRDefault="002F6DD3" w:rsidP="002F6DD3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Cs/>
          <w:sz w:val="36"/>
          <w:szCs w:val="40"/>
          <w:lang w:val="kk-KZ"/>
        </w:rPr>
      </w:pPr>
    </w:p>
    <w:p w14:paraId="678C2D00" w14:textId="77777777" w:rsidR="002F6DD3" w:rsidRDefault="002F6DD3" w:rsidP="002F6DD3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Cs/>
          <w:sz w:val="36"/>
          <w:szCs w:val="40"/>
          <w:lang w:val="kk-KZ"/>
        </w:rPr>
      </w:pPr>
    </w:p>
    <w:p w14:paraId="07A74B45" w14:textId="77777777" w:rsidR="002F6DD3" w:rsidRDefault="002F6DD3" w:rsidP="002F6DD3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Cs/>
          <w:sz w:val="36"/>
          <w:szCs w:val="40"/>
          <w:lang w:val="kk-KZ"/>
        </w:rPr>
      </w:pPr>
    </w:p>
    <w:p w14:paraId="3E956198" w14:textId="36DD8DD8" w:rsidR="002F6DD3" w:rsidRPr="00FD1347" w:rsidRDefault="002F6DD3" w:rsidP="006E2D2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3CDE6FA" w14:textId="77777777" w:rsidR="002F6DD3" w:rsidRPr="00C058C5" w:rsidRDefault="002F6DD3" w:rsidP="002F6DD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6F79FE9" w14:textId="324B3D93" w:rsidR="00FB18A5" w:rsidRPr="009739C0" w:rsidRDefault="006E2D29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AE5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03566D">
        <w:rPr>
          <w:rFonts w:ascii="Times New Roman" w:hAnsi="Times New Roman" w:cs="Times New Roman"/>
          <w:sz w:val="28"/>
          <w:szCs w:val="28"/>
        </w:rPr>
        <w:t>Сатай</w:t>
      </w:r>
      <w:proofErr w:type="spellEnd"/>
      <w:r w:rsidR="0003566D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="0003566D">
        <w:rPr>
          <w:rFonts w:ascii="Times New Roman" w:hAnsi="Times New Roman" w:cs="Times New Roman"/>
          <w:sz w:val="28"/>
          <w:szCs w:val="28"/>
        </w:rPr>
        <w:t>Мажитқызы</w:t>
      </w:r>
      <w:proofErr w:type="spellEnd"/>
      <w:r w:rsidR="00156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66D">
        <w:rPr>
          <w:rFonts w:ascii="Times New Roman" w:hAnsi="Times New Roman" w:cs="Times New Roman"/>
          <w:sz w:val="28"/>
          <w:szCs w:val="28"/>
        </w:rPr>
        <w:t>ҚазҰУ</w:t>
      </w:r>
      <w:proofErr w:type="spellEnd"/>
      <w:r w:rsidR="00035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66D">
        <w:rPr>
          <w:rFonts w:ascii="Times New Roman" w:hAnsi="Times New Roman" w:cs="Times New Roman"/>
          <w:sz w:val="28"/>
          <w:szCs w:val="28"/>
        </w:rPr>
        <w:t>университеті</w:t>
      </w:r>
      <w:r w:rsidR="00870833">
        <w:rPr>
          <w:rFonts w:ascii="Times New Roman" w:hAnsi="Times New Roman" w:cs="Times New Roman"/>
          <w:sz w:val="28"/>
          <w:szCs w:val="28"/>
        </w:rPr>
        <w:t>;журналистика</w:t>
      </w:r>
      <w:proofErr w:type="spellEnd"/>
      <w:r w:rsidR="00870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833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="00870833">
        <w:rPr>
          <w:rFonts w:ascii="Times New Roman" w:hAnsi="Times New Roman" w:cs="Times New Roman"/>
          <w:sz w:val="28"/>
          <w:szCs w:val="28"/>
        </w:rPr>
        <w:t xml:space="preserve"> ;медиако</w:t>
      </w:r>
      <w:r w:rsidR="0015666C">
        <w:rPr>
          <w:rFonts w:ascii="Times New Roman" w:hAnsi="Times New Roman" w:cs="Times New Roman"/>
          <w:sz w:val="28"/>
          <w:szCs w:val="28"/>
        </w:rPr>
        <w:t xml:space="preserve">ммуникация </w:t>
      </w:r>
      <w:proofErr w:type="spellStart"/>
      <w:r w:rsidR="0015666C">
        <w:rPr>
          <w:rFonts w:ascii="Times New Roman" w:hAnsi="Times New Roman" w:cs="Times New Roman"/>
          <w:sz w:val="28"/>
          <w:szCs w:val="28"/>
        </w:rPr>
        <w:t>мамандығында</w:t>
      </w:r>
      <w:proofErr w:type="spellEnd"/>
      <w:r w:rsidR="0015666C">
        <w:rPr>
          <w:rFonts w:ascii="Times New Roman" w:hAnsi="Times New Roman" w:cs="Times New Roman"/>
          <w:sz w:val="28"/>
          <w:szCs w:val="28"/>
        </w:rPr>
        <w:t xml:space="preserve"> оқимын</w:t>
      </w:r>
      <w:r w:rsidR="00793699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курсты</w:t>
      </w:r>
      <w:proofErr w:type="spellEnd"/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тәмәмдауға</w:t>
      </w:r>
      <w:proofErr w:type="spellEnd"/>
      <w:r w:rsidR="002B7A86">
        <w:rPr>
          <w:rFonts w:ascii="Times New Roman" w:hAnsi="Times New Roman" w:cs="Times New Roman"/>
          <w:sz w:val="28"/>
          <w:szCs w:val="28"/>
        </w:rPr>
        <w:t>,</w:t>
      </w:r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күндер</w:t>
      </w:r>
      <w:proofErr w:type="spellEnd"/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қалды.Осы</w:t>
      </w:r>
      <w:proofErr w:type="spellEnd"/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="00793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699">
        <w:rPr>
          <w:rFonts w:ascii="Times New Roman" w:hAnsi="Times New Roman" w:cs="Times New Roman"/>
          <w:sz w:val="28"/>
          <w:szCs w:val="28"/>
        </w:rPr>
        <w:t>аралығ</w:t>
      </w:r>
      <w:r w:rsidR="00A27A5D">
        <w:rPr>
          <w:rFonts w:ascii="Times New Roman" w:hAnsi="Times New Roman" w:cs="Times New Roman"/>
          <w:sz w:val="28"/>
          <w:szCs w:val="28"/>
        </w:rPr>
        <w:t>ында</w:t>
      </w:r>
      <w:proofErr w:type="spellEnd"/>
      <w:r w:rsidR="00A2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A5D">
        <w:rPr>
          <w:rFonts w:ascii="Times New Roman" w:hAnsi="Times New Roman" w:cs="Times New Roman"/>
          <w:sz w:val="28"/>
          <w:szCs w:val="28"/>
        </w:rPr>
        <w:t>мен,тұлғалық</w:t>
      </w:r>
      <w:proofErr w:type="spellEnd"/>
      <w:r w:rsidR="00A2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A5D">
        <w:rPr>
          <w:rFonts w:ascii="Times New Roman" w:hAnsi="Times New Roman" w:cs="Times New Roman"/>
          <w:sz w:val="28"/>
          <w:szCs w:val="28"/>
        </w:rPr>
        <w:t>дамумен</w:t>
      </w:r>
      <w:proofErr w:type="spellEnd"/>
      <w:r w:rsidR="00A2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A5D">
        <w:rPr>
          <w:rFonts w:ascii="Times New Roman" w:hAnsi="Times New Roman" w:cs="Times New Roman"/>
          <w:sz w:val="28"/>
          <w:szCs w:val="28"/>
        </w:rPr>
        <w:t>құндылықтарымның</w:t>
      </w:r>
      <w:proofErr w:type="spellEnd"/>
      <w:r w:rsidR="00A2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A5D">
        <w:rPr>
          <w:rFonts w:ascii="Times New Roman" w:hAnsi="Times New Roman" w:cs="Times New Roman"/>
          <w:sz w:val="28"/>
          <w:szCs w:val="28"/>
        </w:rPr>
        <w:t>айқындалу</w:t>
      </w:r>
      <w:proofErr w:type="spellEnd"/>
      <w:r w:rsidR="00A2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A5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A2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523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="00BA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523">
        <w:rPr>
          <w:rFonts w:ascii="Times New Roman" w:hAnsi="Times New Roman" w:cs="Times New Roman"/>
          <w:sz w:val="28"/>
          <w:szCs w:val="28"/>
        </w:rPr>
        <w:t>болатын.Осы</w:t>
      </w:r>
      <w:proofErr w:type="spellEnd"/>
      <w:r w:rsidR="00BA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523">
        <w:rPr>
          <w:rFonts w:ascii="Times New Roman" w:hAnsi="Times New Roman" w:cs="Times New Roman"/>
          <w:sz w:val="28"/>
          <w:szCs w:val="28"/>
        </w:rPr>
        <w:t>тұста,біздің</w:t>
      </w:r>
      <w:proofErr w:type="spellEnd"/>
      <w:r w:rsidR="00BA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523">
        <w:rPr>
          <w:rFonts w:ascii="Times New Roman" w:hAnsi="Times New Roman" w:cs="Times New Roman"/>
          <w:sz w:val="28"/>
          <w:szCs w:val="28"/>
        </w:rPr>
        <w:t>бағдарлау</w:t>
      </w:r>
      <w:proofErr w:type="spellEnd"/>
      <w:r w:rsidR="00BA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523">
        <w:rPr>
          <w:rFonts w:ascii="Times New Roman" w:hAnsi="Times New Roman" w:cs="Times New Roman"/>
          <w:sz w:val="28"/>
          <w:szCs w:val="28"/>
        </w:rPr>
        <w:t>жұмысымен</w:t>
      </w:r>
      <w:proofErr w:type="spellEnd"/>
      <w:r w:rsidR="00BA2523">
        <w:rPr>
          <w:rFonts w:ascii="Times New Roman" w:hAnsi="Times New Roman" w:cs="Times New Roman"/>
          <w:sz w:val="28"/>
          <w:szCs w:val="28"/>
        </w:rPr>
        <w:t xml:space="preserve"> ,психология </w:t>
      </w:r>
      <w:proofErr w:type="spellStart"/>
      <w:r w:rsidR="00BA2523">
        <w:rPr>
          <w:rFonts w:ascii="Times New Roman" w:hAnsi="Times New Roman" w:cs="Times New Roman"/>
          <w:sz w:val="28"/>
          <w:szCs w:val="28"/>
        </w:rPr>
        <w:t>модульінің</w:t>
      </w:r>
      <w:proofErr w:type="spellEnd"/>
      <w:r w:rsidR="00226834">
        <w:rPr>
          <w:rFonts w:ascii="Times New Roman" w:hAnsi="Times New Roman" w:cs="Times New Roman"/>
          <w:sz w:val="28"/>
          <w:szCs w:val="28"/>
        </w:rPr>
        <w:t xml:space="preserve"> ректоры</w:t>
      </w:r>
      <w:r w:rsidR="002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34">
        <w:rPr>
          <w:rFonts w:ascii="Times New Roman" w:hAnsi="Times New Roman" w:cs="Times New Roman"/>
          <w:sz w:val="28"/>
          <w:szCs w:val="28"/>
        </w:rPr>
        <w:t>Болтаева</w:t>
      </w:r>
      <w:proofErr w:type="spellEnd"/>
      <w:r w:rsidR="00226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A0">
        <w:rPr>
          <w:rFonts w:ascii="Times New Roman" w:hAnsi="Times New Roman" w:cs="Times New Roman"/>
          <w:sz w:val="28"/>
          <w:szCs w:val="28"/>
        </w:rPr>
        <w:t>А</w:t>
      </w:r>
      <w:r w:rsidR="002A2971">
        <w:rPr>
          <w:rFonts w:ascii="Times New Roman" w:hAnsi="Times New Roman" w:cs="Times New Roman"/>
          <w:sz w:val="28"/>
          <w:szCs w:val="28"/>
        </w:rPr>
        <w:t>лия</w:t>
      </w:r>
      <w:proofErr w:type="spellEnd"/>
      <w:r w:rsidR="002A2971">
        <w:rPr>
          <w:rFonts w:ascii="Times New Roman" w:hAnsi="Times New Roman" w:cs="Times New Roman"/>
          <w:sz w:val="28"/>
          <w:szCs w:val="28"/>
        </w:rPr>
        <w:t xml:space="preserve"> </w:t>
      </w:r>
      <w:r w:rsidR="002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A0">
        <w:rPr>
          <w:rFonts w:ascii="Times New Roman" w:hAnsi="Times New Roman" w:cs="Times New Roman"/>
          <w:sz w:val="28"/>
          <w:szCs w:val="28"/>
        </w:rPr>
        <w:t>апайымыз</w:t>
      </w:r>
      <w:proofErr w:type="spellEnd"/>
      <w:r w:rsidR="002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A0">
        <w:rPr>
          <w:rFonts w:ascii="Times New Roman" w:hAnsi="Times New Roman" w:cs="Times New Roman"/>
          <w:sz w:val="28"/>
          <w:szCs w:val="28"/>
        </w:rPr>
        <w:t>айналысқан</w:t>
      </w:r>
      <w:proofErr w:type="spellEnd"/>
      <w:r w:rsidR="00200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A0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="002002A0">
        <w:rPr>
          <w:rFonts w:ascii="Times New Roman" w:hAnsi="Times New Roman" w:cs="Times New Roman"/>
          <w:sz w:val="28"/>
          <w:szCs w:val="28"/>
        </w:rPr>
        <w:t>. 2</w:t>
      </w:r>
      <w:r w:rsidR="00802BE2">
        <w:rPr>
          <w:rFonts w:ascii="Times New Roman" w:hAnsi="Times New Roman" w:cs="Times New Roman"/>
          <w:sz w:val="28"/>
          <w:szCs w:val="28"/>
        </w:rPr>
        <w:t xml:space="preserve">-ші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семестрде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кім,тұлға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керек,оның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асады</w:t>
      </w:r>
      <w:proofErr w:type="spellEnd"/>
      <w:r w:rsidR="00802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E2">
        <w:rPr>
          <w:rFonts w:ascii="Times New Roman" w:hAnsi="Times New Roman" w:cs="Times New Roman"/>
          <w:sz w:val="28"/>
          <w:szCs w:val="28"/>
        </w:rPr>
        <w:t>сынды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5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5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55">
        <w:rPr>
          <w:rFonts w:ascii="Times New Roman" w:hAnsi="Times New Roman" w:cs="Times New Roman"/>
          <w:sz w:val="28"/>
          <w:szCs w:val="28"/>
        </w:rPr>
        <w:t>іздедік.Ендеше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55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55">
        <w:rPr>
          <w:rFonts w:ascii="Times New Roman" w:hAnsi="Times New Roman" w:cs="Times New Roman"/>
          <w:sz w:val="28"/>
          <w:szCs w:val="28"/>
        </w:rPr>
        <w:t>түйгеніммен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55">
        <w:rPr>
          <w:rFonts w:ascii="Times New Roman" w:hAnsi="Times New Roman" w:cs="Times New Roman"/>
          <w:sz w:val="28"/>
          <w:szCs w:val="28"/>
        </w:rPr>
        <w:t>үйренгенім</w:t>
      </w:r>
      <w:proofErr w:type="spellEnd"/>
      <w:r w:rsidR="00673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C8">
        <w:rPr>
          <w:rFonts w:ascii="Times New Roman" w:hAnsi="Times New Roman" w:cs="Times New Roman"/>
          <w:sz w:val="28"/>
          <w:szCs w:val="28"/>
        </w:rPr>
        <w:t>туралы,қызқаша</w:t>
      </w:r>
      <w:proofErr w:type="spellEnd"/>
      <w:r w:rsidR="0077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C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777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AC8">
        <w:rPr>
          <w:rFonts w:ascii="Times New Roman" w:hAnsi="Times New Roman" w:cs="Times New Roman"/>
          <w:sz w:val="28"/>
          <w:szCs w:val="28"/>
        </w:rPr>
        <w:t>қозғасақ.</w:t>
      </w:r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қалауларымызды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әрекеттерімізді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айналамыздағы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әлеммен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қарым-қатынасымызды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басқаратын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принциптерді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сенімдерді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идеалдарды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бағдары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кезегінде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ұстанатын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өмірімізді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құрайтын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қабылдайтын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жүйесі.Жеке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бағдарының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маңыздылығын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бағаламауға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білсе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ұстанса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басқалармен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>.</w:t>
      </w:r>
    </w:p>
    <w:p w14:paraId="14BEA1C9" w14:textId="599469B2" w:rsidR="00FB18A5" w:rsidRPr="009739C0" w:rsidRDefault="00C40B5F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формаларда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сенімдер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сенімдер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идеалдар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әлеуметтік-мәдени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мүмкін.Құндылық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бағдары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сәйкестік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басымдыққа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мінез-құлқы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бағдарын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тануына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көмектесетіндігінде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>.</w:t>
      </w:r>
    </w:p>
    <w:p w14:paraId="70516453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құндылық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бағдары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дамуында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рөл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>:</w:t>
      </w:r>
    </w:p>
    <w:p w14:paraId="7D82A8DA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4B832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Мақсаттарыңыз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басымдықтарыңызды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анықт</w:t>
      </w:r>
      <w:proofErr w:type="spellEnd"/>
      <w:r w:rsidRPr="009739C0">
        <w:rPr>
          <w:rFonts w:ascii="Times New Roman" w:hAnsi="Times New Roman" w:cs="Times New Roman"/>
          <w:sz w:val="28"/>
          <w:szCs w:val="28"/>
          <w:lang w:val="kk-KZ"/>
        </w:rPr>
        <w:t>ауға;</w:t>
      </w:r>
    </w:p>
    <w:p w14:paraId="1C6B1987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739C0">
        <w:rPr>
          <w:rFonts w:ascii="Times New Roman" w:hAnsi="Times New Roman" w:cs="Times New Roman"/>
          <w:sz w:val="28"/>
          <w:szCs w:val="28"/>
          <w:lang w:val="kk-KZ"/>
        </w:rPr>
        <w:t>ға;</w:t>
      </w:r>
    </w:p>
    <w:p w14:paraId="53BF0ED5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Теңдестірілген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739C0">
        <w:rPr>
          <w:rFonts w:ascii="Times New Roman" w:hAnsi="Times New Roman" w:cs="Times New Roman"/>
          <w:sz w:val="28"/>
          <w:szCs w:val="28"/>
          <w:lang w:val="kk-KZ"/>
        </w:rPr>
        <w:t>ға;</w:t>
      </w:r>
    </w:p>
    <w:p w14:paraId="63A8E375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3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тануды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асыруды</w:t>
      </w:r>
      <w:proofErr w:type="spellEnd"/>
      <w:r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9C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739C0">
        <w:rPr>
          <w:rFonts w:ascii="Times New Roman" w:hAnsi="Times New Roman" w:cs="Times New Roman"/>
          <w:sz w:val="28"/>
          <w:szCs w:val="28"/>
          <w:lang w:val="kk-KZ"/>
        </w:rPr>
        <w:t>ға;</w:t>
      </w:r>
    </w:p>
    <w:p w14:paraId="612AF6CA" w14:textId="77777777" w:rsidR="00FB18A5" w:rsidRPr="009739C0" w:rsidRDefault="00FB18A5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A83D1" w14:textId="09CCCD7E" w:rsidR="00FB18A5" w:rsidRDefault="00C40B5F" w:rsidP="001656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18A5" w:rsidRPr="009739C0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құндылықтардың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адалдық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еңбекқорлық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әділеттілік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адалдықты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бағалайтын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іс-әрекетінде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шыншыл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ұмтылады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кезегінде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басқалармен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көмектеседі.Құндылықтар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бағдарлану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дамуының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басымдықтарымызды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ақпараттандырылған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қарым-қатынастарды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ұстану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</w:rPr>
        <w:t>.</w:t>
      </w:r>
      <w:r w:rsidR="00FB18A5" w:rsidRPr="009739C0">
        <w:rPr>
          <w:rFonts w:ascii="Times New Roman" w:hAnsi="Times New Roman" w:cs="Times New Roman"/>
          <w:sz w:val="28"/>
          <w:szCs w:val="28"/>
          <w:lang w:val="kk-KZ"/>
        </w:rPr>
        <w:t xml:space="preserve">Адам өз құндылығын сақтай </w:t>
      </w:r>
      <w:proofErr w:type="spellStart"/>
      <w:r w:rsidR="00FB18A5" w:rsidRPr="009739C0">
        <w:rPr>
          <w:rFonts w:ascii="Times New Roman" w:hAnsi="Times New Roman" w:cs="Times New Roman"/>
          <w:sz w:val="28"/>
          <w:szCs w:val="28"/>
          <w:lang w:val="kk-KZ"/>
        </w:rPr>
        <w:t>отыра,өз</w:t>
      </w:r>
      <w:proofErr w:type="spellEnd"/>
      <w:r w:rsidR="00FB18A5" w:rsidRPr="009739C0">
        <w:rPr>
          <w:rFonts w:ascii="Times New Roman" w:hAnsi="Times New Roman" w:cs="Times New Roman"/>
          <w:sz w:val="28"/>
          <w:szCs w:val="28"/>
          <w:lang w:val="kk-KZ"/>
        </w:rPr>
        <w:t xml:space="preserve"> миссиясына жете алады.</w:t>
      </w:r>
    </w:p>
    <w:p w14:paraId="78AEAF61" w14:textId="0EC42065" w:rsidR="003C55D0" w:rsidRPr="00D22499" w:rsidRDefault="003C55D0" w:rsidP="00D22499">
      <w:pPr>
        <w:pStyle w:val="a4"/>
        <w:spacing w:line="360" w:lineRule="auto"/>
        <w:jc w:val="both"/>
        <w:divId w:val="806314010"/>
        <w:rPr>
          <w:rFonts w:ascii="Times New Roman" w:hAnsi="Times New Roman" w:cs="Times New Roman"/>
          <w:color w:val="333333"/>
          <w:sz w:val="28"/>
          <w:szCs w:val="28"/>
        </w:rPr>
      </w:pPr>
    </w:p>
    <w:p w14:paraId="608B1745" w14:textId="77777777" w:rsidR="003C55D0" w:rsidRPr="00D22499" w:rsidRDefault="003C55D0" w:rsidP="00D22499">
      <w:pPr>
        <w:pStyle w:val="a4"/>
        <w:spacing w:line="360" w:lineRule="auto"/>
        <w:jc w:val="both"/>
        <w:divId w:val="80631401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Бағдарланудың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үдеріс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ретінде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дамуының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барлық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кезеңдерінде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барлық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фазалар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синхронды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түрде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жұмыс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істейтінін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атап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өткен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жөн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Дегенмен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олардың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шартты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түрде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бөлінуі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шындықтың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құндылық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даму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механизмдеріне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енуге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студенттің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өзін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ішкі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құндылық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ретінде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қабылдауға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жақын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орта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және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алыс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перспективалардың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құрамдастарын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көруге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мүмкіндік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береді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30895A5" w14:textId="77777777" w:rsidR="003C55D0" w:rsidRPr="00D22499" w:rsidRDefault="003C55D0" w:rsidP="00D22499">
      <w:pPr>
        <w:pStyle w:val="a4"/>
        <w:spacing w:line="360" w:lineRule="auto"/>
        <w:jc w:val="both"/>
        <w:divId w:val="80631401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Сонымен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құндылық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бағдарлар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оның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барлық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психикалық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құрамдастарының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өзара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әрекеттесуінің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белгілі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заңдылықтарымен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сипатталатын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интегралды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құрылымдық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күрделі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тұлғалық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формацияны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білдіреді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Сонымен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қатар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құрамдастардың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әрқайсысы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құндылық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бағдарларды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қалыптастыру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процесінде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дербес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мәнге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ие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болуы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мүмкін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Тұрақты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дербес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құрылымдық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психологиялық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формация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ретінде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құндылық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бағдарлар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жастық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дамудың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біршама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кеш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кезеңінде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жасөспірімдік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кезеңнен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жасөспірімдік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кезеңге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өту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кезеңінде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ғана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қалыптасуы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мүмкін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Құндылық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бағдарларының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болуы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кәмелетке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толмаған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баланың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жеке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басының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қалыптасуының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белгілі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бір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кезеңін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оның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дүниетанымының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қалыптасуына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елеулі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ықпал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ететін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осындай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психологиялық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құрылымдардың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пайда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болуын</w:t>
      </w:r>
      <w:proofErr w:type="spellEnd"/>
      <w:r w:rsidRPr="00D2249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22499">
        <w:rPr>
          <w:rFonts w:ascii="Times New Roman" w:hAnsi="Times New Roman" w:cs="Times New Roman"/>
          <w:color w:val="333333"/>
          <w:sz w:val="28"/>
          <w:szCs w:val="28"/>
        </w:rPr>
        <w:t>көрсетеді</w:t>
      </w:r>
      <w:proofErr w:type="spellEnd"/>
    </w:p>
    <w:p w14:paraId="38FFDB77" w14:textId="77777777" w:rsidR="00583A3B" w:rsidRDefault="00A37B39" w:rsidP="00A37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B39">
        <w:rPr>
          <w:rFonts w:ascii="Times New Roman" w:hAnsi="Times New Roman" w:cs="Times New Roman"/>
          <w:sz w:val="28"/>
          <w:szCs w:val="28"/>
        </w:rPr>
        <w:t>Жур.факультетінің</w:t>
      </w:r>
      <w:proofErr w:type="spellEnd"/>
      <w:r w:rsidRPr="00A37B39">
        <w:rPr>
          <w:rFonts w:ascii="Times New Roman" w:hAnsi="Times New Roman" w:cs="Times New Roman"/>
          <w:sz w:val="28"/>
          <w:szCs w:val="28"/>
        </w:rPr>
        <w:t xml:space="preserve"> 1 к</w:t>
      </w:r>
      <w:r w:rsidR="00583A3B">
        <w:rPr>
          <w:rFonts w:ascii="Times New Roman" w:hAnsi="Times New Roman" w:cs="Times New Roman"/>
          <w:sz w:val="28"/>
          <w:szCs w:val="28"/>
          <w:lang w:val="en-US"/>
        </w:rPr>
        <w:t xml:space="preserve">урс </w:t>
      </w:r>
      <w:r w:rsidRPr="00A3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B39">
        <w:rPr>
          <w:rFonts w:ascii="Times New Roman" w:hAnsi="Times New Roman" w:cs="Times New Roman"/>
          <w:sz w:val="28"/>
          <w:szCs w:val="28"/>
        </w:rPr>
        <w:t>студенті</w:t>
      </w:r>
      <w:proofErr w:type="spellEnd"/>
      <w:r w:rsidRPr="00A37B39">
        <w:rPr>
          <w:rFonts w:ascii="Times New Roman" w:hAnsi="Times New Roman" w:cs="Times New Roman"/>
          <w:sz w:val="28"/>
          <w:szCs w:val="28"/>
        </w:rPr>
        <w:t xml:space="preserve"> </w:t>
      </w:r>
      <w:r w:rsidR="00583A3B">
        <w:rPr>
          <w:rFonts w:ascii="Times New Roman" w:hAnsi="Times New Roman" w:cs="Times New Roman"/>
          <w:sz w:val="28"/>
          <w:szCs w:val="28"/>
          <w:lang w:val="en-US"/>
        </w:rPr>
        <w:t>Сатай Амина</w:t>
      </w:r>
    </w:p>
    <w:p w14:paraId="63337BFA" w14:textId="4A93298A" w:rsidR="009A63B4" w:rsidRPr="00D22499" w:rsidRDefault="00A37B39" w:rsidP="00D22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B39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A37B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7B39">
        <w:rPr>
          <w:rFonts w:ascii="Times New Roman" w:hAnsi="Times New Roman" w:cs="Times New Roman"/>
          <w:sz w:val="28"/>
          <w:szCs w:val="28"/>
        </w:rPr>
        <w:t>Болтаева</w:t>
      </w:r>
      <w:proofErr w:type="spellEnd"/>
      <w:r w:rsidRPr="00A37B39">
        <w:rPr>
          <w:rFonts w:ascii="Times New Roman" w:hAnsi="Times New Roman" w:cs="Times New Roman"/>
          <w:sz w:val="28"/>
          <w:szCs w:val="28"/>
        </w:rPr>
        <w:t xml:space="preserve"> Ә.М. </w:t>
      </w:r>
    </w:p>
    <w:p w14:paraId="0D22C7BC" w14:textId="77777777" w:rsidR="002F6DD3" w:rsidRPr="00D22499" w:rsidRDefault="002F6DD3" w:rsidP="00D2249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A5532A5" w14:textId="77777777" w:rsidR="002F6DD3" w:rsidRPr="00D22499" w:rsidRDefault="002F6DD3" w:rsidP="00D2249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1849207" w14:textId="77777777" w:rsidR="002F6DD3" w:rsidRPr="00D22499" w:rsidRDefault="002F6DD3" w:rsidP="00D22499">
      <w:pPr>
        <w:tabs>
          <w:tab w:val="left" w:pos="55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5E2BEDA" w14:textId="77777777" w:rsidR="002F6DD3" w:rsidRPr="00D22499" w:rsidRDefault="002F6DD3" w:rsidP="00D224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C0A6C2" w14:textId="77777777" w:rsidR="002F6DD3" w:rsidRPr="00D22499" w:rsidRDefault="002F6DD3" w:rsidP="00D224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F6DD3" w:rsidRPr="00D2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BC70" w14:textId="77777777" w:rsidR="00656512" w:rsidRDefault="00656512" w:rsidP="002F6DD3">
      <w:pPr>
        <w:spacing w:after="0" w:line="240" w:lineRule="auto"/>
      </w:pPr>
      <w:r>
        <w:separator/>
      </w:r>
    </w:p>
  </w:endnote>
  <w:endnote w:type="continuationSeparator" w:id="0">
    <w:p w14:paraId="627A3C31" w14:textId="77777777" w:rsidR="00656512" w:rsidRDefault="00656512" w:rsidP="002F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BA46" w14:textId="77777777" w:rsidR="00656512" w:rsidRDefault="00656512" w:rsidP="002F6DD3">
      <w:pPr>
        <w:spacing w:after="0" w:line="240" w:lineRule="auto"/>
      </w:pPr>
      <w:r>
        <w:separator/>
      </w:r>
    </w:p>
  </w:footnote>
  <w:footnote w:type="continuationSeparator" w:id="0">
    <w:p w14:paraId="7B6605A9" w14:textId="77777777" w:rsidR="00656512" w:rsidRDefault="00656512" w:rsidP="002F6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49"/>
    <w:rsid w:val="00033156"/>
    <w:rsid w:val="0003566D"/>
    <w:rsid w:val="00071AE5"/>
    <w:rsid w:val="0015666C"/>
    <w:rsid w:val="002002A0"/>
    <w:rsid w:val="00226834"/>
    <w:rsid w:val="002A2971"/>
    <w:rsid w:val="002A2F6E"/>
    <w:rsid w:val="002B7A86"/>
    <w:rsid w:val="002F6DD3"/>
    <w:rsid w:val="00313536"/>
    <w:rsid w:val="003C55D0"/>
    <w:rsid w:val="003E6B2F"/>
    <w:rsid w:val="004E5634"/>
    <w:rsid w:val="005537C4"/>
    <w:rsid w:val="00583A3B"/>
    <w:rsid w:val="00656512"/>
    <w:rsid w:val="00673B55"/>
    <w:rsid w:val="006B1778"/>
    <w:rsid w:val="006E2D29"/>
    <w:rsid w:val="007101F0"/>
    <w:rsid w:val="00713EF1"/>
    <w:rsid w:val="00777AC8"/>
    <w:rsid w:val="00793699"/>
    <w:rsid w:val="00797949"/>
    <w:rsid w:val="00802BE2"/>
    <w:rsid w:val="00870833"/>
    <w:rsid w:val="00911959"/>
    <w:rsid w:val="00932D81"/>
    <w:rsid w:val="009345A5"/>
    <w:rsid w:val="009A63B4"/>
    <w:rsid w:val="00A27A5D"/>
    <w:rsid w:val="00A37B39"/>
    <w:rsid w:val="00BA2523"/>
    <w:rsid w:val="00C40B5F"/>
    <w:rsid w:val="00D22499"/>
    <w:rsid w:val="00E171A4"/>
    <w:rsid w:val="00E65CB1"/>
    <w:rsid w:val="00E7296A"/>
    <w:rsid w:val="00FB18A5"/>
    <w:rsid w:val="00FD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36D64"/>
  <w15:chartTrackingRefBased/>
  <w15:docId w15:val="{76A7BA0C-3A7E-4292-941A-8BC4651F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DD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DD3"/>
  </w:style>
  <w:style w:type="paragraph" w:styleId="a6">
    <w:name w:val="footer"/>
    <w:basedOn w:val="a"/>
    <w:link w:val="a7"/>
    <w:uiPriority w:val="99"/>
    <w:unhideWhenUsed/>
    <w:rsid w:val="002F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77052472368</cp:lastModifiedBy>
  <cp:revision>2</cp:revision>
  <dcterms:created xsi:type="dcterms:W3CDTF">2024-04-21T14:24:00Z</dcterms:created>
  <dcterms:modified xsi:type="dcterms:W3CDTF">2024-04-21T14:24:00Z</dcterms:modified>
</cp:coreProperties>
</file>