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8" w:rsidRPr="00CB5029" w:rsidRDefault="00AA3408" w:rsidP="00AA340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CB5029">
        <w:rPr>
          <w:rFonts w:asciiTheme="majorBidi" w:eastAsia="Times New Roman" w:hAnsiTheme="majorBidi" w:cstheme="majorBidi"/>
          <w:color w:val="1E1E1E"/>
          <w:sz w:val="24"/>
          <w:szCs w:val="24"/>
          <w:lang w:val="kk-KZ"/>
        </w:rPr>
        <w:t>Ж.Шайжүнісов атындағы орта мектебі КММ</w:t>
      </w:r>
      <w:r w:rsidRPr="00CB5029">
        <w:rPr>
          <w:rFonts w:asciiTheme="majorBidi" w:eastAsia="Times New Roman" w:hAnsiTheme="majorBidi" w:cstheme="majorBidi"/>
          <w:color w:val="1E1E1E"/>
          <w:sz w:val="24"/>
          <w:szCs w:val="24"/>
        </w:rPr>
        <w:br/>
      </w:r>
      <w:r w:rsidRPr="00CB5029">
        <w:rPr>
          <w:rFonts w:asciiTheme="majorBidi" w:eastAsia="Times New Roman" w:hAnsiTheme="majorBidi" w:cstheme="majorBidi"/>
          <w:color w:val="1E1E1E"/>
          <w:sz w:val="24"/>
          <w:szCs w:val="24"/>
        </w:rPr>
        <w:br/>
      </w:r>
    </w:p>
    <w:p w:rsidR="00CB5029" w:rsidRPr="00CB5029" w:rsidRDefault="00AA3408" w:rsidP="00AA3408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  <w:lang w:val="kk-KZ"/>
        </w:rPr>
      </w:pPr>
      <w:proofErr w:type="spellStart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Қ</w:t>
      </w:r>
      <w:proofErr w:type="gramStart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ыс</w:t>
      </w:r>
      <w:proofErr w:type="gramEnd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қа</w:t>
      </w:r>
      <w:proofErr w:type="spellEnd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 xml:space="preserve"> </w:t>
      </w:r>
      <w:proofErr w:type="spellStart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мерзімді</w:t>
      </w:r>
      <w:proofErr w:type="spellEnd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 xml:space="preserve"> (</w:t>
      </w:r>
      <w:proofErr w:type="spellStart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сабақ</w:t>
      </w:r>
      <w:proofErr w:type="spellEnd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 xml:space="preserve">) </w:t>
      </w:r>
      <w:proofErr w:type="spellStart"/>
      <w:r w:rsidRPr="00CB5029">
        <w:rPr>
          <w:rFonts w:asciiTheme="majorBidi" w:eastAsia="Times New Roman" w:hAnsiTheme="majorBidi" w:cstheme="majorBidi"/>
          <w:b/>
          <w:bCs/>
          <w:color w:val="1E1E1E"/>
          <w:sz w:val="24"/>
          <w:szCs w:val="24"/>
        </w:rPr>
        <w:t>жоспары</w:t>
      </w:r>
      <w:proofErr w:type="spellEnd"/>
    </w:p>
    <w:p w:rsidR="00AA3408" w:rsidRPr="00CB5029" w:rsidRDefault="00CB5029" w:rsidP="00AA3408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Theme="majorBidi" w:eastAsia="Times New Roman" w:hAnsiTheme="majorBidi" w:cstheme="majorBidi"/>
          <w:color w:val="1E1E1E"/>
          <w:sz w:val="24"/>
          <w:szCs w:val="24"/>
          <w:lang w:val="kk-KZ"/>
        </w:rPr>
      </w:pPr>
      <w:r w:rsidRPr="00CB5029">
        <w:rPr>
          <w:rFonts w:asciiTheme="majorBidi" w:eastAsia="Times New Roman" w:hAnsiTheme="majorBidi" w:cstheme="majorBidi"/>
          <w:color w:val="1E1E1E"/>
          <w:sz w:val="24"/>
          <w:szCs w:val="24"/>
          <w:lang w:val="kk-KZ"/>
        </w:rPr>
        <w:t>Тарихи және мәдени ескерткіштер</w:t>
      </w:r>
      <w:r w:rsidRPr="00CB5029">
        <w:rPr>
          <w:rFonts w:asciiTheme="majorBidi" w:eastAsia="Times New Roman" w:hAnsiTheme="majorBidi" w:cstheme="majorBidi"/>
          <w:color w:val="1E1E1E"/>
          <w:sz w:val="24"/>
          <w:szCs w:val="24"/>
          <w:lang w:val="kk-KZ"/>
        </w:rPr>
        <w:br/>
      </w:r>
      <w:r w:rsidR="00AA3408" w:rsidRPr="00CB5029">
        <w:rPr>
          <w:rFonts w:asciiTheme="majorBidi" w:eastAsia="Times New Roman" w:hAnsiTheme="majorBidi" w:cstheme="majorBidi"/>
          <w:color w:val="1E1E1E"/>
          <w:sz w:val="24"/>
          <w:szCs w:val="24"/>
          <w:lang w:val="kk-KZ"/>
        </w:rPr>
        <w:t>(сабақтың тақырыбы)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2048"/>
      </w:tblGrid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дәстүрлі мәдениеті- дала өркениетінің мұрасы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Педагогтің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Т.А.Ә. (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Джолумбетова Айнура Турсынгалиевна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19.09.2023 ж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саны: 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Қатыспағандар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саны: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мәдени ескерткіштер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ғдарламасына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10.4.1.6 Типологиялық ерекшеліктерін ескере отырып,тарихи және мәдени ескерткіштерді классификациялау</w:t>
            </w:r>
          </w:p>
        </w:tc>
      </w:tr>
      <w:tr w:rsidR="00AA3408" w:rsidRPr="00532AD4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Барлығы:Типологиялық  ерекшіліктерін ескере отырып,тарихи және мәдени е</w:t>
            </w:r>
            <w:r w:rsidR="00CB50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скерткіштерді жіктейді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Көпшілігі:Типологиялық ерекшіліктерін ескере отырып,тарихи және мәдени ескерткіштерді</w:t>
            </w:r>
            <w:r w:rsidR="00E27E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талдайды</w:t>
            </w:r>
          </w:p>
          <w:p w:rsidR="00AA3408" w:rsidRPr="00CB5029" w:rsidRDefault="00AA3408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Кейбірі:</w:t>
            </w:r>
            <w:r w:rsidRPr="00CB5029">
              <w:rPr>
                <w:sz w:val="24"/>
                <w:szCs w:val="24"/>
                <w:lang w:val="kk-KZ"/>
              </w:rPr>
              <w:t xml:space="preserve"> </w:t>
            </w:r>
            <w:r w:rsidR="00E27E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арихи және мәдени ескерткіштерді </w:t>
            </w:r>
            <w:r w:rsidR="00E27E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типологиял</w:t>
            </w:r>
            <w:r w:rsidR="0085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ерекшіліктеріне </w:t>
            </w:r>
            <w:r w:rsidR="00CB50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береді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*Бағалау критерийі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-Типологиялық ерекшілі</w:t>
            </w:r>
            <w:r w:rsidR="00CB5029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ктерін ескере отырып анықтайды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-тарихи және мәдени ескерткіштерді жіктейді</w:t>
            </w:r>
          </w:p>
        </w:tc>
      </w:tr>
      <w:tr w:rsidR="00AA3408" w:rsidRPr="00532AD4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*Тарихи ойлау дағдысы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*Тарихи концепт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анализ және түсіндіру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Ұқсастық пен айырмашылық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Ойлау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ғдыларының деңгейі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Қолдану, </w:t>
            </w:r>
            <w:r w:rsidR="00AA3408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деңгейі</w:t>
            </w:r>
          </w:p>
        </w:tc>
      </w:tr>
      <w:tr w:rsidR="00AA3408" w:rsidRPr="00CB5029" w:rsidTr="00C7011F"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Ерекші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408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топ.</w:t>
            </w:r>
            <w:r w:rsidRPr="00CB502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A3408" w:rsidRPr="00CB5029" w:rsidRDefault="00AA3408" w:rsidP="00AA34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B5029">
        <w:rPr>
          <w:rFonts w:ascii="Times New Roman" w:hAnsi="Times New Roman" w:cs="Times New Roman"/>
          <w:sz w:val="24"/>
          <w:szCs w:val="24"/>
          <w:lang w:val="kk-KZ"/>
        </w:rPr>
        <w:t>    </w:t>
      </w:r>
    </w:p>
    <w:p w:rsidR="00AA3408" w:rsidRPr="00CB5029" w:rsidRDefault="00AA3408" w:rsidP="00AA3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029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  <w:proofErr w:type="spellStart"/>
      <w:r w:rsidRPr="00CB502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CB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029">
        <w:rPr>
          <w:rFonts w:ascii="Times New Roman" w:hAnsi="Times New Roman" w:cs="Times New Roman"/>
          <w:sz w:val="24"/>
          <w:szCs w:val="24"/>
        </w:rPr>
        <w:t>барысы</w:t>
      </w:r>
      <w:bookmarkStart w:id="0" w:name="_GoBack"/>
      <w:bookmarkEnd w:id="0"/>
      <w:proofErr w:type="spellEnd"/>
    </w:p>
    <w:tbl>
      <w:tblPr>
        <w:tblpPr w:leftFromText="180" w:rightFromText="180" w:vertAnchor="text" w:tblpY="1"/>
        <w:tblOverlap w:val="never"/>
        <w:tblW w:w="15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5539"/>
        <w:gridCol w:w="3827"/>
        <w:gridCol w:w="1843"/>
        <w:gridCol w:w="2410"/>
      </w:tblGrid>
      <w:tr w:rsidR="00456270" w:rsidRPr="00CB5029" w:rsidTr="00CB5029">
        <w:tc>
          <w:tcPr>
            <w:tcW w:w="14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кезеңі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5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532AD4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Педагогтің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  <w:r w:rsidR="00532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Оқушының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:rsidR="00140EC0" w:rsidRPr="00CB5029" w:rsidRDefault="00140EC0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</w:tr>
      <w:tr w:rsidR="00456270" w:rsidRPr="00CB5029" w:rsidTr="00CB5029">
        <w:trPr>
          <w:trHeight w:val="4481"/>
        </w:trPr>
        <w:tc>
          <w:tcPr>
            <w:tcW w:w="14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AA3408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Жаңа білім</w:t>
            </w:r>
          </w:p>
        </w:tc>
        <w:tc>
          <w:tcPr>
            <w:tcW w:w="55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AA3408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 шаралары(сәлемдесу,түгендеу,оқушыларға сабаққа сәттілік тілеу) 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Қазақ жеріндегі тарих және мәдени ескерткіштер туралы бейнематериалды көрсетіп,сұрақтар қою және талқылау өткізу.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«Эвристикалық әңгіме»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талқылаймыз.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қандай тарихи-мәдени ескеркіштермен таныс болдыңыздар?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Олардың қазіргі замандағы маңызы қандай?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бейнематериалды көру арқылы сабақтың тақырыбын болжай аласыздарма?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 сабақтың тақырыбы мен мақсатымен таныстыру</w:t>
            </w:r>
          </w:p>
          <w:p w:rsidR="00CB5029" w:rsidRPr="00CB5029" w:rsidRDefault="00CB5029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6B18CD" w:rsidP="00AA34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</w:t>
            </w:r>
            <w:r w:rsidR="00B73606"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тарихи және мәдени ескерткіштердің түрлерінің ұқсастықтары мен айырмашылығымен анықтап,салыстыру үшін ресурстар ұсынады.Жұптық жұмысты ұйымдастырады.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тапсырма.</w:t>
            </w: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Деректермен жұмыс.Жұптық жұмыс.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«Венндиаграмма»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әдісі.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жеріндегі тарихи және мәдени ескерткіштерінің арасындағы ұқсастықтары мен айырмашылықтарын көрсетіңдер.</w:t>
            </w:r>
          </w:p>
          <w:p w:rsidR="00CB5029" w:rsidRPr="00CB5029" w:rsidRDefault="00CB5029" w:rsidP="00CB5029">
            <w:pPr>
              <w:tabs>
                <w:tab w:val="center" w:pos="2051"/>
              </w:tabs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 xml:space="preserve">       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2"/>
            </w:tblGrid>
            <w:tr w:rsidR="00CB5029" w:rsidRPr="00532AD4" w:rsidTr="00CB5029">
              <w:tc>
                <w:tcPr>
                  <w:tcW w:w="1791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b/>
                      <w:sz w:val="24"/>
                      <w:szCs w:val="24"/>
                      <w:lang w:val="kk-KZ"/>
                    </w:rPr>
                    <w:t xml:space="preserve">Тарихи </w:t>
                  </w:r>
                  <w:r w:rsidRPr="00CB5029">
                    <w:rPr>
                      <w:b/>
                      <w:sz w:val="24"/>
                      <w:szCs w:val="24"/>
                      <w:lang w:val="kk-KZ"/>
                    </w:rPr>
                    <w:lastRenderedPageBreak/>
                    <w:t>ескерткіштер</w:t>
                  </w:r>
                </w:p>
              </w:tc>
              <w:tc>
                <w:tcPr>
                  <w:tcW w:w="1791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b/>
                      <w:sz w:val="24"/>
                      <w:szCs w:val="24"/>
                      <w:lang w:val="kk-KZ"/>
                    </w:rPr>
                    <w:lastRenderedPageBreak/>
                    <w:t>Ұқсастығы</w:t>
                  </w:r>
                </w:p>
              </w:tc>
              <w:tc>
                <w:tcPr>
                  <w:tcW w:w="1792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b/>
                      <w:sz w:val="24"/>
                      <w:szCs w:val="24"/>
                      <w:lang w:val="kk-KZ"/>
                    </w:rPr>
                    <w:t xml:space="preserve">Мәдени </w:t>
                  </w:r>
                  <w:r w:rsidRPr="00CB5029">
                    <w:rPr>
                      <w:b/>
                      <w:sz w:val="24"/>
                      <w:szCs w:val="24"/>
                      <w:lang w:val="kk-KZ"/>
                    </w:rPr>
                    <w:lastRenderedPageBreak/>
                    <w:t>ескерткіштер</w:t>
                  </w:r>
                </w:p>
              </w:tc>
            </w:tr>
            <w:tr w:rsidR="00CB5029" w:rsidRPr="00532AD4" w:rsidTr="00CB5029">
              <w:tc>
                <w:tcPr>
                  <w:tcW w:w="1791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lastRenderedPageBreak/>
                    <w:t>1.</w:t>
                  </w:r>
                </w:p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t>2.</w:t>
                  </w:r>
                </w:p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t>3.</w:t>
                  </w:r>
                </w:p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t>4.</w:t>
                  </w:r>
                </w:p>
              </w:tc>
              <w:tc>
                <w:tcPr>
                  <w:tcW w:w="1791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92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tabs>
                      <w:tab w:val="center" w:pos="2051"/>
                    </w:tabs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B5029" w:rsidRPr="00CB5029" w:rsidRDefault="00CB5029" w:rsidP="00CB5029">
            <w:pPr>
              <w:tabs>
                <w:tab w:val="center" w:pos="2051"/>
              </w:tabs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color w:val="C00000"/>
                <w:sz w:val="24"/>
                <w:szCs w:val="24"/>
                <w:lang w:val="kk-KZ"/>
              </w:rPr>
            </w:pPr>
            <w:r w:rsidRPr="00CB5029">
              <w:rPr>
                <w:color w:val="C00000"/>
                <w:sz w:val="24"/>
                <w:szCs w:val="24"/>
                <w:lang w:val="kk-KZ"/>
              </w:rPr>
              <w:t>Жұптық жұмыс жасауда ЕББҚ оқушыларға жұпты таңдауда қолдау көрсетіледі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2-тапсырма.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Мұғалім сыныпты топқа бөледі.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 xml:space="preserve">Оқушылар оқулықтағы мәтінмен </w:t>
            </w:r>
            <w:r w:rsidRPr="00CB5029">
              <w:rPr>
                <w:b/>
                <w:i/>
                <w:sz w:val="24"/>
                <w:szCs w:val="24"/>
                <w:lang w:val="kk-KZ"/>
              </w:rPr>
              <w:t>"Борт журналы"</w:t>
            </w:r>
            <w:r w:rsidRPr="00CB5029">
              <w:rPr>
                <w:sz w:val="24"/>
                <w:szCs w:val="24"/>
                <w:lang w:val="kk-KZ"/>
              </w:rPr>
              <w:t xml:space="preserve">  тәсілі арқылы топта жұмыс жасайды.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1-әрекет. Мәтінді оқып, Борт журналын толтыру.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b/>
                <w:sz w:val="24"/>
                <w:szCs w:val="24"/>
                <w:lang w:val="kk-KZ"/>
              </w:rPr>
              <w:t>1 топ.</w:t>
            </w:r>
            <w:r w:rsidRPr="00CB5029">
              <w:rPr>
                <w:sz w:val="24"/>
                <w:szCs w:val="24"/>
                <w:lang w:val="kk-KZ"/>
              </w:rPr>
              <w:t xml:space="preserve"> Табиғи-ландшафтылы нысандар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b/>
                <w:sz w:val="24"/>
                <w:szCs w:val="24"/>
                <w:lang w:val="kk-KZ"/>
              </w:rPr>
              <w:t>2 топ.</w:t>
            </w:r>
            <w:r w:rsidRPr="00CB5029">
              <w:rPr>
                <w:sz w:val="24"/>
                <w:szCs w:val="24"/>
                <w:lang w:val="kk-KZ"/>
              </w:rPr>
              <w:t xml:space="preserve"> Археологиялық және сәулет өнерінің ескерткіштері /дереккөз арқылы саралау/.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b/>
                <w:sz w:val="24"/>
                <w:szCs w:val="24"/>
                <w:lang w:val="kk-KZ"/>
              </w:rPr>
              <w:t>3 топ.</w:t>
            </w:r>
            <w:r w:rsidRPr="00CB5029">
              <w:rPr>
                <w:sz w:val="24"/>
                <w:szCs w:val="24"/>
                <w:lang w:val="kk-KZ"/>
              </w:rPr>
              <w:t xml:space="preserve"> Қасиетті діни қажылық орындары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b/>
                <w:sz w:val="24"/>
                <w:szCs w:val="24"/>
                <w:lang w:val="kk-KZ"/>
              </w:rPr>
              <w:t>4 топ</w:t>
            </w:r>
            <w:r w:rsidRPr="00CB5029">
              <w:rPr>
                <w:sz w:val="24"/>
                <w:szCs w:val="24"/>
                <w:lang w:val="kk-KZ"/>
              </w:rPr>
              <w:t>. Тарихи тұлғалар мен саяси оқиғаларға байланысты жерлер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1343"/>
              <w:gridCol w:w="1344"/>
              <w:gridCol w:w="1344"/>
            </w:tblGrid>
            <w:tr w:rsidR="00CB5029" w:rsidRPr="00532AD4" w:rsidTr="00CB5029">
              <w:tc>
                <w:tcPr>
                  <w:tcW w:w="1343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t xml:space="preserve">Берілген тақырып бойынша </w:t>
                  </w:r>
                  <w:r w:rsidRPr="00CB5029">
                    <w:rPr>
                      <w:sz w:val="24"/>
                      <w:szCs w:val="24"/>
                      <w:lang w:val="kk-KZ"/>
                    </w:rPr>
                    <w:lastRenderedPageBreak/>
                    <w:t>бұрыннан білетінім</w:t>
                  </w:r>
                </w:p>
              </w:tc>
              <w:tc>
                <w:tcPr>
                  <w:tcW w:w="1343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lastRenderedPageBreak/>
                    <w:t xml:space="preserve">Мәтінді оқып жанадан </w:t>
                  </w:r>
                  <w:r w:rsidRPr="00CB5029">
                    <w:rPr>
                      <w:sz w:val="24"/>
                      <w:szCs w:val="24"/>
                      <w:lang w:val="kk-KZ"/>
                    </w:rPr>
                    <w:lastRenderedPageBreak/>
                    <w:t>оқып білгенім</w:t>
                  </w:r>
                </w:p>
              </w:tc>
              <w:tc>
                <w:tcPr>
                  <w:tcW w:w="1344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lastRenderedPageBreak/>
                    <w:t>Болжамдар</w:t>
                  </w:r>
                </w:p>
              </w:tc>
              <w:tc>
                <w:tcPr>
                  <w:tcW w:w="1344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  <w:r w:rsidRPr="00CB5029">
                    <w:rPr>
                      <w:sz w:val="24"/>
                      <w:szCs w:val="24"/>
                      <w:lang w:val="kk-KZ"/>
                    </w:rPr>
                    <w:t>Тың ақпараттар</w:t>
                  </w:r>
                </w:p>
              </w:tc>
            </w:tr>
            <w:tr w:rsidR="00CB5029" w:rsidRPr="00532AD4" w:rsidTr="00CB5029">
              <w:tc>
                <w:tcPr>
                  <w:tcW w:w="1343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43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44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44" w:type="dxa"/>
                </w:tcPr>
                <w:p w:rsidR="00CB5029" w:rsidRPr="00CB5029" w:rsidRDefault="00CB5029" w:rsidP="00532AD4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b/>
                <w:sz w:val="24"/>
                <w:szCs w:val="24"/>
                <w:lang w:val="kk-KZ"/>
              </w:rPr>
              <w:t>2-әрекет.</w:t>
            </w:r>
            <w:r w:rsidRPr="00CB5029">
              <w:rPr>
                <w:sz w:val="24"/>
                <w:szCs w:val="24"/>
                <w:lang w:val="kk-KZ"/>
              </w:rPr>
              <w:t xml:space="preserve"> Әр топ  толтырылған «Борт журналын»  бүкіл сыныпқа жариялайды.</w:t>
            </w:r>
          </w:p>
          <w:p w:rsidR="0057746D" w:rsidRPr="0057746D" w:rsidRDefault="0057746D" w:rsidP="00CB5029">
            <w:pPr>
              <w:rPr>
                <w:color w:val="C00000"/>
                <w:sz w:val="24"/>
                <w:szCs w:val="24"/>
                <w:lang w:val="kk-KZ"/>
              </w:rPr>
            </w:pPr>
            <w:r w:rsidRPr="0057746D">
              <w:rPr>
                <w:color w:val="C00000"/>
                <w:sz w:val="24"/>
                <w:szCs w:val="24"/>
                <w:lang w:val="kk-KZ"/>
              </w:rPr>
              <w:t>ЕББҚ оқушыға орындауға тапсырманың бір бөлігі беріледі.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3-тапсырма.</w:t>
            </w:r>
            <w:r w:rsidRPr="00CB5029">
              <w:rPr>
                <w:b/>
                <w:sz w:val="24"/>
                <w:szCs w:val="24"/>
                <w:lang w:val="kk-KZ"/>
              </w:rPr>
              <w:t>Жұптық жұмыс:</w:t>
            </w:r>
            <w:r w:rsidRPr="00CB5029">
              <w:rPr>
                <w:sz w:val="24"/>
                <w:szCs w:val="24"/>
                <w:lang w:val="kk-KZ"/>
              </w:rPr>
              <w:t xml:space="preserve"> </w:t>
            </w:r>
            <w:r w:rsidRPr="00CB5029">
              <w:rPr>
                <w:b/>
                <w:sz w:val="24"/>
                <w:szCs w:val="24"/>
                <w:lang w:val="kk-KZ"/>
              </w:rPr>
              <w:t>Оқулықпен жұмыс. «Шыңға шығу»</w:t>
            </w:r>
            <w:r w:rsidRPr="00CB5029">
              <w:rPr>
                <w:sz w:val="24"/>
                <w:szCs w:val="24"/>
                <w:lang w:val="kk-KZ"/>
              </w:rPr>
              <w:t xml:space="preserve"> тәсілі арқыл</w:t>
            </w:r>
            <w:r>
              <w:rPr>
                <w:sz w:val="24"/>
                <w:szCs w:val="24"/>
                <w:lang w:val="kk-KZ"/>
              </w:rPr>
              <w:t>ы  жіктеу</w:t>
            </w:r>
            <w:r w:rsidRPr="00CB5029">
              <w:rPr>
                <w:sz w:val="24"/>
                <w:szCs w:val="24"/>
                <w:lang w:val="kk-KZ"/>
              </w:rPr>
              <w:t>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1 саты. Сакральді нысандардың топтамасы туралы әңгімелеңдер.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2саты. Сакральді нысандар маңызы бойынша қандай топтарға бөлінеді?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3 саты. Үлгісі бойынша қандай топтарға жіктеледі?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4</w:t>
            </w:r>
            <w:r w:rsidR="008541F1">
              <w:rPr>
                <w:sz w:val="24"/>
                <w:szCs w:val="24"/>
                <w:lang w:val="kk-KZ"/>
              </w:rPr>
              <w:t xml:space="preserve"> </w:t>
            </w:r>
            <w:r w:rsidRPr="00CB5029">
              <w:rPr>
                <w:sz w:val="24"/>
                <w:szCs w:val="24"/>
                <w:lang w:val="kk-KZ"/>
              </w:rPr>
              <w:t>саты. Сендердің өңірлеріңде (облыста) қандай сакральді нысандар орналасқаның кескін картаға белгілендер.</w:t>
            </w:r>
          </w:p>
          <w:p w:rsidR="00AA3408" w:rsidRPr="00CB5029" w:rsidRDefault="0057746D" w:rsidP="00CB5029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ЕББҚ оқушының жұмыс жасауына жеке шығарылған кесте ұсынылады.</w:t>
            </w: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AA3408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 жауаптарын ұсынады.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мен мақсатымен танысады.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жұпта деректермен танысады;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–мәдени ескерткіштерді анықтайды;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және мәдени ескерткіштердің түрлерінің 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ұқсастықтары мен  айырмашылығын сипаттайды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color w:val="C00000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color w:val="C00000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color w:val="C00000"/>
                <w:sz w:val="24"/>
                <w:szCs w:val="24"/>
                <w:lang w:val="kk-KZ"/>
              </w:rPr>
              <w:t xml:space="preserve"> 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Мәтінді оқиды;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Борт журналы толтырады.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Табиғи – ландшафты нысандарды анықтайды;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Археологиялық және сәулет өнерінің ескерткіштерін анықтайды;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Қасиетті діни қажылық орындарын анықтайды,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Тарихи тұлғалар мен саяси оқиғаларға байланысты жерлерді анықтайды.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Сакральді нысандардың топтамасы туралы әңгімелейді;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Сакральді нысандар маңызы бойынша қандай топтарға бөлінгенін анықтайды;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Сакралді</w:t>
            </w:r>
            <w:r w:rsidRPr="00CB5029">
              <w:rPr>
                <w:sz w:val="24"/>
                <w:szCs w:val="24"/>
                <w:lang w:val="kk-KZ"/>
              </w:rPr>
              <w:t xml:space="preserve"> ескерткіштерді топтарға жіктейді;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Кескін картада өздеріне берілген ескерткіш орындарын белгілейді;</w:t>
            </w: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оқушылар жауабын мұқият тыңдап кері байланыс беріп отырады.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140EC0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жұптық жұмыс жүргізу барысында </w:t>
            </w: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«Ойлау бутерброды»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жұптар 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бір-бірін бағалайды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Топтардың бірін- бірі бағалау критерийлері</w:t>
            </w: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1.Келтірілген дәлелдердің 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нақтылығы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2.Талқылау кезінде жана білім мен түсініктің қалыптасуы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  </w:t>
            </w:r>
            <w:r w:rsidRPr="00CB50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"Плюс, минус, керемет"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топтар бір-бірлеріне 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кері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жасайды.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Дескриптор:-</w:t>
            </w:r>
          </w:p>
          <w:p w:rsid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Сакралді нысандардың жіктелуін талдайды;</w:t>
            </w:r>
          </w:p>
          <w:p w:rsid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мәдени ескерткіштерінің орналасу жерлерін анықтайды;</w:t>
            </w: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Қосымша-1 </w:t>
            </w:r>
            <w:hyperlink r:id="rId6" w:history="1">
              <w:r w:rsidRPr="00CB50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https://www.youtube.com/watch?app=desktop&amp;v=BG90lYHtxbE</w:t>
              </w:r>
            </w:hyperlink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408" w:rsidRPr="00CB5029" w:rsidRDefault="00CB5029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сынып.Қазақстан тарихы.Оқулық</w:t>
            </w:r>
          </w:p>
          <w:p w:rsidR="00C7011F" w:rsidRPr="00CB5029" w:rsidRDefault="00C7011F" w:rsidP="00C70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5029" w:rsidRPr="00CB5029" w:rsidRDefault="00CB5029" w:rsidP="00C7011F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Қосымша-2</w:t>
            </w:r>
          </w:p>
          <w:p w:rsidR="00CB5029" w:rsidRPr="00CB5029" w:rsidRDefault="00DD48C6" w:rsidP="00C7011F">
            <w:pPr>
              <w:rPr>
                <w:sz w:val="24"/>
                <w:szCs w:val="24"/>
                <w:lang w:val="kk-KZ"/>
              </w:rPr>
            </w:pPr>
            <w:hyperlink r:id="rId7" w:history="1">
              <w:r w:rsidR="00CB5029" w:rsidRPr="00CB5029">
                <w:rPr>
                  <w:rStyle w:val="a7"/>
                  <w:sz w:val="24"/>
                  <w:szCs w:val="24"/>
                  <w:lang w:val="kk-KZ"/>
                </w:rPr>
                <w:t>https://egemen.kz/arti</w:t>
              </w:r>
              <w:r w:rsidR="00CB5029" w:rsidRPr="00CB5029">
                <w:rPr>
                  <w:rStyle w:val="a7"/>
                  <w:sz w:val="24"/>
                  <w:szCs w:val="24"/>
                  <w:lang w:val="kk-KZ"/>
                </w:rPr>
                <w:lastRenderedPageBreak/>
                <w:t>cle/340367-top-5-qazaqstandaghy-tarikhi-oryndar-men-eskertkishter</w:t>
              </w:r>
            </w:hyperlink>
          </w:p>
          <w:p w:rsidR="00CB5029" w:rsidRPr="00CB5029" w:rsidRDefault="00CB5029" w:rsidP="00C7011F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</w:p>
          <w:p w:rsidR="00CB5029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10 сынып.Қазақстан тарихы.</w:t>
            </w:r>
          </w:p>
          <w:p w:rsidR="00AA3408" w:rsidRPr="00CB5029" w:rsidRDefault="00CB5029" w:rsidP="00CB5029">
            <w:pPr>
              <w:rPr>
                <w:sz w:val="24"/>
                <w:szCs w:val="24"/>
                <w:lang w:val="kk-KZ"/>
              </w:rPr>
            </w:pPr>
            <w:r w:rsidRPr="00CB5029">
              <w:rPr>
                <w:sz w:val="24"/>
                <w:szCs w:val="24"/>
                <w:lang w:val="kk-KZ"/>
              </w:rPr>
              <w:t>З.А.Джандосова «Мектеп» 2019 ж</w:t>
            </w:r>
          </w:p>
        </w:tc>
      </w:tr>
    </w:tbl>
    <w:p w:rsidR="00AA3408" w:rsidRPr="00CB5029" w:rsidRDefault="00AA3408" w:rsidP="00AA340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B5029"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textWrapping" w:clear="all"/>
        <w:t xml:space="preserve">      </w:t>
      </w:r>
    </w:p>
    <w:p w:rsidR="00CB5029" w:rsidRPr="00CB5029" w:rsidRDefault="00CB5029" w:rsidP="00CB502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Theme="majorBidi" w:eastAsia="Times New Roman" w:hAnsiTheme="majorBidi" w:cstheme="majorBidi"/>
          <w:b/>
          <w:color w:val="1E1E1E"/>
          <w:sz w:val="24"/>
          <w:szCs w:val="24"/>
          <w:lang w:val="kk-KZ"/>
        </w:rPr>
      </w:pPr>
      <w:r w:rsidRPr="00CB5029">
        <w:rPr>
          <w:rFonts w:asciiTheme="majorBidi" w:eastAsia="Times New Roman" w:hAnsiTheme="majorBidi" w:cstheme="majorBidi"/>
          <w:b/>
          <w:color w:val="1E1E1E"/>
          <w:sz w:val="24"/>
          <w:szCs w:val="24"/>
          <w:lang w:val="kk-KZ"/>
        </w:rPr>
        <w:t>Қалыптастырушы бағалау</w:t>
      </w:r>
    </w:p>
    <w:tbl>
      <w:tblPr>
        <w:tblW w:w="148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2769"/>
        <w:gridCol w:w="12048"/>
      </w:tblGrid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Бө</w:t>
            </w:r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дәстүрлі мәдениеті- дала өркениетінің мұрасы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Педагогтің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Т.А.Ә. (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Джолумбетова Айнура Турсынгалиевна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19.09.2023 ж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Қатысушылар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саны: </w:t>
            </w:r>
          </w:p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Қатыспағандар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саны: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және мәдени ескерткіштер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ғдарламасына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10.4.1.6 Типологиялық ерекшеліктерін ескере отырып,тарихи және мәдени ескерткіштерді классификациялау</w:t>
            </w:r>
          </w:p>
        </w:tc>
      </w:tr>
      <w:tr w:rsidR="00CB5029" w:rsidRPr="00532AD4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Барлығы:Типологиялық  ерекшіліктерін ескере отырып,тарихи және мәдени ескерткіштерді жіктейді</w:t>
            </w:r>
          </w:p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Көпшілігі:Типологиялық ерекшіліктерін ескере отырып,тарихи және мәдени ескерткіштерді талдайды</w:t>
            </w:r>
          </w:p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Кейбірі:</w:t>
            </w:r>
            <w:r w:rsidRPr="00CB5029">
              <w:rPr>
                <w:sz w:val="24"/>
                <w:szCs w:val="24"/>
                <w:lang w:val="kk-KZ"/>
              </w:rPr>
              <w:t xml:space="preserve"> </w:t>
            </w: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және мәдени ескерткіштерді типологиялық ерекшіліктері бойынша </w:t>
            </w:r>
          </w:p>
        </w:tc>
      </w:tr>
      <w:tr w:rsidR="00CB5029" w:rsidRPr="00CB5029" w:rsidTr="00CB5029">
        <w:trPr>
          <w:gridBefore w:val="1"/>
          <w:wBefore w:w="67" w:type="dxa"/>
        </w:trPr>
        <w:tc>
          <w:tcPr>
            <w:tcW w:w="27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*Бағалау критерийі</w:t>
            </w:r>
          </w:p>
        </w:tc>
        <w:tc>
          <w:tcPr>
            <w:tcW w:w="120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-Типологиялық ерекшіліктерін ескере отырып анықтайды</w:t>
            </w:r>
          </w:p>
          <w:p w:rsidR="00CB5029" w:rsidRPr="00CB5029" w:rsidRDefault="00CB5029" w:rsidP="00CB5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-тарихи және мәдени ескерткіштерді жіктейді</w:t>
            </w:r>
          </w:p>
        </w:tc>
      </w:tr>
      <w:tr w:rsidR="00CB5029" w:rsidRPr="00CB5029" w:rsidTr="00CB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CB5029" w:rsidRPr="00CB5029" w:rsidRDefault="00CB5029" w:rsidP="00CB5029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Тапсырма</w:t>
            </w:r>
            <w:proofErr w:type="spellEnd"/>
          </w:p>
        </w:tc>
      </w:tr>
      <w:tr w:rsidR="00CB5029" w:rsidRPr="00532AD4" w:rsidTr="00CB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8"/>
        </w:trPr>
        <w:tc>
          <w:tcPr>
            <w:tcW w:w="14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" w:type="dxa"/>
              <w:left w:w="39" w:type="dxa"/>
              <w:bottom w:w="0" w:type="dxa"/>
              <w:right w:w="39" w:type="dxa"/>
            </w:tcMar>
            <w:hideMark/>
          </w:tcPr>
          <w:p w:rsidR="00CB5029" w:rsidRPr="00CB5029" w:rsidRDefault="00CB5029" w:rsidP="00CB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B5029" w:rsidRPr="00CB5029" w:rsidRDefault="00CB5029" w:rsidP="00CB502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кестені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толтыру</w:t>
            </w:r>
            <w:proofErr w:type="spellEnd"/>
          </w:p>
          <w:p w:rsidR="00CB5029" w:rsidRPr="00CB5029" w:rsidRDefault="00CB5029" w:rsidP="00CB502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Типологиялық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ерекшеліктерін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ескере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отырып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тарихи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әдени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ескерткіштерді</w:t>
            </w:r>
            <w:proofErr w:type="spellEnd"/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жіктеңдер</w:t>
            </w:r>
          </w:p>
          <w:p w:rsidR="00CB5029" w:rsidRPr="00CB5029" w:rsidRDefault="00CB5029" w:rsidP="00CB5029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tbl>
            <w:tblPr>
              <w:tblW w:w="116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2"/>
              <w:gridCol w:w="6295"/>
            </w:tblGrid>
            <w:tr w:rsidR="00CB5029" w:rsidRPr="00CB5029">
              <w:tc>
                <w:tcPr>
                  <w:tcW w:w="40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CB5029" w:rsidRDefault="00CB5029" w:rsidP="00CB5029">
                  <w:pPr>
                    <w:spacing w:after="0" w:line="38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Тарихи</w:t>
                  </w:r>
                  <w:proofErr w:type="spellEnd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ескерткіштер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CB5029" w:rsidRDefault="00CB5029" w:rsidP="00CB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Мәдени</w:t>
                  </w:r>
                  <w:proofErr w:type="spellEnd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ескерткіштер</w:t>
                  </w:r>
                  <w:proofErr w:type="spellEnd"/>
                </w:p>
              </w:tc>
            </w:tr>
            <w:tr w:rsidR="00CB5029" w:rsidRPr="00CB5029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CB5029" w:rsidRDefault="00CB5029" w:rsidP="00CB5029">
                  <w:pPr>
                    <w:spacing w:after="0" w:line="38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CB5029" w:rsidRPr="00CB5029" w:rsidRDefault="00CB5029" w:rsidP="00CB5029">
                  <w:pPr>
                    <w:spacing w:after="0" w:line="38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CB5029" w:rsidRDefault="00CB5029" w:rsidP="00CB50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CB5029" w:rsidRPr="00CB5029" w:rsidRDefault="00CB5029" w:rsidP="00CB50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CB5029" w:rsidRPr="00532AD4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CB5029" w:rsidRDefault="00CB5029" w:rsidP="00CB5029">
                  <w:pPr>
                    <w:spacing w:after="0" w:line="38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Өз үлгісі бойынша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қасиетті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орындарды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CB50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жіктеңіз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Сипаттамасы</w:t>
                  </w:r>
                </w:p>
              </w:tc>
            </w:tr>
            <w:tr w:rsidR="00CB5029" w:rsidRPr="00532AD4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38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38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 </w:t>
                  </w:r>
                </w:p>
              </w:tc>
            </w:tr>
            <w:tr w:rsidR="00CB5029" w:rsidRPr="00532AD4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 </w:t>
                  </w:r>
                </w:p>
              </w:tc>
            </w:tr>
            <w:tr w:rsidR="00CB5029" w:rsidRPr="00532AD4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 </w:t>
                  </w:r>
                </w:p>
              </w:tc>
            </w:tr>
            <w:tr w:rsidR="00CB5029" w:rsidRPr="00532AD4">
              <w:tc>
                <w:tcPr>
                  <w:tcW w:w="4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029" w:rsidRPr="008541F1" w:rsidRDefault="00CB5029" w:rsidP="00CB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 </w:t>
                  </w:r>
                </w:p>
                <w:p w:rsidR="00CB5029" w:rsidRPr="008541F1" w:rsidRDefault="00CB5029" w:rsidP="00CB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854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val="kk-KZ" w:eastAsia="ru-RU"/>
                    </w:rPr>
                    <w:t> </w:t>
                  </w:r>
                </w:p>
              </w:tc>
            </w:tr>
          </w:tbl>
          <w:p w:rsidR="00CB5029" w:rsidRPr="008541F1" w:rsidRDefault="00CB5029" w:rsidP="00CB5029">
            <w:pPr>
              <w:shd w:val="clear" w:color="auto" w:fill="FFFFFF"/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1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  <w:p w:rsidR="00CB5029" w:rsidRPr="008541F1" w:rsidRDefault="00CB5029" w:rsidP="00CB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Дескриптор</w:t>
            </w:r>
          </w:p>
          <w:p w:rsidR="00CB5029" w:rsidRPr="00CB5029" w:rsidRDefault="00CB5029" w:rsidP="00CB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Тарихи</w:t>
            </w:r>
            <w:r w:rsidRPr="008541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және мәдени</w:t>
            </w:r>
            <w:r w:rsidRPr="008541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ескерткіштерді</w:t>
            </w:r>
            <w:r w:rsidRPr="008541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ажыратады;</w:t>
            </w:r>
          </w:p>
          <w:p w:rsidR="00CB5029" w:rsidRPr="00CB5029" w:rsidRDefault="00CB5029" w:rsidP="00CB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Тарихи жіне мәдени ескерткіштерді типологиялық ерекшеліктеріне қарай сипаттап жазады;</w:t>
            </w:r>
          </w:p>
          <w:p w:rsidR="00CB5029" w:rsidRPr="00CB5029" w:rsidRDefault="00CB5029" w:rsidP="00CB5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0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Тарихи және мәдени  ескерткіштерді 1-4 түрін жіктейді;</w:t>
            </w:r>
          </w:p>
          <w:p w:rsidR="00CB5029" w:rsidRPr="00CB5029" w:rsidRDefault="00CB5029" w:rsidP="00CB502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  <w:p w:rsidR="00CB5029" w:rsidRPr="00CB5029" w:rsidRDefault="00CB5029" w:rsidP="00CB502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B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  <w:t> </w:t>
            </w:r>
          </w:p>
        </w:tc>
      </w:tr>
    </w:tbl>
    <w:p w:rsidR="00CB5029" w:rsidRPr="00CB5029" w:rsidRDefault="00CB5029" w:rsidP="00CB5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50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</w:p>
    <w:p w:rsidR="00761AF3" w:rsidRPr="00CB5029" w:rsidRDefault="00761AF3">
      <w:pPr>
        <w:rPr>
          <w:sz w:val="24"/>
          <w:szCs w:val="24"/>
          <w:lang w:val="kk-KZ"/>
        </w:rPr>
      </w:pPr>
    </w:p>
    <w:sectPr w:rsidR="00761AF3" w:rsidRPr="00CB5029" w:rsidSect="00C701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70B"/>
    <w:multiLevelType w:val="hybridMultilevel"/>
    <w:tmpl w:val="36A0064A"/>
    <w:lvl w:ilvl="0" w:tplc="F99A4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F3"/>
    <w:rsid w:val="000649E5"/>
    <w:rsid w:val="00140EC0"/>
    <w:rsid w:val="00456270"/>
    <w:rsid w:val="00532AD4"/>
    <w:rsid w:val="0057746D"/>
    <w:rsid w:val="006B18CD"/>
    <w:rsid w:val="00751488"/>
    <w:rsid w:val="00761AF3"/>
    <w:rsid w:val="008541F1"/>
    <w:rsid w:val="009E26E2"/>
    <w:rsid w:val="00A4419C"/>
    <w:rsid w:val="00AA3408"/>
    <w:rsid w:val="00B73606"/>
    <w:rsid w:val="00C7011F"/>
    <w:rsid w:val="00CB5029"/>
    <w:rsid w:val="00DD48C6"/>
    <w:rsid w:val="00E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08"/>
    <w:pPr>
      <w:spacing w:after="0" w:line="240" w:lineRule="auto"/>
    </w:pPr>
  </w:style>
  <w:style w:type="table" w:styleId="a4">
    <w:name w:val="Table Grid"/>
    <w:basedOn w:val="a1"/>
    <w:uiPriority w:val="39"/>
    <w:rsid w:val="00AA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5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08"/>
    <w:pPr>
      <w:spacing w:after="0" w:line="240" w:lineRule="auto"/>
    </w:pPr>
  </w:style>
  <w:style w:type="table" w:styleId="a4">
    <w:name w:val="Table Grid"/>
    <w:basedOn w:val="a1"/>
    <w:uiPriority w:val="39"/>
    <w:rsid w:val="00AA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5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emen.kz/article/340367-top-5-qazaqstandaghy-tarikhi-oryndar-men-eskertkish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BG90lYHt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7523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2023-09-27T14:07:00Z</dcterms:created>
  <dcterms:modified xsi:type="dcterms:W3CDTF">2023-11-23T05:01:00Z</dcterms:modified>
</cp:coreProperties>
</file>