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031" w:rsidRPr="00AF6DBB" w:rsidRDefault="00DD00C9" w:rsidP="00E7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202124"/>
          <w:sz w:val="24"/>
          <w:szCs w:val="24"/>
          <w:lang w:val="kk-KZ"/>
        </w:rPr>
      </w:pPr>
      <w:r>
        <w:rPr>
          <w:rFonts w:ascii="Times New Roman" w:eastAsia="Times New Roman" w:hAnsi="Times New Roman" w:cs="Times New Roman"/>
          <w:b/>
          <w:color w:val="202124"/>
          <w:sz w:val="24"/>
          <w:szCs w:val="24"/>
          <w:lang w:val="kk-KZ"/>
        </w:rPr>
        <w:t>МҮГЕДЕКТІГІ БАР АДАМДАРҒА</w:t>
      </w:r>
      <w:r w:rsidR="00B27031" w:rsidRPr="00AF6DBB">
        <w:rPr>
          <w:rFonts w:ascii="Times New Roman" w:eastAsia="Times New Roman" w:hAnsi="Times New Roman" w:cs="Times New Roman"/>
          <w:b/>
          <w:color w:val="202124"/>
          <w:sz w:val="24"/>
          <w:szCs w:val="24"/>
          <w:lang w:val="kk-KZ"/>
        </w:rPr>
        <w:t xml:space="preserve"> АРНАЛҒАН ТІК КӨТЕРГІШТЕРДІҢ </w:t>
      </w:r>
      <w:r w:rsidR="001A7816">
        <w:rPr>
          <w:rFonts w:ascii="Times New Roman" w:eastAsia="Times New Roman" w:hAnsi="Times New Roman" w:cs="Times New Roman"/>
          <w:b/>
          <w:color w:val="202124"/>
          <w:sz w:val="24"/>
          <w:szCs w:val="24"/>
          <w:lang w:val="kk-KZ"/>
        </w:rPr>
        <w:t>МАҢЫЗЫ</w:t>
      </w:r>
    </w:p>
    <w:p w:rsidR="00B27031" w:rsidRPr="00B27031" w:rsidRDefault="00B27031" w:rsidP="00AF6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02124"/>
          <w:sz w:val="24"/>
          <w:szCs w:val="24"/>
          <w:lang w:val="kk-KZ"/>
        </w:rPr>
      </w:pPr>
    </w:p>
    <w:p w:rsidR="00E7369D" w:rsidRDefault="00B27031" w:rsidP="00E75266">
      <w:pPr>
        <w:spacing w:after="0" w:line="240" w:lineRule="auto"/>
        <w:ind w:firstLine="567"/>
        <w:jc w:val="right"/>
        <w:rPr>
          <w:rFonts w:ascii="Times New Roman" w:hAnsi="Times New Roman" w:cs="Times New Roman"/>
          <w:sz w:val="24"/>
          <w:szCs w:val="24"/>
          <w:lang w:val="kk-KZ"/>
        </w:rPr>
      </w:pPr>
      <w:r w:rsidRPr="00873348">
        <w:rPr>
          <w:rFonts w:ascii="Times New Roman" w:hAnsi="Times New Roman" w:cs="Times New Roman"/>
          <w:b/>
          <w:sz w:val="24"/>
          <w:szCs w:val="24"/>
          <w:lang w:val="kk-KZ"/>
        </w:rPr>
        <w:t>Сеитова Қ. Т.</w:t>
      </w:r>
      <w:r w:rsidRPr="00AF6DBB">
        <w:rPr>
          <w:rFonts w:ascii="Times New Roman" w:hAnsi="Times New Roman" w:cs="Times New Roman"/>
          <w:sz w:val="24"/>
          <w:szCs w:val="24"/>
          <w:lang w:val="kk-KZ"/>
        </w:rPr>
        <w:t xml:space="preserve"> </w:t>
      </w:r>
      <w:r w:rsidR="003D2B4B">
        <w:rPr>
          <w:rFonts w:ascii="Times New Roman" w:hAnsi="Times New Roman" w:cs="Times New Roman"/>
          <w:sz w:val="24"/>
          <w:szCs w:val="24"/>
          <w:lang w:val="kk-KZ"/>
        </w:rPr>
        <w:t>«</w:t>
      </w:r>
      <w:r w:rsidR="00E7369D">
        <w:rPr>
          <w:rFonts w:ascii="Times New Roman" w:hAnsi="Times New Roman" w:cs="Times New Roman"/>
          <w:sz w:val="24"/>
          <w:szCs w:val="24"/>
          <w:lang w:val="kk-KZ"/>
        </w:rPr>
        <w:t>С</w:t>
      </w:r>
      <w:r w:rsidR="003D2B4B">
        <w:rPr>
          <w:rFonts w:ascii="Times New Roman" w:hAnsi="Times New Roman" w:cs="Times New Roman"/>
          <w:sz w:val="24"/>
          <w:szCs w:val="24"/>
          <w:lang w:val="kk-KZ"/>
        </w:rPr>
        <w:t xml:space="preserve">ызу» пәні оқытушысы, </w:t>
      </w:r>
    </w:p>
    <w:p w:rsidR="008507FB" w:rsidRPr="003D2B4B" w:rsidRDefault="00E75266" w:rsidP="00E75266">
      <w:pPr>
        <w:spacing w:after="0" w:line="240" w:lineRule="auto"/>
        <w:ind w:firstLine="567"/>
        <w:jc w:val="right"/>
        <w:rPr>
          <w:rFonts w:ascii="Times New Roman" w:hAnsi="Times New Roman" w:cs="Times New Roman"/>
          <w:sz w:val="24"/>
          <w:szCs w:val="24"/>
          <w:lang w:val="kk-KZ"/>
        </w:rPr>
      </w:pPr>
      <w:r>
        <w:rPr>
          <w:rFonts w:ascii="Times New Roman" w:hAnsi="Times New Roman" w:cs="Times New Roman"/>
          <w:sz w:val="24"/>
          <w:szCs w:val="24"/>
          <w:lang w:val="kk-KZ"/>
        </w:rPr>
        <w:t>ө</w:t>
      </w:r>
      <w:r w:rsidR="003D2B4B">
        <w:rPr>
          <w:rFonts w:ascii="Times New Roman" w:hAnsi="Times New Roman" w:cs="Times New Roman"/>
          <w:sz w:val="24"/>
          <w:szCs w:val="24"/>
          <w:lang w:val="kk-KZ"/>
        </w:rPr>
        <w:t>нер магистрі,</w:t>
      </w:r>
    </w:p>
    <w:p w:rsidR="00873348" w:rsidRDefault="00873348" w:rsidP="00873348">
      <w:pPr>
        <w:spacing w:after="0" w:line="240" w:lineRule="auto"/>
        <w:jc w:val="right"/>
        <w:rPr>
          <w:rFonts w:ascii="Times New Roman" w:hAnsi="Times New Roman"/>
          <w:color w:val="000000"/>
          <w:sz w:val="24"/>
          <w:szCs w:val="20"/>
          <w:lang w:val="kk-KZ"/>
        </w:rPr>
      </w:pPr>
      <w:r w:rsidRPr="00873348">
        <w:rPr>
          <w:rFonts w:ascii="Times New Roman" w:hAnsi="Times New Roman"/>
          <w:color w:val="000000"/>
          <w:sz w:val="24"/>
          <w:szCs w:val="20"/>
          <w:lang w:val="kk-KZ"/>
        </w:rPr>
        <w:t xml:space="preserve">Астана қаласы әкімдігінің ШЖҚ </w:t>
      </w:r>
    </w:p>
    <w:p w:rsidR="00873348" w:rsidRPr="00873348" w:rsidRDefault="00873348" w:rsidP="00873348">
      <w:pPr>
        <w:spacing w:after="0" w:line="240" w:lineRule="auto"/>
        <w:jc w:val="right"/>
        <w:rPr>
          <w:rFonts w:ascii="Times New Roman" w:hAnsi="Times New Roman"/>
          <w:color w:val="000000"/>
          <w:sz w:val="24"/>
          <w:szCs w:val="20"/>
          <w:lang w:val="kk-KZ"/>
        </w:rPr>
      </w:pPr>
      <w:r>
        <w:rPr>
          <w:rFonts w:ascii="Times New Roman" w:hAnsi="Times New Roman"/>
          <w:color w:val="000000"/>
          <w:sz w:val="24"/>
          <w:szCs w:val="20"/>
          <w:lang w:val="kk-KZ"/>
        </w:rPr>
        <w:t>«Ж</w:t>
      </w:r>
      <w:r w:rsidRPr="00873348">
        <w:rPr>
          <w:rFonts w:ascii="Times New Roman" w:hAnsi="Times New Roman"/>
          <w:color w:val="000000"/>
          <w:sz w:val="24"/>
          <w:szCs w:val="20"/>
          <w:lang w:val="kk-KZ"/>
        </w:rPr>
        <w:t>оғары көлік және коммуникация колледжі</w:t>
      </w:r>
      <w:r>
        <w:rPr>
          <w:rFonts w:ascii="Times New Roman" w:hAnsi="Times New Roman"/>
          <w:color w:val="000000"/>
          <w:sz w:val="24"/>
          <w:szCs w:val="20"/>
          <w:lang w:val="kk-KZ"/>
        </w:rPr>
        <w:t>»</w:t>
      </w:r>
      <w:r w:rsidRPr="00873348">
        <w:rPr>
          <w:rFonts w:ascii="Times New Roman" w:hAnsi="Times New Roman"/>
          <w:color w:val="000000"/>
          <w:sz w:val="24"/>
          <w:szCs w:val="20"/>
          <w:lang w:val="kk-KZ"/>
        </w:rPr>
        <w:t xml:space="preserve"> МКК</w:t>
      </w:r>
    </w:p>
    <w:p w:rsidR="00B27031" w:rsidRPr="00AF6DBB" w:rsidRDefault="00B27031" w:rsidP="00AF6DBB">
      <w:pPr>
        <w:spacing w:after="0" w:line="240" w:lineRule="auto"/>
        <w:ind w:firstLine="567"/>
        <w:jc w:val="both"/>
        <w:rPr>
          <w:rFonts w:ascii="Times New Roman" w:hAnsi="Times New Roman" w:cs="Times New Roman"/>
          <w:sz w:val="24"/>
          <w:szCs w:val="24"/>
          <w:lang w:val="kk-KZ"/>
        </w:rPr>
      </w:pPr>
    </w:p>
    <w:p w:rsidR="003D2B4B" w:rsidRPr="003D2B4B" w:rsidRDefault="003D2B4B" w:rsidP="00713B52">
      <w:pPr>
        <w:pStyle w:val="HTML"/>
        <w:ind w:firstLine="567"/>
        <w:jc w:val="both"/>
        <w:rPr>
          <w:rStyle w:val="y2iqfc"/>
          <w:rFonts w:ascii="Times New Roman" w:hAnsi="Times New Roman" w:cs="Times New Roman"/>
          <w:i/>
          <w:color w:val="202124"/>
          <w:sz w:val="24"/>
          <w:szCs w:val="24"/>
          <w:lang w:val="ru-RU"/>
        </w:rPr>
      </w:pPr>
      <w:r w:rsidRPr="003D2B4B">
        <w:rPr>
          <w:rStyle w:val="y2iqfc"/>
          <w:rFonts w:ascii="Times New Roman" w:hAnsi="Times New Roman" w:cs="Times New Roman"/>
          <w:i/>
          <w:color w:val="202124"/>
          <w:sz w:val="24"/>
          <w:szCs w:val="24"/>
          <w:lang w:val="ru-RU"/>
        </w:rPr>
        <w:t>Средства для подъема инвалидов, особенно инвалидов-колясочников, в многоэтажных домах - лифт, подъёмник, пандус. Инвалиду по лестничной ступеньке невозможно самостоятельно подняться. Подниматься по пандусу во входной зоне высотных зданий, а также вертикальный, наклонный подъемник для подъема с уровня земли на первый и второй этажи с внутренним лифтом – удобное решение для человека в инвалидной коляске. В городской инфраструктуре в некоторых домах и учреждениях имеются специальные лифты и лифты для инвалидов, отвечающие требованиям доступной среды. Это облегчает передвижение людям в инвалидных колясках.</w:t>
      </w:r>
    </w:p>
    <w:p w:rsidR="00713B52" w:rsidRDefault="003D2B4B" w:rsidP="00873348">
      <w:pPr>
        <w:spacing w:after="0" w:line="240" w:lineRule="auto"/>
        <w:ind w:firstLine="567"/>
        <w:jc w:val="both"/>
        <w:rPr>
          <w:rFonts w:ascii="Times New Roman" w:hAnsi="Times New Roman" w:cs="Times New Roman"/>
          <w:i/>
          <w:sz w:val="24"/>
          <w:szCs w:val="24"/>
          <w:lang w:val="kk-KZ"/>
        </w:rPr>
      </w:pPr>
      <w:r w:rsidRPr="003D2B4B">
        <w:rPr>
          <w:rFonts w:ascii="Times New Roman" w:hAnsi="Times New Roman" w:cs="Times New Roman"/>
          <w:i/>
          <w:sz w:val="24"/>
          <w:szCs w:val="24"/>
          <w:lang w:val="kk-KZ"/>
        </w:rPr>
        <w:t>Facilities for lifting disabled people, especially wheelchair users, in multi-storey buildings are elevator, lift, ramp. It is impossible for a disabled person to climb stairs independently. Ramp access in the entrance area of ​​high-rise buildings, as well as a vertical, inclined elevator for lifting from ground level to the first and second floors with an internal elevator are a convenient solution for a person in a wheelchair. In the city infrastructure, some houses and institutions have special elevators and elevators for the disabled  people that meet the requirements of an accessible environment. This makes it easier for people in wheelchairs to move around.</w:t>
      </w:r>
    </w:p>
    <w:p w:rsidR="00713B52" w:rsidRPr="00713B52" w:rsidRDefault="00713B52" w:rsidP="00873348">
      <w:pPr>
        <w:spacing w:after="0" w:line="240" w:lineRule="auto"/>
        <w:ind w:firstLine="567"/>
        <w:jc w:val="both"/>
        <w:rPr>
          <w:rFonts w:ascii="Times New Roman" w:hAnsi="Times New Roman" w:cs="Times New Roman"/>
          <w:i/>
          <w:sz w:val="24"/>
          <w:szCs w:val="24"/>
        </w:rPr>
      </w:pPr>
    </w:p>
    <w:p w:rsidR="00B27031" w:rsidRPr="00DD00C9" w:rsidRDefault="00B27031" w:rsidP="00873348">
      <w:pPr>
        <w:spacing w:after="0" w:line="240" w:lineRule="auto"/>
        <w:ind w:firstLine="567"/>
        <w:jc w:val="both"/>
        <w:rPr>
          <w:rFonts w:ascii="Times New Roman" w:hAnsi="Times New Roman" w:cs="Times New Roman"/>
          <w:i/>
          <w:sz w:val="24"/>
          <w:szCs w:val="24"/>
          <w:lang w:val="kk-KZ"/>
        </w:rPr>
      </w:pPr>
      <w:r w:rsidRPr="00DD00C9">
        <w:rPr>
          <w:rFonts w:ascii="Times New Roman" w:hAnsi="Times New Roman" w:cs="Times New Roman"/>
          <w:i/>
          <w:sz w:val="24"/>
          <w:szCs w:val="24"/>
          <w:lang w:val="kk-KZ"/>
        </w:rPr>
        <w:t xml:space="preserve">Түйін сөз: </w:t>
      </w:r>
      <w:r w:rsidR="00403495" w:rsidRPr="00DD00C9">
        <w:rPr>
          <w:rStyle w:val="y2iqfc"/>
          <w:rFonts w:ascii="Times New Roman" w:hAnsi="Times New Roman" w:cs="Times New Roman"/>
          <w:i/>
          <w:color w:val="202124"/>
          <w:sz w:val="24"/>
          <w:szCs w:val="24"/>
          <w:lang w:val="kk-KZ"/>
        </w:rPr>
        <w:t>Мүгедектерге</w:t>
      </w:r>
      <w:r w:rsidR="00DD00C9" w:rsidRPr="00DD00C9">
        <w:rPr>
          <w:rStyle w:val="y2iqfc"/>
          <w:rFonts w:ascii="Times New Roman" w:hAnsi="Times New Roman" w:cs="Times New Roman"/>
          <w:i/>
          <w:color w:val="202124"/>
          <w:sz w:val="24"/>
          <w:szCs w:val="24"/>
          <w:lang w:val="kk-KZ"/>
        </w:rPr>
        <w:t xml:space="preserve"> арналған көтергіш</w:t>
      </w:r>
      <w:r w:rsidR="00403495" w:rsidRPr="00DD00C9">
        <w:rPr>
          <w:rStyle w:val="y2iqfc"/>
          <w:rFonts w:ascii="Times New Roman" w:hAnsi="Times New Roman" w:cs="Times New Roman"/>
          <w:i/>
          <w:color w:val="202124"/>
          <w:sz w:val="24"/>
          <w:szCs w:val="24"/>
          <w:lang w:val="kk-KZ"/>
        </w:rPr>
        <w:t>, мүгедектерге арналған лифт,</w:t>
      </w:r>
      <w:r w:rsidR="00E75266" w:rsidRPr="00DD00C9">
        <w:rPr>
          <w:rStyle w:val="y2iqfc"/>
          <w:rFonts w:ascii="Times New Roman" w:hAnsi="Times New Roman" w:cs="Times New Roman"/>
          <w:i/>
          <w:color w:val="202124"/>
          <w:sz w:val="24"/>
          <w:szCs w:val="24"/>
          <w:lang w:val="kk-KZ"/>
        </w:rPr>
        <w:t xml:space="preserve"> тік көтергіш, көлбеу көтергіш</w:t>
      </w:r>
      <w:r w:rsidR="00DD00C9" w:rsidRPr="00DD00C9">
        <w:rPr>
          <w:rStyle w:val="y2iqfc"/>
          <w:rFonts w:ascii="Times New Roman" w:hAnsi="Times New Roman" w:cs="Times New Roman"/>
          <w:i/>
          <w:color w:val="202124"/>
          <w:sz w:val="24"/>
          <w:szCs w:val="24"/>
          <w:lang w:val="kk-KZ"/>
        </w:rPr>
        <w:t xml:space="preserve">, </w:t>
      </w:r>
      <w:r w:rsidR="00873348">
        <w:rPr>
          <w:rStyle w:val="y2iqfc"/>
          <w:rFonts w:ascii="Times New Roman" w:hAnsi="Times New Roman" w:cs="Times New Roman"/>
          <w:i/>
          <w:color w:val="202124"/>
          <w:sz w:val="24"/>
          <w:szCs w:val="24"/>
          <w:lang w:val="kk-KZ"/>
        </w:rPr>
        <w:t xml:space="preserve">кқтеру платформалары, </w:t>
      </w:r>
      <w:r w:rsidR="00873348" w:rsidRPr="00873348">
        <w:rPr>
          <w:rStyle w:val="y2iqfc"/>
          <w:rFonts w:ascii="Times New Roman" w:hAnsi="Times New Roman" w:cs="Times New Roman"/>
          <w:i/>
          <w:color w:val="202124"/>
          <w:sz w:val="24"/>
          <w:szCs w:val="24"/>
          <w:lang w:val="kk-KZ"/>
        </w:rPr>
        <w:t>қол жетімді орта.</w:t>
      </w:r>
    </w:p>
    <w:p w:rsidR="00B27031" w:rsidRPr="00AF6DBB" w:rsidRDefault="00B27031" w:rsidP="00AF6DBB">
      <w:pPr>
        <w:spacing w:after="0" w:line="240" w:lineRule="auto"/>
        <w:ind w:firstLine="567"/>
        <w:jc w:val="both"/>
        <w:rPr>
          <w:rFonts w:ascii="Times New Roman" w:hAnsi="Times New Roman" w:cs="Times New Roman"/>
          <w:sz w:val="24"/>
          <w:szCs w:val="24"/>
          <w:lang w:val="kk-KZ"/>
        </w:rPr>
      </w:pPr>
    </w:p>
    <w:p w:rsidR="00403495" w:rsidRDefault="00E75266" w:rsidP="00403495">
      <w:pPr>
        <w:pStyle w:val="HTML"/>
        <w:ind w:firstLine="567"/>
        <w:jc w:val="both"/>
        <w:rPr>
          <w:rStyle w:val="y2iqfc"/>
          <w:rFonts w:ascii="Times New Roman" w:hAnsi="Times New Roman" w:cs="Times New Roman"/>
          <w:color w:val="202124"/>
          <w:sz w:val="24"/>
          <w:szCs w:val="24"/>
          <w:lang w:val="kk-KZ"/>
        </w:rPr>
      </w:pPr>
      <w:r>
        <w:rPr>
          <w:rStyle w:val="y2iqfc"/>
          <w:rFonts w:ascii="Times New Roman" w:hAnsi="Times New Roman" w:cs="Times New Roman"/>
          <w:color w:val="202124"/>
          <w:sz w:val="24"/>
          <w:szCs w:val="24"/>
          <w:lang w:val="kk-KZ"/>
        </w:rPr>
        <w:t>Қала дамуында, қазіргі заманда сұранымы жоғары, көп қабатты ғимараттардың биікке көтерілу</w:t>
      </w:r>
      <w:r w:rsidR="00403495" w:rsidRPr="00D12CD4">
        <w:rPr>
          <w:rStyle w:val="y2iqfc"/>
          <w:rFonts w:ascii="Times New Roman" w:hAnsi="Times New Roman" w:cs="Times New Roman"/>
          <w:color w:val="202124"/>
          <w:sz w:val="24"/>
          <w:szCs w:val="24"/>
          <w:lang w:val="kk-KZ"/>
        </w:rPr>
        <w:t xml:space="preserve"> кезінде, әсіресе, баспалдақпен көтерілу және түсу кезінде</w:t>
      </w:r>
      <w:r>
        <w:rPr>
          <w:rStyle w:val="y2iqfc"/>
          <w:rFonts w:ascii="Times New Roman" w:hAnsi="Times New Roman" w:cs="Times New Roman"/>
          <w:color w:val="202124"/>
          <w:sz w:val="24"/>
          <w:szCs w:val="24"/>
          <w:lang w:val="kk-KZ"/>
        </w:rPr>
        <w:t>,</w:t>
      </w:r>
      <w:r w:rsidR="00403495" w:rsidRPr="00D12CD4">
        <w:rPr>
          <w:rStyle w:val="y2iqfc"/>
          <w:rFonts w:ascii="Times New Roman" w:hAnsi="Times New Roman" w:cs="Times New Roman"/>
          <w:color w:val="202124"/>
          <w:sz w:val="24"/>
          <w:szCs w:val="24"/>
          <w:lang w:val="kk-KZ"/>
        </w:rPr>
        <w:t xml:space="preserve"> мүгедектердің өмірі өте қиын. Кейбір үйлер мен мекемелерде арнайы көтергіштер, лифттер, жүру жолдары бар. Бұл әсіресе мүгедектер арбасындағы адамдардың қозғалуын жеңілдетеді.</w:t>
      </w:r>
    </w:p>
    <w:p w:rsidR="00403495" w:rsidRPr="00813D34" w:rsidRDefault="00403495" w:rsidP="00403495">
      <w:pPr>
        <w:pStyle w:val="HTML"/>
        <w:ind w:firstLine="567"/>
        <w:rPr>
          <w:rFonts w:ascii="Times New Roman" w:hAnsi="Times New Roman" w:cs="Times New Roman"/>
          <w:color w:val="202124"/>
          <w:sz w:val="24"/>
          <w:szCs w:val="24"/>
          <w:lang w:val="kk-KZ"/>
        </w:rPr>
      </w:pPr>
      <w:r>
        <w:rPr>
          <w:rStyle w:val="y2iqfc"/>
          <w:rFonts w:ascii="Times New Roman" w:hAnsi="Times New Roman" w:cs="Times New Roman"/>
          <w:color w:val="202124"/>
          <w:sz w:val="24"/>
          <w:szCs w:val="24"/>
          <w:lang w:val="kk-KZ"/>
        </w:rPr>
        <w:t>Мүгедектерге арналған көтергіштер</w:t>
      </w:r>
      <w:r w:rsidRPr="00813D34">
        <w:rPr>
          <w:rStyle w:val="y2iqfc"/>
          <w:rFonts w:ascii="Times New Roman" w:hAnsi="Times New Roman" w:cs="Times New Roman"/>
          <w:color w:val="202124"/>
          <w:sz w:val="24"/>
          <w:szCs w:val="24"/>
          <w:lang w:val="kk-KZ"/>
        </w:rPr>
        <w:t>: негізгі түрлері</w:t>
      </w:r>
    </w:p>
    <w:p w:rsidR="00403495" w:rsidRDefault="00403495" w:rsidP="00403495">
      <w:pPr>
        <w:pStyle w:val="HTML"/>
        <w:numPr>
          <w:ilvl w:val="0"/>
          <w:numId w:val="1"/>
        </w:numPr>
        <w:tabs>
          <w:tab w:val="clear" w:pos="916"/>
          <w:tab w:val="left" w:pos="567"/>
        </w:tabs>
        <w:ind w:left="0" w:firstLine="0"/>
        <w:jc w:val="both"/>
        <w:rPr>
          <w:rStyle w:val="y2iqfc"/>
          <w:rFonts w:ascii="Times New Roman" w:hAnsi="Times New Roman" w:cs="Times New Roman"/>
          <w:color w:val="202124"/>
          <w:sz w:val="24"/>
          <w:szCs w:val="24"/>
          <w:lang w:val="kk-KZ"/>
        </w:rPr>
      </w:pPr>
      <w:r w:rsidRPr="00CC386B">
        <w:rPr>
          <w:rStyle w:val="y2iqfc"/>
          <w:rFonts w:ascii="Times New Roman" w:hAnsi="Times New Roman" w:cs="Times New Roman"/>
          <w:i/>
          <w:color w:val="202124"/>
          <w:sz w:val="24"/>
          <w:szCs w:val="24"/>
          <w:lang w:val="kk-KZ"/>
        </w:rPr>
        <w:t>Тік көтергіштер</w:t>
      </w:r>
      <w:r w:rsidRPr="00813D34">
        <w:rPr>
          <w:rStyle w:val="y2iqfc"/>
          <w:rFonts w:ascii="Times New Roman" w:hAnsi="Times New Roman" w:cs="Times New Roman"/>
          <w:color w:val="202124"/>
          <w:sz w:val="24"/>
          <w:szCs w:val="24"/>
          <w:lang w:val="kk-KZ"/>
        </w:rPr>
        <w:t xml:space="preserve"> үйлердің ішінде (білік болса) да, сыртында да орнатылады. Олар арба мен жүретін адам еркін кіре алатын лифтке ұқсайды. Екі түрі бар: толық қоршалған (2 метрден жоғары көтерілген) және ашық платформамен (екі метрге дейін). Гидравликалық механизм серпілмей тегіс қозғалысты қамтамасыз етеді. Өте ыңғайлы. Электр қуаты өшіп қалған жағдайда апаттық түймені және қолмен басқаруды орнатуға болады.</w:t>
      </w:r>
    </w:p>
    <w:p w:rsidR="00403495" w:rsidRPr="00813D34" w:rsidRDefault="00403495" w:rsidP="00403495">
      <w:pPr>
        <w:pStyle w:val="HTML"/>
        <w:numPr>
          <w:ilvl w:val="0"/>
          <w:numId w:val="1"/>
        </w:numPr>
        <w:tabs>
          <w:tab w:val="clear" w:pos="916"/>
          <w:tab w:val="left" w:pos="567"/>
        </w:tabs>
        <w:ind w:left="0" w:firstLine="0"/>
        <w:jc w:val="both"/>
        <w:rPr>
          <w:rFonts w:ascii="Times New Roman" w:hAnsi="Times New Roman" w:cs="Times New Roman"/>
          <w:color w:val="202124"/>
          <w:sz w:val="24"/>
          <w:szCs w:val="24"/>
          <w:lang w:val="kk-KZ"/>
        </w:rPr>
      </w:pPr>
      <w:r w:rsidRPr="00CC386B">
        <w:rPr>
          <w:rStyle w:val="y2iqfc"/>
          <w:rFonts w:ascii="Times New Roman" w:hAnsi="Times New Roman" w:cs="Times New Roman"/>
          <w:i/>
          <w:color w:val="202124"/>
          <w:sz w:val="24"/>
          <w:szCs w:val="24"/>
          <w:lang w:val="kk-KZ"/>
        </w:rPr>
        <w:t>Мүгедектерге арналған көлбеу көтергіш</w:t>
      </w:r>
      <w:r w:rsidRPr="00813D34">
        <w:rPr>
          <w:rStyle w:val="y2iqfc"/>
          <w:rFonts w:ascii="Times New Roman" w:hAnsi="Times New Roman" w:cs="Times New Roman"/>
          <w:color w:val="202124"/>
          <w:sz w:val="24"/>
          <w:szCs w:val="24"/>
          <w:lang w:val="kk-KZ"/>
        </w:rPr>
        <w:t xml:space="preserve"> ғимараттың сыртында және ішінде </w:t>
      </w:r>
      <w:r w:rsidR="00E75266">
        <w:rPr>
          <w:rStyle w:val="y2iqfc"/>
          <w:rFonts w:ascii="Times New Roman" w:hAnsi="Times New Roman" w:cs="Times New Roman"/>
          <w:color w:val="202124"/>
          <w:sz w:val="24"/>
          <w:szCs w:val="24"/>
          <w:lang w:val="kk-KZ"/>
        </w:rPr>
        <w:t>орналасады</w:t>
      </w:r>
      <w:r w:rsidR="00CC386B">
        <w:rPr>
          <w:rStyle w:val="y2iqfc"/>
          <w:rFonts w:ascii="Times New Roman" w:hAnsi="Times New Roman" w:cs="Times New Roman"/>
          <w:color w:val="202124"/>
          <w:sz w:val="24"/>
          <w:szCs w:val="24"/>
          <w:lang w:val="kk-KZ"/>
        </w:rPr>
        <w:t>. Ол баспалдақпен өз шамасымен көтеріле алмайтын арбада отырған, балдақпен жүретін адамдарға б</w:t>
      </w:r>
      <w:r w:rsidRPr="00813D34">
        <w:rPr>
          <w:rStyle w:val="y2iqfc"/>
          <w:rFonts w:ascii="Times New Roman" w:hAnsi="Times New Roman" w:cs="Times New Roman"/>
          <w:color w:val="202124"/>
          <w:sz w:val="24"/>
          <w:szCs w:val="24"/>
          <w:lang w:val="kk-KZ"/>
        </w:rPr>
        <w:t>аспалдақпен қиындықсыз көтерілу</w:t>
      </w:r>
      <w:r w:rsidR="00CC386B">
        <w:rPr>
          <w:rStyle w:val="y2iqfc"/>
          <w:rFonts w:ascii="Times New Roman" w:hAnsi="Times New Roman" w:cs="Times New Roman"/>
          <w:color w:val="202124"/>
          <w:sz w:val="24"/>
          <w:szCs w:val="24"/>
          <w:lang w:val="kk-KZ"/>
        </w:rPr>
        <w:t>іне көмектеседі</w:t>
      </w:r>
      <w:r w:rsidRPr="00813D34">
        <w:rPr>
          <w:rStyle w:val="y2iqfc"/>
          <w:rFonts w:ascii="Times New Roman" w:hAnsi="Times New Roman" w:cs="Times New Roman"/>
          <w:color w:val="202124"/>
          <w:sz w:val="24"/>
          <w:szCs w:val="24"/>
          <w:lang w:val="kk-KZ"/>
        </w:rPr>
        <w:t xml:space="preserve">. </w:t>
      </w:r>
      <w:r w:rsidR="00CC386B" w:rsidRPr="00CC386B">
        <w:rPr>
          <w:rStyle w:val="y2iqfc"/>
          <w:rFonts w:ascii="Times New Roman" w:hAnsi="Times New Roman" w:cs="Times New Roman"/>
          <w:color w:val="202124"/>
          <w:sz w:val="24"/>
          <w:szCs w:val="24"/>
          <w:lang w:val="kk-KZ"/>
        </w:rPr>
        <w:t xml:space="preserve">Мүгедектерге арналған көлбеу көтергіш </w:t>
      </w:r>
      <w:r w:rsidR="00CC386B">
        <w:rPr>
          <w:rStyle w:val="y2iqfc"/>
          <w:rFonts w:ascii="Times New Roman" w:hAnsi="Times New Roman" w:cs="Times New Roman"/>
          <w:color w:val="202124"/>
          <w:sz w:val="24"/>
          <w:szCs w:val="24"/>
          <w:lang w:val="kk-KZ"/>
        </w:rPr>
        <w:t>қ</w:t>
      </w:r>
      <w:r w:rsidRPr="00813D34">
        <w:rPr>
          <w:rStyle w:val="y2iqfc"/>
          <w:rFonts w:ascii="Times New Roman" w:hAnsi="Times New Roman" w:cs="Times New Roman"/>
          <w:color w:val="202124"/>
          <w:sz w:val="24"/>
          <w:szCs w:val="24"/>
          <w:lang w:val="kk-KZ"/>
        </w:rPr>
        <w:t>исық және түзу металл бөліктерден және платформадан тұрады. Олар қауіпсіздік үшін бүйірлері мен тұтқаларымен, сондай-ақ тірек-қимыл аппаратында проблемалары бар адамдарға арналған орындықпен қосымша жабдықталуы м</w:t>
      </w:r>
      <w:r w:rsidR="00CC386B">
        <w:rPr>
          <w:rStyle w:val="y2iqfc"/>
          <w:rFonts w:ascii="Times New Roman" w:hAnsi="Times New Roman" w:cs="Times New Roman"/>
          <w:color w:val="202124"/>
          <w:sz w:val="24"/>
          <w:szCs w:val="24"/>
          <w:lang w:val="kk-KZ"/>
        </w:rPr>
        <w:t>үмкін. Ә</w:t>
      </w:r>
      <w:r w:rsidRPr="00813D34">
        <w:rPr>
          <w:rStyle w:val="y2iqfc"/>
          <w:rFonts w:ascii="Times New Roman" w:hAnsi="Times New Roman" w:cs="Times New Roman"/>
          <w:color w:val="202124"/>
          <w:sz w:val="24"/>
          <w:szCs w:val="24"/>
          <w:lang w:val="kk-KZ"/>
        </w:rPr>
        <w:t xml:space="preserve">р адам платформаға шығып, </w:t>
      </w:r>
      <w:r w:rsidR="00CC386B">
        <w:rPr>
          <w:rStyle w:val="y2iqfc"/>
          <w:rFonts w:ascii="Times New Roman" w:hAnsi="Times New Roman" w:cs="Times New Roman"/>
          <w:color w:val="202124"/>
          <w:sz w:val="24"/>
          <w:szCs w:val="24"/>
          <w:lang w:val="kk-KZ"/>
        </w:rPr>
        <w:t>бірінші қабат еденіне</w:t>
      </w:r>
      <w:r w:rsidRPr="00813D34">
        <w:rPr>
          <w:rStyle w:val="y2iqfc"/>
          <w:rFonts w:ascii="Times New Roman" w:hAnsi="Times New Roman" w:cs="Times New Roman"/>
          <w:color w:val="202124"/>
          <w:sz w:val="24"/>
          <w:szCs w:val="24"/>
          <w:lang w:val="kk-KZ"/>
        </w:rPr>
        <w:t xml:space="preserve"> көтеріледі. Бұл көтергішті қашықтан басқару пульті арқылы басқару оңай.</w:t>
      </w:r>
    </w:p>
    <w:p w:rsidR="00403495" w:rsidRPr="00813D34" w:rsidRDefault="00403495" w:rsidP="00403495">
      <w:pPr>
        <w:pStyle w:val="HTML"/>
        <w:numPr>
          <w:ilvl w:val="0"/>
          <w:numId w:val="1"/>
        </w:numPr>
        <w:tabs>
          <w:tab w:val="clear" w:pos="916"/>
          <w:tab w:val="left" w:pos="567"/>
        </w:tabs>
        <w:ind w:left="0" w:firstLine="0"/>
        <w:jc w:val="both"/>
        <w:rPr>
          <w:rFonts w:ascii="Times New Roman" w:hAnsi="Times New Roman" w:cs="Times New Roman"/>
          <w:color w:val="202124"/>
          <w:sz w:val="24"/>
          <w:szCs w:val="24"/>
          <w:lang w:val="kk-KZ"/>
        </w:rPr>
      </w:pPr>
      <w:r w:rsidRPr="00CC386B">
        <w:rPr>
          <w:rStyle w:val="y2iqfc"/>
          <w:rFonts w:ascii="Times New Roman" w:hAnsi="Times New Roman" w:cs="Times New Roman"/>
          <w:i/>
          <w:color w:val="202124"/>
          <w:sz w:val="24"/>
          <w:szCs w:val="24"/>
          <w:lang w:val="kk-KZ"/>
        </w:rPr>
        <w:t>Жылжымалы көтергіштер</w:t>
      </w:r>
      <w:r w:rsidRPr="00813D34">
        <w:rPr>
          <w:rStyle w:val="y2iqfc"/>
          <w:rFonts w:ascii="Times New Roman" w:hAnsi="Times New Roman" w:cs="Times New Roman"/>
          <w:color w:val="202124"/>
          <w:sz w:val="24"/>
          <w:szCs w:val="24"/>
          <w:lang w:val="kk-KZ"/>
        </w:rPr>
        <w:t>, сонымен қатар баспалдақтар деп те аталады, тұрғын үйлердегі баспалдақтар бойымен қозғалуға ыңғайлы. Олар сүйемелдеумен де, тәуелсіз де түсуді жеңілдетеді. Орнату</w:t>
      </w:r>
      <w:r>
        <w:rPr>
          <w:rStyle w:val="y2iqfc"/>
          <w:rFonts w:ascii="Times New Roman" w:hAnsi="Times New Roman" w:cs="Times New Roman"/>
          <w:color w:val="202124"/>
          <w:sz w:val="24"/>
          <w:szCs w:val="24"/>
          <w:lang w:val="kk-KZ"/>
        </w:rPr>
        <w:t>ы</w:t>
      </w:r>
      <w:r w:rsidRPr="00813D34">
        <w:rPr>
          <w:rStyle w:val="y2iqfc"/>
          <w:rFonts w:ascii="Times New Roman" w:hAnsi="Times New Roman" w:cs="Times New Roman"/>
          <w:color w:val="202124"/>
          <w:sz w:val="24"/>
          <w:szCs w:val="24"/>
          <w:lang w:val="kk-KZ"/>
        </w:rPr>
        <w:t xml:space="preserve"> және тасымалдау</w:t>
      </w:r>
      <w:r>
        <w:rPr>
          <w:rStyle w:val="y2iqfc"/>
          <w:rFonts w:ascii="Times New Roman" w:hAnsi="Times New Roman" w:cs="Times New Roman"/>
          <w:color w:val="202124"/>
          <w:sz w:val="24"/>
          <w:szCs w:val="24"/>
          <w:lang w:val="kk-KZ"/>
        </w:rPr>
        <w:t>ы</w:t>
      </w:r>
      <w:r w:rsidRPr="00813D34">
        <w:rPr>
          <w:rStyle w:val="y2iqfc"/>
          <w:rFonts w:ascii="Times New Roman" w:hAnsi="Times New Roman" w:cs="Times New Roman"/>
          <w:color w:val="202124"/>
          <w:sz w:val="24"/>
          <w:szCs w:val="24"/>
          <w:lang w:val="kk-KZ"/>
        </w:rPr>
        <w:t xml:space="preserve"> оңай.</w:t>
      </w:r>
    </w:p>
    <w:p w:rsidR="00403495" w:rsidRPr="00D12CD4" w:rsidRDefault="00403495" w:rsidP="00403495">
      <w:pPr>
        <w:pStyle w:val="HTML"/>
        <w:ind w:firstLine="567"/>
        <w:jc w:val="both"/>
        <w:rPr>
          <w:rFonts w:ascii="Times New Roman" w:hAnsi="Times New Roman" w:cs="Times New Roman"/>
          <w:color w:val="202124"/>
          <w:sz w:val="24"/>
          <w:szCs w:val="24"/>
          <w:lang w:val="kk-KZ"/>
        </w:rPr>
      </w:pPr>
      <w:r w:rsidRPr="00D12CD4">
        <w:rPr>
          <w:rStyle w:val="y2iqfc"/>
          <w:rFonts w:ascii="Times New Roman" w:hAnsi="Times New Roman" w:cs="Times New Roman"/>
          <w:color w:val="202124"/>
          <w:sz w:val="24"/>
          <w:szCs w:val="24"/>
          <w:lang w:val="kk-KZ"/>
        </w:rPr>
        <w:lastRenderedPageBreak/>
        <w:t>Тік көтергіштер тұрғын үйлерде немесе қоғамдық ғимараттарда орнатылады. Олар мүмкіндігі шектеулі жандардың бір қабаттан екінші қабатқа көтерілуіне немесе түсуіне көмексіз көмекте</w:t>
      </w:r>
      <w:r>
        <w:rPr>
          <w:rStyle w:val="y2iqfc"/>
          <w:rFonts w:ascii="Times New Roman" w:hAnsi="Times New Roman" w:cs="Times New Roman"/>
          <w:color w:val="202124"/>
          <w:sz w:val="24"/>
          <w:szCs w:val="24"/>
          <w:lang w:val="kk-KZ"/>
        </w:rPr>
        <w:t>седі. Тік көтергішті жасау және орнату</w:t>
      </w:r>
      <w:r w:rsidRPr="00D12CD4">
        <w:rPr>
          <w:rStyle w:val="y2iqfc"/>
          <w:rFonts w:ascii="Times New Roman" w:hAnsi="Times New Roman" w:cs="Times New Roman"/>
          <w:color w:val="202124"/>
          <w:sz w:val="24"/>
          <w:szCs w:val="24"/>
          <w:lang w:val="kk-KZ"/>
        </w:rPr>
        <w:t xml:space="preserve"> орнын, техникалық мәліметтерді, сондай-ақ басқа да </w:t>
      </w:r>
      <w:r>
        <w:rPr>
          <w:rStyle w:val="y2iqfc"/>
          <w:rFonts w:ascii="Times New Roman" w:hAnsi="Times New Roman" w:cs="Times New Roman"/>
          <w:color w:val="202124"/>
          <w:sz w:val="24"/>
          <w:szCs w:val="24"/>
          <w:lang w:val="kk-KZ"/>
        </w:rPr>
        <w:t>көптеген сипаттамаларды ескеріп құрылады</w:t>
      </w:r>
      <w:r w:rsidRPr="00D12CD4">
        <w:rPr>
          <w:rStyle w:val="y2iqfc"/>
          <w:rFonts w:ascii="Times New Roman" w:hAnsi="Times New Roman" w:cs="Times New Roman"/>
          <w:color w:val="202124"/>
          <w:sz w:val="24"/>
          <w:szCs w:val="24"/>
          <w:lang w:val="kk-KZ"/>
        </w:rPr>
        <w:t>.</w:t>
      </w:r>
    </w:p>
    <w:p w:rsidR="00403495" w:rsidRPr="00C51C64" w:rsidRDefault="00403495" w:rsidP="00403495">
      <w:pPr>
        <w:pStyle w:val="HTML"/>
        <w:ind w:firstLine="567"/>
        <w:jc w:val="both"/>
        <w:rPr>
          <w:rFonts w:ascii="Times New Roman" w:hAnsi="Times New Roman" w:cs="Times New Roman"/>
          <w:color w:val="202124"/>
          <w:sz w:val="24"/>
          <w:szCs w:val="24"/>
          <w:lang w:val="kk-KZ"/>
        </w:rPr>
      </w:pPr>
      <w:r>
        <w:rPr>
          <w:rStyle w:val="y2iqfc"/>
          <w:rFonts w:ascii="Times New Roman" w:hAnsi="Times New Roman" w:cs="Times New Roman"/>
          <w:color w:val="202124"/>
          <w:sz w:val="24"/>
          <w:szCs w:val="24"/>
          <w:lang w:val="kk-KZ"/>
        </w:rPr>
        <w:t>Ә</w:t>
      </w:r>
      <w:r w:rsidRPr="00C51C64">
        <w:rPr>
          <w:rStyle w:val="y2iqfc"/>
          <w:rFonts w:ascii="Times New Roman" w:hAnsi="Times New Roman" w:cs="Times New Roman"/>
          <w:color w:val="202124"/>
          <w:sz w:val="24"/>
          <w:szCs w:val="24"/>
          <w:lang w:val="kk-KZ"/>
        </w:rPr>
        <w:t xml:space="preserve">ртүрлі орындарға </w:t>
      </w:r>
      <w:r>
        <w:rPr>
          <w:rStyle w:val="y2iqfc"/>
          <w:rFonts w:ascii="Times New Roman" w:hAnsi="Times New Roman" w:cs="Times New Roman"/>
          <w:color w:val="202124"/>
          <w:sz w:val="24"/>
          <w:szCs w:val="24"/>
          <w:lang w:val="kk-KZ"/>
        </w:rPr>
        <w:t>биіктікке көтерілу үшін</w:t>
      </w:r>
      <w:r w:rsidRPr="00C51C64">
        <w:rPr>
          <w:rStyle w:val="y2iqfc"/>
          <w:rFonts w:ascii="Times New Roman" w:hAnsi="Times New Roman" w:cs="Times New Roman"/>
          <w:color w:val="202124"/>
          <w:sz w:val="24"/>
          <w:szCs w:val="24"/>
          <w:lang w:val="kk-KZ"/>
        </w:rPr>
        <w:t xml:space="preserve"> мүгедектер арбасының кіруін жеңілдету </w:t>
      </w:r>
      <w:r>
        <w:rPr>
          <w:rStyle w:val="y2iqfc"/>
          <w:rFonts w:ascii="Times New Roman" w:hAnsi="Times New Roman" w:cs="Times New Roman"/>
          <w:color w:val="202124"/>
          <w:sz w:val="24"/>
          <w:szCs w:val="24"/>
          <w:lang w:val="kk-KZ"/>
        </w:rPr>
        <w:t xml:space="preserve">мақсатында </w:t>
      </w:r>
      <w:r w:rsidRPr="00C51C64">
        <w:rPr>
          <w:rStyle w:val="y2iqfc"/>
          <w:rFonts w:ascii="Times New Roman" w:hAnsi="Times New Roman" w:cs="Times New Roman"/>
          <w:color w:val="202124"/>
          <w:sz w:val="24"/>
          <w:szCs w:val="24"/>
          <w:lang w:val="kk-KZ"/>
        </w:rPr>
        <w:t>екі негізгі техникалық құралды қолдануға болады: мүгедектерге арналған лифттер және мүгедектерге арналған көтеру платформалары.</w:t>
      </w:r>
    </w:p>
    <w:p w:rsidR="00403495" w:rsidRPr="00C51C64" w:rsidRDefault="00403495" w:rsidP="00403495">
      <w:pPr>
        <w:pStyle w:val="HTML"/>
        <w:ind w:firstLine="567"/>
        <w:jc w:val="both"/>
        <w:rPr>
          <w:rFonts w:ascii="Times New Roman" w:hAnsi="Times New Roman" w:cs="Times New Roman"/>
          <w:color w:val="202124"/>
          <w:sz w:val="24"/>
          <w:szCs w:val="24"/>
          <w:lang w:val="kk-KZ"/>
        </w:rPr>
      </w:pPr>
      <w:r>
        <w:rPr>
          <w:rStyle w:val="y2iqfc"/>
          <w:rFonts w:ascii="Times New Roman" w:hAnsi="Times New Roman" w:cs="Times New Roman"/>
          <w:color w:val="202124"/>
          <w:sz w:val="24"/>
          <w:szCs w:val="24"/>
          <w:lang w:val="kk-KZ"/>
        </w:rPr>
        <w:t>Мүгедектер арбасына арналған</w:t>
      </w:r>
      <w:r w:rsidRPr="00C51C64">
        <w:rPr>
          <w:rStyle w:val="y2iqfc"/>
          <w:rFonts w:ascii="Times New Roman" w:hAnsi="Times New Roman" w:cs="Times New Roman"/>
          <w:color w:val="202124"/>
          <w:sz w:val="24"/>
          <w:szCs w:val="24"/>
          <w:lang w:val="kk-KZ"/>
        </w:rPr>
        <w:t xml:space="preserve"> лифт – мүгедектер арбасындағы адамдарды кабинаның көмегімен бір биіктіктен екінші биіктікке жылжытуға арналған құрылғы. Мұндай кабина қатаң бағыттағыштар бойымен қатаң тігінен қозғалады. Кез келген лифтке қойылатын міндетті техникалық талап – оқпанның болуы. Кәдімгі лифттен айырмашылығы, мүгедектерге арналған лифттің кіреберісі кеңірек (кемінде 0,9 м), кабинасы кеңірек (кемінде 1,1 х 1,4 м), басқару</w:t>
      </w:r>
      <w:r>
        <w:rPr>
          <w:rStyle w:val="y2iqfc"/>
          <w:rFonts w:ascii="Times New Roman" w:hAnsi="Times New Roman" w:cs="Times New Roman"/>
          <w:color w:val="202124"/>
          <w:sz w:val="24"/>
          <w:szCs w:val="24"/>
          <w:lang w:val="kk-KZ"/>
        </w:rPr>
        <w:t xml:space="preserve"> пульті стандарт жағдайдан</w:t>
      </w:r>
      <w:r w:rsidRPr="00C51C64">
        <w:rPr>
          <w:rStyle w:val="y2iqfc"/>
          <w:rFonts w:ascii="Times New Roman" w:hAnsi="Times New Roman" w:cs="Times New Roman"/>
          <w:color w:val="202124"/>
          <w:sz w:val="24"/>
          <w:szCs w:val="24"/>
          <w:lang w:val="kk-KZ"/>
        </w:rPr>
        <w:t xml:space="preserve"> төмен орналасқан</w:t>
      </w:r>
      <w:r w:rsidR="004E26C6">
        <w:rPr>
          <w:rStyle w:val="y2iqfc"/>
          <w:rFonts w:ascii="Times New Roman" w:hAnsi="Times New Roman" w:cs="Times New Roman"/>
          <w:color w:val="202124"/>
          <w:sz w:val="24"/>
          <w:szCs w:val="24"/>
          <w:lang w:val="kk-KZ"/>
        </w:rPr>
        <w:t>[1,40б,]</w:t>
      </w:r>
      <w:r w:rsidRPr="00C51C64">
        <w:rPr>
          <w:rStyle w:val="y2iqfc"/>
          <w:rFonts w:ascii="Times New Roman" w:hAnsi="Times New Roman" w:cs="Times New Roman"/>
          <w:color w:val="202124"/>
          <w:sz w:val="24"/>
          <w:szCs w:val="24"/>
          <w:lang w:val="kk-KZ"/>
        </w:rPr>
        <w:t>.</w:t>
      </w:r>
    </w:p>
    <w:p w:rsidR="00403495" w:rsidRPr="00C51C64" w:rsidRDefault="00403495" w:rsidP="00403495">
      <w:pPr>
        <w:pStyle w:val="HTML"/>
        <w:ind w:firstLine="567"/>
        <w:jc w:val="both"/>
        <w:rPr>
          <w:rFonts w:ascii="Times New Roman" w:hAnsi="Times New Roman" w:cs="Times New Roman"/>
          <w:color w:val="202124"/>
          <w:sz w:val="24"/>
          <w:szCs w:val="24"/>
          <w:lang w:val="kk-KZ"/>
        </w:rPr>
      </w:pPr>
      <w:r w:rsidRPr="00C51C64">
        <w:rPr>
          <w:rStyle w:val="y2iqfc"/>
          <w:rFonts w:ascii="Times New Roman" w:hAnsi="Times New Roman" w:cs="Times New Roman"/>
          <w:color w:val="202124"/>
          <w:sz w:val="24"/>
          <w:szCs w:val="24"/>
          <w:lang w:val="kk-KZ"/>
        </w:rPr>
        <w:t>Әдетте ғимаратты жобалау кезінде лифт орнатылады. Құжаттарына сәйкес ол қарастырылмаған жөндеуден өткен ғимаратта мүгедектерге арналған лифт орнату техникалық және құқықтық қиындықтар туғызады: алдымен лифтіні орнату жолын анықтап алу керек, содан кейін оны бекіту керек.</w:t>
      </w:r>
      <w:bookmarkStart w:id="0" w:name="_GoBack"/>
      <w:bookmarkEnd w:id="0"/>
      <w:r w:rsidR="004E26C6">
        <w:rPr>
          <w:rStyle w:val="y2iqfc"/>
          <w:rFonts w:ascii="Times New Roman" w:hAnsi="Times New Roman" w:cs="Times New Roman"/>
          <w:color w:val="202124"/>
          <w:sz w:val="24"/>
          <w:szCs w:val="24"/>
          <w:lang w:val="kk-KZ"/>
        </w:rPr>
        <w:t>[</w:t>
      </w:r>
      <w:r w:rsidR="004E26C6">
        <w:rPr>
          <w:rStyle w:val="y2iqfc"/>
          <w:rFonts w:ascii="Times New Roman" w:hAnsi="Times New Roman" w:cs="Times New Roman"/>
          <w:color w:val="202124"/>
          <w:sz w:val="24"/>
          <w:szCs w:val="24"/>
          <w:lang w:val="kk-KZ"/>
        </w:rPr>
        <w:t>4,78</w:t>
      </w:r>
      <w:r w:rsidR="004E26C6">
        <w:rPr>
          <w:rStyle w:val="y2iqfc"/>
          <w:rFonts w:ascii="Times New Roman" w:hAnsi="Times New Roman" w:cs="Times New Roman"/>
          <w:color w:val="202124"/>
          <w:sz w:val="24"/>
          <w:szCs w:val="24"/>
          <w:lang w:val="kk-KZ"/>
        </w:rPr>
        <w:t>б,]</w:t>
      </w:r>
      <w:r w:rsidR="004E26C6" w:rsidRPr="00C51C64">
        <w:rPr>
          <w:rStyle w:val="y2iqfc"/>
          <w:rFonts w:ascii="Times New Roman" w:hAnsi="Times New Roman" w:cs="Times New Roman"/>
          <w:color w:val="202124"/>
          <w:sz w:val="24"/>
          <w:szCs w:val="24"/>
          <w:lang w:val="kk-KZ"/>
        </w:rPr>
        <w:t>.</w:t>
      </w:r>
      <w:r w:rsidRPr="00C51C64">
        <w:rPr>
          <w:rStyle w:val="y2iqfc"/>
          <w:rFonts w:ascii="Times New Roman" w:hAnsi="Times New Roman" w:cs="Times New Roman"/>
          <w:color w:val="202124"/>
          <w:sz w:val="24"/>
          <w:szCs w:val="24"/>
          <w:lang w:val="kk-KZ"/>
        </w:rPr>
        <w:t xml:space="preserve"> Мүгедектерге арналған лифт техникалық жағынан күрделі құрылым болғандықтан, оны орнату</w:t>
      </w:r>
      <w:r>
        <w:rPr>
          <w:rStyle w:val="y2iqfc"/>
          <w:rFonts w:ascii="Times New Roman" w:hAnsi="Times New Roman" w:cs="Times New Roman"/>
          <w:color w:val="202124"/>
          <w:sz w:val="24"/>
          <w:szCs w:val="24"/>
          <w:lang w:val="kk-KZ"/>
        </w:rPr>
        <w:t>,</w:t>
      </w:r>
      <w:r w:rsidRPr="00C51C64">
        <w:rPr>
          <w:rStyle w:val="y2iqfc"/>
          <w:rFonts w:ascii="Times New Roman" w:hAnsi="Times New Roman" w:cs="Times New Roman"/>
          <w:color w:val="202124"/>
          <w:sz w:val="24"/>
          <w:szCs w:val="24"/>
          <w:lang w:val="kk-KZ"/>
        </w:rPr>
        <w:t xml:space="preserve"> көтеру платформасын орнатуға қарағанда қымбатырақ.</w:t>
      </w:r>
    </w:p>
    <w:p w:rsidR="00403495" w:rsidRPr="00C51C64" w:rsidRDefault="00403495" w:rsidP="00403495">
      <w:pPr>
        <w:pStyle w:val="HTML"/>
        <w:ind w:firstLine="567"/>
        <w:jc w:val="both"/>
        <w:rPr>
          <w:rFonts w:ascii="Times New Roman" w:hAnsi="Times New Roman" w:cs="Times New Roman"/>
          <w:color w:val="202124"/>
          <w:sz w:val="24"/>
          <w:szCs w:val="24"/>
          <w:lang w:val="kk-KZ"/>
        </w:rPr>
      </w:pPr>
      <w:r w:rsidRPr="00C51C64">
        <w:rPr>
          <w:rStyle w:val="y2iqfc"/>
          <w:rFonts w:ascii="Times New Roman" w:hAnsi="Times New Roman" w:cs="Times New Roman"/>
          <w:color w:val="202124"/>
          <w:sz w:val="24"/>
          <w:szCs w:val="24"/>
          <w:lang w:val="kk-KZ"/>
        </w:rPr>
        <w:t>Көтергіш платформа мүгедектерге арналған лифт сияқты мүгедектер арбасындағы адамдардың, сондай-ақ тұрған жолаушылар мен жүктердің қозғалысына қызмет етеді. Көтергіш платформа мен лифт арасындағы айырмашылық - кабинаның болмауы. Сонымен қатар, қозғалыстың көлбеу траекториясы бар көтеру платформалары бар, ал лифттің конструктивтік ерекшеліктері оның тек жоғары немесе төмен қозғалуына мүмкіндік береді.</w:t>
      </w:r>
    </w:p>
    <w:p w:rsidR="00403495" w:rsidRPr="00C51C64" w:rsidRDefault="00DD00C9" w:rsidP="00403495">
      <w:pPr>
        <w:pStyle w:val="HTML"/>
        <w:ind w:firstLine="567"/>
        <w:jc w:val="both"/>
        <w:rPr>
          <w:rFonts w:ascii="Times New Roman" w:hAnsi="Times New Roman" w:cs="Times New Roman"/>
          <w:color w:val="202124"/>
          <w:sz w:val="24"/>
          <w:szCs w:val="24"/>
          <w:lang w:val="kk-KZ"/>
        </w:rPr>
      </w:pPr>
      <w:r>
        <w:rPr>
          <w:rStyle w:val="y2iqfc"/>
          <w:rFonts w:ascii="Times New Roman" w:hAnsi="Times New Roman" w:cs="Times New Roman"/>
          <w:color w:val="202124"/>
          <w:sz w:val="24"/>
          <w:szCs w:val="24"/>
          <w:lang w:val="kk-KZ"/>
        </w:rPr>
        <w:t>Көтеру</w:t>
      </w:r>
      <w:r w:rsidR="00403495" w:rsidRPr="00C51C64">
        <w:rPr>
          <w:rStyle w:val="y2iqfc"/>
          <w:rFonts w:ascii="Times New Roman" w:hAnsi="Times New Roman" w:cs="Times New Roman"/>
          <w:color w:val="202124"/>
          <w:sz w:val="24"/>
          <w:szCs w:val="24"/>
          <w:lang w:val="kk-KZ"/>
        </w:rPr>
        <w:t xml:space="preserve"> платформалары ашық кеңістікте, мысалы, ғимараттың сыртында, ал үй ішінде - атриумда немесе баспалдақтың бойында орналасады. Егер платформа жауын-шашынның, температураның өзгеруінің, шаңның және т.б. жағымсыз әсерлерге ұшырайтын ашық ауада орнатылса, ол осындай жүктемелерге арналған болуы керек</w:t>
      </w:r>
      <w:r w:rsidR="004E26C6">
        <w:rPr>
          <w:rStyle w:val="y2iqfc"/>
          <w:rFonts w:ascii="Times New Roman" w:hAnsi="Times New Roman" w:cs="Times New Roman"/>
          <w:color w:val="202124"/>
          <w:sz w:val="24"/>
          <w:szCs w:val="24"/>
          <w:lang w:val="kk-KZ"/>
        </w:rPr>
        <w:t>[</w:t>
      </w:r>
      <w:r w:rsidR="004E26C6">
        <w:rPr>
          <w:rStyle w:val="y2iqfc"/>
          <w:rFonts w:ascii="Times New Roman" w:hAnsi="Times New Roman" w:cs="Times New Roman"/>
          <w:color w:val="202124"/>
          <w:sz w:val="24"/>
          <w:szCs w:val="24"/>
          <w:lang w:val="kk-KZ"/>
        </w:rPr>
        <w:t>3,70</w:t>
      </w:r>
      <w:r w:rsidR="004E26C6">
        <w:rPr>
          <w:rStyle w:val="y2iqfc"/>
          <w:rFonts w:ascii="Times New Roman" w:hAnsi="Times New Roman" w:cs="Times New Roman"/>
          <w:color w:val="202124"/>
          <w:sz w:val="24"/>
          <w:szCs w:val="24"/>
          <w:lang w:val="kk-KZ"/>
        </w:rPr>
        <w:t>б,]</w:t>
      </w:r>
      <w:r w:rsidR="004E26C6" w:rsidRPr="00C51C64">
        <w:rPr>
          <w:rStyle w:val="y2iqfc"/>
          <w:rFonts w:ascii="Times New Roman" w:hAnsi="Times New Roman" w:cs="Times New Roman"/>
          <w:color w:val="202124"/>
          <w:sz w:val="24"/>
          <w:szCs w:val="24"/>
          <w:lang w:val="kk-KZ"/>
        </w:rPr>
        <w:t>.</w:t>
      </w:r>
      <w:r w:rsidR="00403495" w:rsidRPr="00C51C64">
        <w:rPr>
          <w:rStyle w:val="y2iqfc"/>
          <w:rFonts w:ascii="Times New Roman" w:hAnsi="Times New Roman" w:cs="Times New Roman"/>
          <w:color w:val="202124"/>
          <w:sz w:val="24"/>
          <w:szCs w:val="24"/>
          <w:lang w:val="kk-KZ"/>
        </w:rPr>
        <w:t>.</w:t>
      </w:r>
    </w:p>
    <w:p w:rsidR="00403495" w:rsidRPr="00C51C64" w:rsidRDefault="00403495" w:rsidP="00403495">
      <w:pPr>
        <w:pStyle w:val="HTML"/>
        <w:ind w:firstLine="567"/>
        <w:jc w:val="both"/>
        <w:rPr>
          <w:rFonts w:ascii="Times New Roman" w:hAnsi="Times New Roman" w:cs="Times New Roman"/>
          <w:color w:val="202124"/>
          <w:sz w:val="24"/>
          <w:szCs w:val="24"/>
          <w:lang w:val="kk-KZ"/>
        </w:rPr>
      </w:pPr>
      <w:r w:rsidRPr="00C51C64">
        <w:rPr>
          <w:rStyle w:val="y2iqfc"/>
          <w:rFonts w:ascii="Times New Roman" w:hAnsi="Times New Roman" w:cs="Times New Roman"/>
          <w:color w:val="202124"/>
          <w:sz w:val="24"/>
          <w:szCs w:val="24"/>
          <w:lang w:val="kk-KZ"/>
        </w:rPr>
        <w:t xml:space="preserve">Көтергіш платформалар тік немесе көлбеу болуы мүмкін. Тік платформа жолаушы жетуі керек платформа деңгейіне дейін қатаң түрде жоғары және төмен жылжиды. Бұл жағдайда оның функционалдығы лифтпен бірдей. Баспалдақ бойымен көлбеу платформалар орнатылған. Баспалдақтың бір рейсінен келесісіне қатаң қозғалатын түзу көлбеу платформалар және қисық бағыттағыштар бойымен қатарынан бірнеше </w:t>
      </w:r>
      <w:r>
        <w:rPr>
          <w:rStyle w:val="y2iqfc"/>
          <w:rFonts w:ascii="Times New Roman" w:hAnsi="Times New Roman" w:cs="Times New Roman"/>
          <w:color w:val="202124"/>
          <w:sz w:val="24"/>
          <w:szCs w:val="24"/>
          <w:lang w:val="kk-KZ"/>
        </w:rPr>
        <w:t>көтеруді</w:t>
      </w:r>
      <w:r w:rsidRPr="00C51C64">
        <w:rPr>
          <w:rStyle w:val="y2iqfc"/>
          <w:rFonts w:ascii="Times New Roman" w:hAnsi="Times New Roman" w:cs="Times New Roman"/>
          <w:color w:val="202124"/>
          <w:sz w:val="24"/>
          <w:szCs w:val="24"/>
          <w:lang w:val="kk-KZ"/>
        </w:rPr>
        <w:t xml:space="preserve"> еңсеретін платформалар бар.</w:t>
      </w:r>
    </w:p>
    <w:p w:rsidR="00403495" w:rsidRPr="00C51C64" w:rsidRDefault="00403495" w:rsidP="00403495">
      <w:pPr>
        <w:pStyle w:val="HTML"/>
        <w:ind w:firstLine="567"/>
        <w:jc w:val="both"/>
        <w:rPr>
          <w:rFonts w:ascii="Times New Roman" w:hAnsi="Times New Roman" w:cs="Times New Roman"/>
          <w:color w:val="202124"/>
          <w:sz w:val="24"/>
          <w:szCs w:val="24"/>
          <w:lang w:val="kk-KZ"/>
        </w:rPr>
      </w:pPr>
      <w:r w:rsidRPr="00C51C64">
        <w:rPr>
          <w:rStyle w:val="y2iqfc"/>
          <w:rFonts w:ascii="Times New Roman" w:hAnsi="Times New Roman" w:cs="Times New Roman"/>
          <w:color w:val="202124"/>
          <w:sz w:val="24"/>
          <w:szCs w:val="24"/>
          <w:lang w:val="kk-KZ"/>
        </w:rPr>
        <w:t xml:space="preserve">Тік көлбеу платформалар ашық немесе жабық болуы мүмкін. Жабық көтеру платформасы білік қоршауы бар нұсқаны білдіреді, ашық - </w:t>
      </w:r>
      <w:r>
        <w:rPr>
          <w:rStyle w:val="y2iqfc"/>
          <w:rFonts w:ascii="Times New Roman" w:hAnsi="Times New Roman" w:cs="Times New Roman"/>
          <w:color w:val="202124"/>
          <w:sz w:val="24"/>
          <w:szCs w:val="24"/>
          <w:lang w:val="kk-KZ"/>
        </w:rPr>
        <w:t>білік қоршауы бар нұсқасыз</w:t>
      </w:r>
      <w:r w:rsidRPr="00C51C64">
        <w:rPr>
          <w:rStyle w:val="y2iqfc"/>
          <w:rFonts w:ascii="Times New Roman" w:hAnsi="Times New Roman" w:cs="Times New Roman"/>
          <w:color w:val="202124"/>
          <w:sz w:val="24"/>
          <w:szCs w:val="24"/>
          <w:lang w:val="kk-KZ"/>
        </w:rPr>
        <w:t>. Білік қоршауы ең алдымен жолаушыларды қорғауға қызмет етеді. Көтеру биіктігі екі метрден асатын кез келген тік көтеру платформасында білікті қорғаушы болуы керек, ал максималды биіктігі 4 м-ге дейін болуы мүмкін.</w:t>
      </w:r>
    </w:p>
    <w:p w:rsidR="00403495" w:rsidRPr="00C51C64" w:rsidRDefault="00403495" w:rsidP="00403495">
      <w:pPr>
        <w:pStyle w:val="HTML"/>
        <w:ind w:firstLine="567"/>
        <w:jc w:val="both"/>
        <w:rPr>
          <w:rFonts w:ascii="Times New Roman" w:hAnsi="Times New Roman" w:cs="Times New Roman"/>
          <w:color w:val="202124"/>
          <w:sz w:val="24"/>
          <w:szCs w:val="24"/>
          <w:lang w:val="kk-KZ"/>
        </w:rPr>
      </w:pPr>
      <w:r w:rsidRPr="00C51C64">
        <w:rPr>
          <w:rStyle w:val="y2iqfc"/>
          <w:rFonts w:ascii="Times New Roman" w:hAnsi="Times New Roman" w:cs="Times New Roman"/>
          <w:color w:val="202124"/>
          <w:sz w:val="24"/>
          <w:szCs w:val="24"/>
          <w:lang w:val="kk-KZ"/>
        </w:rPr>
        <w:t>Кейде көтергіш платформалар ғимарат ішінде ашық кеңістікте емес, еден төбелері арқылы орнатылады. Бұл жағдайда білік қоршауы да қажет болады.</w:t>
      </w:r>
      <w:r>
        <w:rPr>
          <w:rStyle w:val="y2iqfc"/>
          <w:rFonts w:ascii="Times New Roman" w:hAnsi="Times New Roman" w:cs="Times New Roman"/>
          <w:color w:val="202124"/>
          <w:sz w:val="24"/>
          <w:szCs w:val="24"/>
          <w:lang w:val="kk-KZ"/>
        </w:rPr>
        <w:t xml:space="preserve"> </w:t>
      </w:r>
      <w:r w:rsidRPr="00C51C64">
        <w:rPr>
          <w:rStyle w:val="y2iqfc"/>
          <w:rFonts w:ascii="Times New Roman" w:hAnsi="Times New Roman" w:cs="Times New Roman"/>
          <w:color w:val="202124"/>
          <w:sz w:val="24"/>
          <w:szCs w:val="24"/>
          <w:lang w:val="kk-KZ"/>
        </w:rPr>
        <w:t>Осылайша, жабық көтеру платформасы өзінің пайдаланушы қасиеттері бойынша мүгедектерге арналған лифттен кем түспейді. Сонымен қатар, вандалға қарсы қоршау көшеде орнатылған көтеру платформаларын қорғауға көмектеседі.</w:t>
      </w:r>
    </w:p>
    <w:p w:rsidR="00B27031" w:rsidRPr="00AF6DBB" w:rsidRDefault="00B27031" w:rsidP="00AF6DBB">
      <w:pPr>
        <w:pStyle w:val="HTML"/>
        <w:ind w:firstLine="567"/>
        <w:jc w:val="both"/>
        <w:rPr>
          <w:rFonts w:ascii="Times New Roman" w:hAnsi="Times New Roman" w:cs="Times New Roman"/>
          <w:color w:val="202124"/>
          <w:sz w:val="24"/>
          <w:szCs w:val="24"/>
          <w:lang w:val="kk-KZ"/>
        </w:rPr>
      </w:pPr>
      <w:r w:rsidRPr="00AF6DBB">
        <w:rPr>
          <w:rStyle w:val="y2iqfc"/>
          <w:rFonts w:ascii="Times New Roman" w:hAnsi="Times New Roman" w:cs="Times New Roman"/>
          <w:color w:val="202124"/>
          <w:sz w:val="24"/>
          <w:szCs w:val="24"/>
          <w:lang w:val="kk-KZ"/>
        </w:rPr>
        <w:t>Тік мүгедектер арбасын көтергіш - бұл мүгедектерді тік бағытта жылжыту кезінде пайдалануға арналған жабдық. Платформаны ғимараттың немесе кіреберістің әртүрлі деңгейлеріне қауіпсіз, ыңғайлы қозғалысты қамтамасыз ететін үй ішінде де, сыртында да орнатуға болады.</w:t>
      </w:r>
    </w:p>
    <w:p w:rsidR="00B27031" w:rsidRPr="00AF6DBB" w:rsidRDefault="00B27031" w:rsidP="00AF6DBB">
      <w:pPr>
        <w:pStyle w:val="HTML"/>
        <w:ind w:firstLine="567"/>
        <w:jc w:val="both"/>
        <w:rPr>
          <w:rFonts w:ascii="Times New Roman" w:hAnsi="Times New Roman" w:cs="Times New Roman"/>
          <w:color w:val="202124"/>
          <w:sz w:val="24"/>
          <w:szCs w:val="24"/>
          <w:lang w:val="kk-KZ"/>
        </w:rPr>
      </w:pPr>
      <w:r w:rsidRPr="00AF6DBB">
        <w:rPr>
          <w:rStyle w:val="y2iqfc"/>
          <w:rFonts w:ascii="Times New Roman" w:hAnsi="Times New Roman" w:cs="Times New Roman"/>
          <w:color w:val="202124"/>
          <w:sz w:val="24"/>
          <w:szCs w:val="24"/>
          <w:lang w:val="kk-KZ"/>
        </w:rPr>
        <w:t xml:space="preserve">Тік платформалар электр механизмінің көмегімен тігінен қозғалатын білік пен платформадан тұрады. Кейбір үлгілер қашықтан басқару пульті арқылы пайдаланылады, оны </w:t>
      </w:r>
      <w:r w:rsidRPr="00AF6DBB">
        <w:rPr>
          <w:rStyle w:val="y2iqfc"/>
          <w:rFonts w:ascii="Times New Roman" w:hAnsi="Times New Roman" w:cs="Times New Roman"/>
          <w:color w:val="202124"/>
          <w:sz w:val="24"/>
          <w:szCs w:val="24"/>
          <w:lang w:val="kk-KZ"/>
        </w:rPr>
        <w:lastRenderedPageBreak/>
        <w:t>қосымша сатып алуға болады. Лифтпен жұмыс істеу мүмкіндігінше қарапайым, ыңғайлы және интуитивті, тіпті оқытылмаған адамдар үшін де.</w:t>
      </w:r>
    </w:p>
    <w:p w:rsidR="00B27031" w:rsidRPr="00AF6DBB" w:rsidRDefault="00AF6DBB" w:rsidP="00AF6DBB">
      <w:pPr>
        <w:pStyle w:val="HTML"/>
        <w:ind w:firstLine="567"/>
        <w:jc w:val="both"/>
        <w:rPr>
          <w:rFonts w:ascii="Times New Roman" w:hAnsi="Times New Roman" w:cs="Times New Roman"/>
          <w:color w:val="202124"/>
          <w:sz w:val="24"/>
          <w:szCs w:val="24"/>
          <w:lang w:val="kk-KZ"/>
        </w:rPr>
      </w:pPr>
      <w:r>
        <w:rPr>
          <w:rStyle w:val="y2iqfc"/>
          <w:rFonts w:ascii="Times New Roman" w:hAnsi="Times New Roman" w:cs="Times New Roman"/>
          <w:color w:val="202124"/>
          <w:sz w:val="24"/>
          <w:szCs w:val="24"/>
          <w:lang w:val="kk-KZ"/>
        </w:rPr>
        <w:t>МЕСТ</w:t>
      </w:r>
      <w:r w:rsidR="00B27031" w:rsidRPr="00AF6DBB">
        <w:rPr>
          <w:rStyle w:val="y2iqfc"/>
          <w:rFonts w:ascii="Times New Roman" w:hAnsi="Times New Roman" w:cs="Times New Roman"/>
          <w:color w:val="202124"/>
          <w:sz w:val="24"/>
          <w:szCs w:val="24"/>
          <w:lang w:val="kk-KZ"/>
        </w:rPr>
        <w:t xml:space="preserve"> Р 55555-2013 сәйкес мүгедектерге арналған тік көтеру платформаларына мыналар кіреді:</w:t>
      </w:r>
    </w:p>
    <w:p w:rsidR="00B27031" w:rsidRPr="00AF6DBB" w:rsidRDefault="00B27031" w:rsidP="00AF6DBB">
      <w:pPr>
        <w:pStyle w:val="HTML"/>
        <w:numPr>
          <w:ilvl w:val="0"/>
          <w:numId w:val="1"/>
        </w:numPr>
        <w:tabs>
          <w:tab w:val="clear" w:pos="916"/>
          <w:tab w:val="left" w:pos="567"/>
        </w:tabs>
        <w:ind w:left="0" w:firstLine="0"/>
        <w:jc w:val="both"/>
        <w:rPr>
          <w:rStyle w:val="y2iqfc"/>
          <w:rFonts w:ascii="Times New Roman" w:hAnsi="Times New Roman" w:cs="Times New Roman"/>
          <w:color w:val="202124"/>
          <w:sz w:val="24"/>
          <w:szCs w:val="24"/>
          <w:lang w:val="kk-KZ"/>
        </w:rPr>
      </w:pPr>
      <w:r w:rsidRPr="00AF6DBB">
        <w:rPr>
          <w:rStyle w:val="y2iqfc"/>
          <w:rFonts w:ascii="Times New Roman" w:hAnsi="Times New Roman" w:cs="Times New Roman"/>
          <w:color w:val="202124"/>
          <w:sz w:val="24"/>
          <w:szCs w:val="24"/>
          <w:lang w:val="kk-KZ"/>
        </w:rPr>
        <w:t>бекітілген деңгейлер арасында қозғалатын платформалар;</w:t>
      </w:r>
    </w:p>
    <w:p w:rsidR="00B27031" w:rsidRPr="00AF6DBB" w:rsidRDefault="00B27031" w:rsidP="00AF6DBB">
      <w:pPr>
        <w:pStyle w:val="HTML"/>
        <w:numPr>
          <w:ilvl w:val="0"/>
          <w:numId w:val="1"/>
        </w:numPr>
        <w:tabs>
          <w:tab w:val="clear" w:pos="916"/>
          <w:tab w:val="left" w:pos="567"/>
        </w:tabs>
        <w:ind w:left="0" w:firstLine="0"/>
        <w:jc w:val="both"/>
        <w:rPr>
          <w:rStyle w:val="y2iqfc"/>
          <w:rFonts w:ascii="Times New Roman" w:hAnsi="Times New Roman" w:cs="Times New Roman"/>
          <w:color w:val="202124"/>
          <w:sz w:val="24"/>
          <w:szCs w:val="24"/>
          <w:lang w:val="kk-KZ"/>
        </w:rPr>
      </w:pPr>
      <w:r w:rsidRPr="00AF6DBB">
        <w:rPr>
          <w:rStyle w:val="y2iqfc"/>
          <w:rFonts w:ascii="Times New Roman" w:hAnsi="Times New Roman" w:cs="Times New Roman"/>
          <w:color w:val="202124"/>
          <w:sz w:val="24"/>
          <w:szCs w:val="24"/>
          <w:lang w:val="kk-KZ"/>
        </w:rPr>
        <w:t>қоршаусыз шахтаға орнатылған және жалпы жағдайларда көтеру биіктігі 2,0 м дейін және жеке тұрғын үйлерде 4,0 м дейін едендерден өтпейтін платформалар;</w:t>
      </w:r>
    </w:p>
    <w:p w:rsidR="00B27031" w:rsidRPr="00AF6DBB" w:rsidRDefault="00B27031" w:rsidP="00AF6DBB">
      <w:pPr>
        <w:pStyle w:val="HTML"/>
        <w:numPr>
          <w:ilvl w:val="0"/>
          <w:numId w:val="1"/>
        </w:numPr>
        <w:tabs>
          <w:tab w:val="clear" w:pos="916"/>
          <w:tab w:val="left" w:pos="567"/>
        </w:tabs>
        <w:ind w:left="0" w:firstLine="0"/>
        <w:jc w:val="both"/>
        <w:rPr>
          <w:rStyle w:val="y2iqfc"/>
          <w:rFonts w:ascii="Times New Roman" w:hAnsi="Times New Roman" w:cs="Times New Roman"/>
          <w:color w:val="202124"/>
          <w:sz w:val="24"/>
          <w:szCs w:val="24"/>
          <w:lang w:val="kk-KZ"/>
        </w:rPr>
      </w:pPr>
      <w:r w:rsidRPr="00AF6DBB">
        <w:rPr>
          <w:rStyle w:val="y2iqfc"/>
          <w:rFonts w:ascii="Times New Roman" w:hAnsi="Times New Roman" w:cs="Times New Roman"/>
          <w:color w:val="202124"/>
          <w:sz w:val="24"/>
          <w:szCs w:val="24"/>
          <w:lang w:val="kk-KZ"/>
        </w:rPr>
        <w:t>көтеру биіктігі 4,0 м дейін қоршалған шахтаға орнатылған платформалар;</w:t>
      </w:r>
    </w:p>
    <w:p w:rsidR="00B27031" w:rsidRPr="00AF6DBB" w:rsidRDefault="00B27031" w:rsidP="00AF6DBB">
      <w:pPr>
        <w:pStyle w:val="HTML"/>
        <w:numPr>
          <w:ilvl w:val="0"/>
          <w:numId w:val="1"/>
        </w:numPr>
        <w:tabs>
          <w:tab w:val="clear" w:pos="916"/>
          <w:tab w:val="left" w:pos="567"/>
        </w:tabs>
        <w:ind w:left="0" w:firstLine="0"/>
        <w:jc w:val="both"/>
        <w:rPr>
          <w:rStyle w:val="y2iqfc"/>
          <w:rFonts w:ascii="Times New Roman" w:hAnsi="Times New Roman" w:cs="Times New Roman"/>
          <w:color w:val="202124"/>
          <w:sz w:val="24"/>
          <w:szCs w:val="24"/>
          <w:lang w:val="kk-KZ"/>
        </w:rPr>
      </w:pPr>
      <w:r w:rsidRPr="00AF6DBB">
        <w:rPr>
          <w:rStyle w:val="y2iqfc"/>
          <w:rFonts w:ascii="Times New Roman" w:hAnsi="Times New Roman" w:cs="Times New Roman"/>
          <w:color w:val="202124"/>
          <w:sz w:val="24"/>
          <w:szCs w:val="24"/>
          <w:lang w:val="kk-KZ"/>
        </w:rPr>
        <w:t>жылдамдығы 0,15 м/с аспайтын платформалар;</w:t>
      </w:r>
    </w:p>
    <w:p w:rsidR="00B27031" w:rsidRPr="00AF6DBB" w:rsidRDefault="00B27031" w:rsidP="00AF6DBB">
      <w:pPr>
        <w:pStyle w:val="HTML"/>
        <w:numPr>
          <w:ilvl w:val="0"/>
          <w:numId w:val="1"/>
        </w:numPr>
        <w:tabs>
          <w:tab w:val="clear" w:pos="916"/>
          <w:tab w:val="left" w:pos="567"/>
        </w:tabs>
        <w:ind w:left="0" w:firstLine="0"/>
        <w:jc w:val="both"/>
        <w:rPr>
          <w:rStyle w:val="y2iqfc"/>
          <w:rFonts w:ascii="Times New Roman" w:hAnsi="Times New Roman" w:cs="Times New Roman"/>
          <w:color w:val="202124"/>
          <w:sz w:val="24"/>
          <w:szCs w:val="24"/>
          <w:lang w:val="kk-KZ"/>
        </w:rPr>
      </w:pPr>
      <w:r w:rsidRPr="00AF6DBB">
        <w:rPr>
          <w:rStyle w:val="y2iqfc"/>
          <w:rFonts w:ascii="Times New Roman" w:hAnsi="Times New Roman" w:cs="Times New Roman"/>
          <w:color w:val="202124"/>
          <w:sz w:val="24"/>
          <w:szCs w:val="24"/>
          <w:lang w:val="kk-KZ"/>
        </w:rPr>
        <w:t>қозғалыс траекториясының вертикальдан ау</w:t>
      </w:r>
      <w:r w:rsidR="00CC386B">
        <w:rPr>
          <w:rStyle w:val="y2iqfc"/>
          <w:rFonts w:ascii="Times New Roman" w:hAnsi="Times New Roman" w:cs="Times New Roman"/>
          <w:color w:val="202124"/>
          <w:sz w:val="24"/>
          <w:szCs w:val="24"/>
          <w:lang w:val="kk-KZ"/>
        </w:rPr>
        <w:t>ытқуы 15-тен аспайтын</w:t>
      </w:r>
      <w:r w:rsidR="00CC386B" w:rsidRPr="00CC386B">
        <w:rPr>
          <w:rStyle w:val="y2iqfc"/>
          <w:rFonts w:ascii="Times New Roman" w:hAnsi="Times New Roman" w:cs="Times New Roman"/>
          <w:color w:val="202124"/>
          <w:sz w:val="24"/>
          <w:szCs w:val="24"/>
          <w:lang w:val="kk-KZ"/>
        </w:rPr>
        <w:t xml:space="preserve"> </w:t>
      </w:r>
      <w:r w:rsidR="00CC386B" w:rsidRPr="00AF6DBB">
        <w:rPr>
          <w:rStyle w:val="y2iqfc"/>
          <w:rFonts w:ascii="Times New Roman" w:hAnsi="Times New Roman" w:cs="Times New Roman"/>
          <w:color w:val="202124"/>
          <w:sz w:val="24"/>
          <w:szCs w:val="24"/>
          <w:lang w:val="kk-KZ"/>
        </w:rPr>
        <w:t>платформалар</w:t>
      </w:r>
      <w:r w:rsidRPr="00AF6DBB">
        <w:rPr>
          <w:rStyle w:val="y2iqfc"/>
          <w:rFonts w:ascii="Times New Roman" w:hAnsi="Times New Roman" w:cs="Times New Roman"/>
          <w:color w:val="202124"/>
          <w:sz w:val="24"/>
          <w:szCs w:val="24"/>
          <w:lang w:val="kk-KZ"/>
        </w:rPr>
        <w:t>;</w:t>
      </w:r>
    </w:p>
    <w:p w:rsidR="00B27031" w:rsidRPr="00AF6DBB" w:rsidRDefault="00B27031" w:rsidP="00AF6DBB">
      <w:pPr>
        <w:pStyle w:val="HTML"/>
        <w:numPr>
          <w:ilvl w:val="0"/>
          <w:numId w:val="1"/>
        </w:numPr>
        <w:tabs>
          <w:tab w:val="clear" w:pos="916"/>
          <w:tab w:val="left" w:pos="567"/>
        </w:tabs>
        <w:ind w:left="0" w:firstLine="0"/>
        <w:jc w:val="both"/>
        <w:rPr>
          <w:rStyle w:val="y2iqfc"/>
          <w:rFonts w:ascii="Times New Roman" w:hAnsi="Times New Roman" w:cs="Times New Roman"/>
          <w:color w:val="202124"/>
          <w:sz w:val="24"/>
          <w:szCs w:val="24"/>
          <w:lang w:val="kk-KZ"/>
        </w:rPr>
      </w:pPr>
      <w:r w:rsidRPr="00AF6DBB">
        <w:rPr>
          <w:rStyle w:val="y2iqfc"/>
          <w:rFonts w:ascii="Times New Roman" w:hAnsi="Times New Roman" w:cs="Times New Roman"/>
          <w:color w:val="202124"/>
          <w:sz w:val="24"/>
          <w:szCs w:val="24"/>
          <w:lang w:val="kk-KZ"/>
        </w:rPr>
        <w:t>номиналды жүк көтергіштігі 500 кг</w:t>
      </w:r>
      <w:r w:rsidR="00CC386B">
        <w:rPr>
          <w:rStyle w:val="y2iqfc"/>
          <w:rFonts w:ascii="Times New Roman" w:hAnsi="Times New Roman" w:cs="Times New Roman"/>
          <w:color w:val="202124"/>
          <w:sz w:val="24"/>
          <w:szCs w:val="24"/>
          <w:lang w:val="kk-KZ"/>
        </w:rPr>
        <w:t>.</w:t>
      </w:r>
      <w:r w:rsidRPr="00AF6DBB">
        <w:rPr>
          <w:rStyle w:val="y2iqfc"/>
          <w:rFonts w:ascii="Times New Roman" w:hAnsi="Times New Roman" w:cs="Times New Roman"/>
          <w:color w:val="202124"/>
          <w:sz w:val="24"/>
          <w:szCs w:val="24"/>
          <w:lang w:val="kk-KZ"/>
        </w:rPr>
        <w:t xml:space="preserve"> дейінгі платформалар</w:t>
      </w:r>
      <w:r w:rsidR="004E26C6">
        <w:rPr>
          <w:rStyle w:val="y2iqfc"/>
          <w:rFonts w:ascii="Times New Roman" w:hAnsi="Times New Roman" w:cs="Times New Roman"/>
          <w:color w:val="202124"/>
          <w:sz w:val="24"/>
          <w:szCs w:val="24"/>
          <w:lang w:val="kk-KZ"/>
        </w:rPr>
        <w:t>[</w:t>
      </w:r>
      <w:r w:rsidR="004E26C6">
        <w:rPr>
          <w:rStyle w:val="y2iqfc"/>
          <w:rFonts w:ascii="Times New Roman" w:hAnsi="Times New Roman" w:cs="Times New Roman"/>
          <w:color w:val="202124"/>
          <w:sz w:val="24"/>
          <w:szCs w:val="24"/>
          <w:lang w:val="kk-KZ"/>
        </w:rPr>
        <w:t>3,124</w:t>
      </w:r>
      <w:r w:rsidR="004E26C6">
        <w:rPr>
          <w:rStyle w:val="y2iqfc"/>
          <w:rFonts w:ascii="Times New Roman" w:hAnsi="Times New Roman" w:cs="Times New Roman"/>
          <w:color w:val="202124"/>
          <w:sz w:val="24"/>
          <w:szCs w:val="24"/>
          <w:lang w:val="kk-KZ"/>
        </w:rPr>
        <w:t>б,]</w:t>
      </w:r>
      <w:r w:rsidR="004E26C6" w:rsidRPr="00C51C64">
        <w:rPr>
          <w:rStyle w:val="y2iqfc"/>
          <w:rFonts w:ascii="Times New Roman" w:hAnsi="Times New Roman" w:cs="Times New Roman"/>
          <w:color w:val="202124"/>
          <w:sz w:val="24"/>
          <w:szCs w:val="24"/>
          <w:lang w:val="kk-KZ"/>
        </w:rPr>
        <w:t>.</w:t>
      </w:r>
      <w:r w:rsidRPr="00AF6DBB">
        <w:rPr>
          <w:rStyle w:val="y2iqfc"/>
          <w:rFonts w:ascii="Times New Roman" w:hAnsi="Times New Roman" w:cs="Times New Roman"/>
          <w:color w:val="202124"/>
          <w:sz w:val="24"/>
          <w:szCs w:val="24"/>
          <w:lang w:val="kk-KZ"/>
        </w:rPr>
        <w:t>.</w:t>
      </w:r>
    </w:p>
    <w:p w:rsidR="00B27031" w:rsidRPr="00AF6DBB" w:rsidRDefault="00B27031" w:rsidP="00AF6DBB">
      <w:pPr>
        <w:pStyle w:val="HTML"/>
        <w:ind w:firstLine="567"/>
        <w:jc w:val="both"/>
        <w:rPr>
          <w:rFonts w:ascii="Times New Roman" w:hAnsi="Times New Roman" w:cs="Times New Roman"/>
          <w:color w:val="202124"/>
          <w:sz w:val="24"/>
          <w:szCs w:val="24"/>
          <w:lang w:val="kk-KZ"/>
        </w:rPr>
      </w:pPr>
      <w:r w:rsidRPr="00AF6DBB">
        <w:rPr>
          <w:rStyle w:val="y2iqfc"/>
          <w:rFonts w:ascii="Times New Roman" w:hAnsi="Times New Roman" w:cs="Times New Roman"/>
          <w:color w:val="202124"/>
          <w:sz w:val="24"/>
          <w:szCs w:val="24"/>
          <w:lang w:val="kk-KZ"/>
        </w:rPr>
        <w:t>Тік көтергіш платформасын орналастыру стационарлық болып табылады және лифт орнату мүмкін емес шектеулі кеңістіктерде ұсынылады. Бұл модификацияда олар әлдеқайда аз орын алып, жоғары кіреберістерде пандустарды тамаша ауыстырады.</w:t>
      </w:r>
    </w:p>
    <w:p w:rsidR="00B27031" w:rsidRDefault="00B27031" w:rsidP="00AF6DBB">
      <w:pPr>
        <w:pStyle w:val="HTML"/>
        <w:ind w:firstLine="567"/>
        <w:jc w:val="both"/>
        <w:rPr>
          <w:rStyle w:val="y2iqfc"/>
          <w:rFonts w:ascii="Times New Roman" w:hAnsi="Times New Roman" w:cs="Times New Roman"/>
          <w:color w:val="202124"/>
          <w:sz w:val="24"/>
          <w:szCs w:val="24"/>
          <w:lang w:val="kk-KZ"/>
        </w:rPr>
      </w:pPr>
      <w:r w:rsidRPr="00AF6DBB">
        <w:rPr>
          <w:rStyle w:val="y2iqfc"/>
          <w:rFonts w:ascii="Times New Roman" w:hAnsi="Times New Roman" w:cs="Times New Roman"/>
          <w:color w:val="202124"/>
          <w:sz w:val="24"/>
          <w:szCs w:val="24"/>
          <w:lang w:val="kk-KZ"/>
        </w:rPr>
        <w:t>Көтергіш платформаны орнату алаңына қойылатын талаптар минималды, бұл мүгедектерге арналған баспалдақпен қозғалу және көтерілу мәселесін жылдам шешуге мүмкіндік береді. Барлық ұсыныстарды, сипаттамалар мен талаптарды көтеру платформасына тапсырыс беру процесінде нақтылауға болады.</w:t>
      </w:r>
    </w:p>
    <w:p w:rsidR="00AF6DBB" w:rsidRPr="00813D34" w:rsidRDefault="00AF6DBB" w:rsidP="00813D34">
      <w:pPr>
        <w:pStyle w:val="HTML"/>
        <w:ind w:firstLine="567"/>
        <w:jc w:val="both"/>
        <w:rPr>
          <w:rFonts w:ascii="Times New Roman" w:hAnsi="Times New Roman" w:cs="Times New Roman"/>
          <w:color w:val="202124"/>
          <w:sz w:val="24"/>
          <w:szCs w:val="24"/>
          <w:lang w:val="kk-KZ"/>
        </w:rPr>
      </w:pPr>
      <w:r w:rsidRPr="00813D34">
        <w:rPr>
          <w:rStyle w:val="y2iqfc"/>
          <w:rFonts w:ascii="Times New Roman" w:hAnsi="Times New Roman" w:cs="Times New Roman"/>
          <w:color w:val="202124"/>
          <w:sz w:val="24"/>
          <w:szCs w:val="24"/>
          <w:lang w:val="kk-KZ"/>
        </w:rPr>
        <w:t xml:space="preserve">Мүгедектерге арналған тік орналастырылған көтергіштер </w:t>
      </w:r>
      <w:r w:rsidR="00CC386B">
        <w:rPr>
          <w:rStyle w:val="y2iqfc"/>
          <w:rFonts w:ascii="Times New Roman" w:hAnsi="Times New Roman" w:cs="Times New Roman"/>
          <w:color w:val="202124"/>
          <w:sz w:val="24"/>
          <w:szCs w:val="24"/>
          <w:lang w:val="kk-KZ"/>
        </w:rPr>
        <w:t>МЕСТ</w:t>
      </w:r>
      <w:r w:rsidRPr="00813D34">
        <w:rPr>
          <w:rStyle w:val="y2iqfc"/>
          <w:rFonts w:ascii="Times New Roman" w:hAnsi="Times New Roman" w:cs="Times New Roman"/>
          <w:color w:val="202124"/>
          <w:sz w:val="24"/>
          <w:szCs w:val="24"/>
          <w:lang w:val="kk-KZ"/>
        </w:rPr>
        <w:t xml:space="preserve"> бойынша қауіпсіздік талаптарына сәйкес келеді және сәйкестік сертификаттары бар. Олар барлық қажетті қауіпсіздік құралдарымен жабдықталған. Кез келген тік көтергіштерге 1 жылдық кепілдік беріледі.</w:t>
      </w:r>
    </w:p>
    <w:p w:rsidR="00AF6DBB" w:rsidRPr="00813D34" w:rsidRDefault="00AF6DBB" w:rsidP="00813D34">
      <w:pPr>
        <w:pStyle w:val="HTML"/>
        <w:ind w:firstLine="567"/>
        <w:jc w:val="both"/>
        <w:rPr>
          <w:rStyle w:val="y2iqfc"/>
          <w:rFonts w:ascii="Times New Roman" w:hAnsi="Times New Roman" w:cs="Times New Roman"/>
          <w:color w:val="202124"/>
          <w:sz w:val="24"/>
          <w:szCs w:val="24"/>
          <w:lang w:val="kk-KZ"/>
        </w:rPr>
      </w:pPr>
      <w:r w:rsidRPr="00813D34">
        <w:rPr>
          <w:rStyle w:val="y2iqfc"/>
          <w:rFonts w:ascii="Times New Roman" w:hAnsi="Times New Roman" w:cs="Times New Roman"/>
          <w:color w:val="202124"/>
          <w:sz w:val="24"/>
          <w:szCs w:val="24"/>
          <w:lang w:val="kk-KZ"/>
        </w:rPr>
        <w:t>Тік платформалар пайдаланушының үлкен жүк көтергіштігіне ие және 225 кг-ға дейінгі жүктерді көтеруге қабілетті. Бұл мырышталған бағыттағыштары бар жоғары сапалы және ұзақ болат лифт корпусының арқасында мүмкін болды. Тік жұмысты стандартты 220 В кернеулі желіден жұмыс істейтін электр жетегі жүзеге асырады</w:t>
      </w:r>
      <w:r w:rsidR="004E26C6">
        <w:rPr>
          <w:rStyle w:val="y2iqfc"/>
          <w:rFonts w:ascii="Times New Roman" w:hAnsi="Times New Roman" w:cs="Times New Roman"/>
          <w:color w:val="202124"/>
          <w:sz w:val="24"/>
          <w:szCs w:val="24"/>
          <w:lang w:val="kk-KZ"/>
        </w:rPr>
        <w:t>[</w:t>
      </w:r>
      <w:r w:rsidR="004E26C6">
        <w:rPr>
          <w:rStyle w:val="y2iqfc"/>
          <w:rFonts w:ascii="Times New Roman" w:hAnsi="Times New Roman" w:cs="Times New Roman"/>
          <w:color w:val="202124"/>
          <w:sz w:val="24"/>
          <w:szCs w:val="24"/>
          <w:lang w:val="kk-KZ"/>
        </w:rPr>
        <w:t>3,154</w:t>
      </w:r>
      <w:r w:rsidR="004E26C6">
        <w:rPr>
          <w:rStyle w:val="y2iqfc"/>
          <w:rFonts w:ascii="Times New Roman" w:hAnsi="Times New Roman" w:cs="Times New Roman"/>
          <w:color w:val="202124"/>
          <w:sz w:val="24"/>
          <w:szCs w:val="24"/>
          <w:lang w:val="kk-KZ"/>
        </w:rPr>
        <w:t>б,]</w:t>
      </w:r>
      <w:r w:rsidR="004E26C6" w:rsidRPr="00C51C64">
        <w:rPr>
          <w:rStyle w:val="y2iqfc"/>
          <w:rFonts w:ascii="Times New Roman" w:hAnsi="Times New Roman" w:cs="Times New Roman"/>
          <w:color w:val="202124"/>
          <w:sz w:val="24"/>
          <w:szCs w:val="24"/>
          <w:lang w:val="kk-KZ"/>
        </w:rPr>
        <w:t>.</w:t>
      </w:r>
      <w:r w:rsidRPr="00813D34">
        <w:rPr>
          <w:rStyle w:val="y2iqfc"/>
          <w:rFonts w:ascii="Times New Roman" w:hAnsi="Times New Roman" w:cs="Times New Roman"/>
          <w:color w:val="202124"/>
          <w:sz w:val="24"/>
          <w:szCs w:val="24"/>
          <w:lang w:val="kk-KZ"/>
        </w:rPr>
        <w:t xml:space="preserve">. </w:t>
      </w:r>
    </w:p>
    <w:p w:rsidR="00AF6DBB" w:rsidRPr="00813D34" w:rsidRDefault="00AF6DBB" w:rsidP="00813D34">
      <w:pPr>
        <w:pStyle w:val="HTML"/>
        <w:ind w:firstLine="567"/>
        <w:jc w:val="both"/>
        <w:rPr>
          <w:rFonts w:ascii="Times New Roman" w:hAnsi="Times New Roman" w:cs="Times New Roman"/>
          <w:color w:val="202124"/>
          <w:sz w:val="24"/>
          <w:szCs w:val="24"/>
          <w:lang w:val="kk-KZ"/>
        </w:rPr>
      </w:pPr>
      <w:r w:rsidRPr="00813D34">
        <w:rPr>
          <w:rStyle w:val="y2iqfc"/>
          <w:rFonts w:ascii="Times New Roman" w:hAnsi="Times New Roman" w:cs="Times New Roman"/>
          <w:color w:val="202124"/>
          <w:sz w:val="24"/>
          <w:szCs w:val="24"/>
          <w:lang w:val="kk-KZ"/>
        </w:rPr>
        <w:t>Мүгедектерге арналған тік платформалар әртүрлі температуралық жағдайларда жақсы жұмыс істейтінін дәлелдеді және -35-тен +50 C-қа дейінгі диапазонда қолданылады. Мультилифт әмбебап болып табылады және тұрақты ғимараттарда да (қоғамдық ғимараттар, тұрғын үйлер, өндірістік ғимараттар) орнатылуы мүмкін. үй-жайлар) және көшеде</w:t>
      </w:r>
      <w:r w:rsidR="004E26C6">
        <w:rPr>
          <w:rStyle w:val="y2iqfc"/>
          <w:rFonts w:ascii="Times New Roman" w:hAnsi="Times New Roman" w:cs="Times New Roman"/>
          <w:color w:val="202124"/>
          <w:sz w:val="24"/>
          <w:szCs w:val="24"/>
          <w:lang w:val="kk-KZ"/>
        </w:rPr>
        <w:t>[</w:t>
      </w:r>
      <w:r w:rsidR="004E26C6">
        <w:rPr>
          <w:rStyle w:val="y2iqfc"/>
          <w:rFonts w:ascii="Times New Roman" w:hAnsi="Times New Roman" w:cs="Times New Roman"/>
          <w:color w:val="202124"/>
          <w:sz w:val="24"/>
          <w:szCs w:val="24"/>
          <w:lang w:val="kk-KZ"/>
        </w:rPr>
        <w:t>2,15</w:t>
      </w:r>
      <w:r w:rsidR="004E26C6">
        <w:rPr>
          <w:rStyle w:val="y2iqfc"/>
          <w:rFonts w:ascii="Times New Roman" w:hAnsi="Times New Roman" w:cs="Times New Roman"/>
          <w:color w:val="202124"/>
          <w:sz w:val="24"/>
          <w:szCs w:val="24"/>
          <w:lang w:val="kk-KZ"/>
        </w:rPr>
        <w:t>б,]</w:t>
      </w:r>
      <w:r w:rsidR="004E26C6" w:rsidRPr="00C51C64">
        <w:rPr>
          <w:rStyle w:val="y2iqfc"/>
          <w:rFonts w:ascii="Times New Roman" w:hAnsi="Times New Roman" w:cs="Times New Roman"/>
          <w:color w:val="202124"/>
          <w:sz w:val="24"/>
          <w:szCs w:val="24"/>
          <w:lang w:val="kk-KZ"/>
        </w:rPr>
        <w:t>.</w:t>
      </w:r>
      <w:r w:rsidRPr="00813D34">
        <w:rPr>
          <w:rStyle w:val="y2iqfc"/>
          <w:rFonts w:ascii="Times New Roman" w:hAnsi="Times New Roman" w:cs="Times New Roman"/>
          <w:color w:val="202124"/>
          <w:sz w:val="24"/>
          <w:szCs w:val="24"/>
          <w:lang w:val="kk-KZ"/>
        </w:rPr>
        <w:t>.</w:t>
      </w:r>
    </w:p>
    <w:p w:rsidR="00AF6DBB" w:rsidRPr="00813D34" w:rsidRDefault="00AF6DBB" w:rsidP="00813D34">
      <w:pPr>
        <w:pStyle w:val="HTML"/>
        <w:ind w:firstLine="567"/>
        <w:jc w:val="both"/>
        <w:rPr>
          <w:rFonts w:ascii="Times New Roman" w:hAnsi="Times New Roman" w:cs="Times New Roman"/>
          <w:color w:val="202124"/>
          <w:sz w:val="24"/>
          <w:szCs w:val="24"/>
          <w:lang w:val="kk-KZ"/>
        </w:rPr>
      </w:pPr>
      <w:r w:rsidRPr="00813D34">
        <w:rPr>
          <w:rStyle w:val="y2iqfc"/>
          <w:rFonts w:ascii="Times New Roman" w:hAnsi="Times New Roman" w:cs="Times New Roman"/>
          <w:color w:val="202124"/>
          <w:sz w:val="24"/>
          <w:szCs w:val="24"/>
          <w:lang w:val="kk-KZ"/>
        </w:rPr>
        <w:t>Зауыт әртүрлі дизайндағы мүгедектерге арналған көтергіштерді ұсынады және платформалар сәулеттік бағытқа оңай сәйкес келеді. Кез келген үлгіні жаңбыр шатыры, вандалдық жабын сияқты опциялармен және мүгедектер арбасындағы пайдаланушылар үшін қолжетімді орта жасау үшін қажет болатын басқа да функционалды опциялармен толықтыруға болады.</w:t>
      </w:r>
    </w:p>
    <w:p w:rsidR="00AF6DBB" w:rsidRPr="00AF6DBB" w:rsidRDefault="00813D34" w:rsidP="00AF6DBB">
      <w:pPr>
        <w:pStyle w:val="HTML"/>
        <w:shd w:val="clear" w:color="auto" w:fill="F8F9FA"/>
        <w:spacing w:line="540" w:lineRule="atLeast"/>
        <w:rPr>
          <w:rFonts w:ascii="Times New Roman" w:hAnsi="Times New Roman" w:cs="Times New Roman"/>
          <w:color w:val="202124"/>
          <w:sz w:val="24"/>
          <w:szCs w:val="24"/>
          <w:lang w:val="kk-KZ"/>
        </w:rPr>
      </w:pPr>
      <w:r>
        <w:rPr>
          <w:noProof/>
        </w:rPr>
        <w:drawing>
          <wp:inline distT="0" distB="0" distL="0" distR="0">
            <wp:extent cx="5181600" cy="2263300"/>
            <wp:effectExtent l="0" t="0" r="0" b="3810"/>
            <wp:docPr id="2" name="Рисунок 2" descr="http://technolift.kz/assets/images/catalog/lift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chnolift.kz/assets/images/catalog/lifti/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6695" cy="2282997"/>
                    </a:xfrm>
                    <a:prstGeom prst="rect">
                      <a:avLst/>
                    </a:prstGeom>
                    <a:noFill/>
                    <a:ln>
                      <a:noFill/>
                    </a:ln>
                  </pic:spPr>
                </pic:pic>
              </a:graphicData>
            </a:graphic>
          </wp:inline>
        </w:drawing>
      </w:r>
    </w:p>
    <w:p w:rsidR="00B27031" w:rsidRPr="00DD00C9" w:rsidRDefault="00E7369D" w:rsidP="00AF6DBB">
      <w:pPr>
        <w:pStyle w:val="HTML"/>
        <w:ind w:firstLine="567"/>
        <w:jc w:val="both"/>
        <w:rPr>
          <w:rFonts w:ascii="Times New Roman" w:hAnsi="Times New Roman" w:cs="Times New Roman"/>
          <w:color w:val="202124"/>
          <w:lang w:val="kk-KZ"/>
        </w:rPr>
      </w:pPr>
      <w:r w:rsidRPr="00DD00C9">
        <w:rPr>
          <w:rFonts w:ascii="Times New Roman" w:hAnsi="Times New Roman" w:cs="Times New Roman"/>
          <w:color w:val="202124"/>
          <w:lang w:val="kk-KZ"/>
        </w:rPr>
        <w:t>1</w:t>
      </w:r>
      <w:r>
        <w:rPr>
          <w:rFonts w:ascii="Times New Roman" w:hAnsi="Times New Roman" w:cs="Times New Roman"/>
          <w:color w:val="202124"/>
          <w:lang w:val="kk-KZ"/>
        </w:rPr>
        <w:t>с</w:t>
      </w:r>
      <w:r w:rsidR="00CC386B" w:rsidRPr="00DD00C9">
        <w:rPr>
          <w:rFonts w:ascii="Times New Roman" w:hAnsi="Times New Roman" w:cs="Times New Roman"/>
          <w:color w:val="202124"/>
          <w:lang w:val="kk-KZ"/>
        </w:rPr>
        <w:t xml:space="preserve">урет. </w:t>
      </w:r>
      <w:r w:rsidR="00CC386B" w:rsidRPr="00E7369D">
        <w:rPr>
          <w:rFonts w:ascii="Times New Roman" w:hAnsi="Times New Roman" w:cs="Times New Roman"/>
          <w:b/>
          <w:color w:val="202124"/>
          <w:lang w:val="kk-KZ"/>
        </w:rPr>
        <w:t>Тік және көлбеу көтергіштер</w:t>
      </w:r>
    </w:p>
    <w:p w:rsidR="00C51C64" w:rsidRPr="00C51C64" w:rsidRDefault="00C51C64" w:rsidP="00C51C64">
      <w:pPr>
        <w:pStyle w:val="HTML"/>
        <w:ind w:firstLine="567"/>
        <w:jc w:val="both"/>
        <w:rPr>
          <w:rStyle w:val="y2iqfc"/>
          <w:rFonts w:ascii="Times New Roman" w:hAnsi="Times New Roman" w:cs="Times New Roman"/>
          <w:color w:val="202124"/>
          <w:sz w:val="24"/>
          <w:szCs w:val="24"/>
          <w:lang w:val="kk-KZ"/>
        </w:rPr>
      </w:pPr>
      <w:r w:rsidRPr="00C51C64">
        <w:rPr>
          <w:rStyle w:val="y2iqfc"/>
          <w:rFonts w:ascii="Times New Roman" w:hAnsi="Times New Roman" w:cs="Times New Roman"/>
          <w:color w:val="202124"/>
          <w:sz w:val="24"/>
          <w:szCs w:val="24"/>
          <w:lang w:val="kk-KZ"/>
        </w:rPr>
        <w:lastRenderedPageBreak/>
        <w:t>Қолдану саласы</w:t>
      </w:r>
    </w:p>
    <w:p w:rsidR="00C51C64" w:rsidRPr="00C51C64" w:rsidRDefault="00C51C64" w:rsidP="00C51C64">
      <w:pPr>
        <w:pStyle w:val="HTML"/>
        <w:ind w:firstLine="567"/>
        <w:jc w:val="both"/>
        <w:rPr>
          <w:rFonts w:ascii="Times New Roman" w:hAnsi="Times New Roman" w:cs="Times New Roman"/>
          <w:color w:val="202124"/>
          <w:sz w:val="24"/>
          <w:szCs w:val="24"/>
          <w:lang w:val="kk-KZ"/>
        </w:rPr>
      </w:pPr>
      <w:r w:rsidRPr="00C51C64">
        <w:rPr>
          <w:rStyle w:val="y2iqfc"/>
          <w:rFonts w:ascii="Times New Roman" w:hAnsi="Times New Roman" w:cs="Times New Roman"/>
          <w:color w:val="202124"/>
          <w:sz w:val="24"/>
          <w:szCs w:val="24"/>
          <w:lang w:val="kk-KZ"/>
        </w:rPr>
        <w:t>Егер көпқабатты ғимарат ішінде мүгедектер арбасының қозғалысын қамтамасыз ету қажет болса, бірақ баспалдақ бойымен көлбеу көтеру платформасын орнату мүмкін болмаса (тым тар немесе тік баспалдақтар, көп қабаттар және т.б.), онда жалғыз шешім. мүгедектерге арналған лифт болып табылады.</w:t>
      </w:r>
    </w:p>
    <w:p w:rsidR="00C51C64" w:rsidRPr="00C51C64" w:rsidRDefault="00C51C64" w:rsidP="00C51C64">
      <w:pPr>
        <w:pStyle w:val="HTML"/>
        <w:ind w:firstLine="567"/>
        <w:jc w:val="both"/>
        <w:rPr>
          <w:rStyle w:val="y2iqfc"/>
          <w:rFonts w:ascii="Times New Roman" w:hAnsi="Times New Roman" w:cs="Times New Roman"/>
          <w:color w:val="202124"/>
          <w:sz w:val="24"/>
          <w:szCs w:val="24"/>
          <w:lang w:val="kk-KZ"/>
        </w:rPr>
      </w:pPr>
      <w:r w:rsidRPr="00C51C64">
        <w:rPr>
          <w:rStyle w:val="y2iqfc"/>
          <w:rFonts w:ascii="Times New Roman" w:hAnsi="Times New Roman" w:cs="Times New Roman"/>
          <w:color w:val="202124"/>
          <w:sz w:val="24"/>
          <w:szCs w:val="24"/>
          <w:lang w:val="kk-KZ"/>
        </w:rPr>
        <w:t>Қандай жағдайларда көтеру платформасын орнатқан дұрыс:</w:t>
      </w:r>
    </w:p>
    <w:p w:rsidR="00C51C64" w:rsidRPr="00C51C64" w:rsidRDefault="00C51C64" w:rsidP="00BA2AAC">
      <w:pPr>
        <w:pStyle w:val="HTML"/>
        <w:numPr>
          <w:ilvl w:val="0"/>
          <w:numId w:val="1"/>
        </w:numPr>
        <w:tabs>
          <w:tab w:val="clear" w:pos="916"/>
          <w:tab w:val="left" w:pos="567"/>
        </w:tabs>
        <w:ind w:left="0" w:firstLine="0"/>
        <w:jc w:val="both"/>
        <w:rPr>
          <w:rStyle w:val="y2iqfc"/>
          <w:rFonts w:ascii="Times New Roman" w:hAnsi="Times New Roman" w:cs="Times New Roman"/>
          <w:color w:val="202124"/>
          <w:sz w:val="24"/>
          <w:szCs w:val="24"/>
          <w:lang w:val="kk-KZ"/>
        </w:rPr>
      </w:pPr>
      <w:r w:rsidRPr="00C51C64">
        <w:rPr>
          <w:rStyle w:val="y2iqfc"/>
          <w:rFonts w:ascii="Times New Roman" w:hAnsi="Times New Roman" w:cs="Times New Roman"/>
          <w:color w:val="202124"/>
          <w:sz w:val="24"/>
          <w:szCs w:val="24"/>
          <w:lang w:val="kk-KZ"/>
        </w:rPr>
        <w:t>мүгедектер арбасындағы адамды дәріханаларда, дүкендерде, мемлекеттік мекемелерде және жеке үйлерде тротуардан биік подъезге көшіргені үшін. Бұл пандустарға ыңғайлы балама</w:t>
      </w:r>
    </w:p>
    <w:p w:rsidR="00C51C64" w:rsidRPr="00C51C64" w:rsidRDefault="00C51C64" w:rsidP="00BA2AAC">
      <w:pPr>
        <w:pStyle w:val="HTML"/>
        <w:tabs>
          <w:tab w:val="clear" w:pos="916"/>
          <w:tab w:val="left" w:pos="567"/>
        </w:tabs>
        <w:jc w:val="both"/>
        <w:rPr>
          <w:rFonts w:ascii="Times New Roman" w:hAnsi="Times New Roman" w:cs="Times New Roman"/>
          <w:color w:val="202124"/>
          <w:sz w:val="24"/>
          <w:szCs w:val="24"/>
          <w:lang w:val="kk-KZ"/>
        </w:rPr>
      </w:pPr>
      <w:r w:rsidRPr="00C51C64">
        <w:rPr>
          <w:rStyle w:val="y2iqfc"/>
          <w:rFonts w:ascii="Times New Roman" w:hAnsi="Times New Roman" w:cs="Times New Roman"/>
          <w:color w:val="202124"/>
          <w:sz w:val="24"/>
          <w:szCs w:val="24"/>
          <w:lang w:val="kk-KZ"/>
        </w:rPr>
        <w:t>баспалдақпен қозғалу үшін, егер олар жеткілікті кең болса</w:t>
      </w:r>
      <w:r w:rsidR="00BA2AAC">
        <w:rPr>
          <w:rStyle w:val="y2iqfc"/>
          <w:rFonts w:ascii="Times New Roman" w:hAnsi="Times New Roman" w:cs="Times New Roman"/>
          <w:color w:val="202124"/>
          <w:sz w:val="24"/>
          <w:szCs w:val="24"/>
          <w:lang w:val="kk-KZ"/>
        </w:rPr>
        <w:t xml:space="preserve"> </w:t>
      </w:r>
      <w:r w:rsidRPr="00C51C64">
        <w:rPr>
          <w:rStyle w:val="y2iqfc"/>
          <w:rFonts w:ascii="Times New Roman" w:hAnsi="Times New Roman" w:cs="Times New Roman"/>
          <w:color w:val="202124"/>
          <w:sz w:val="24"/>
          <w:szCs w:val="24"/>
          <w:lang w:val="kk-KZ"/>
        </w:rPr>
        <w:t>ғимараттан тыс 4 метрге дейінгі биіктікке көшуге арналған.</w:t>
      </w:r>
    </w:p>
    <w:p w:rsidR="00C51C64" w:rsidRPr="00BA2AAC" w:rsidRDefault="00C51C64" w:rsidP="00C51C64">
      <w:pPr>
        <w:pStyle w:val="HTML"/>
        <w:ind w:firstLine="567"/>
        <w:jc w:val="both"/>
        <w:rPr>
          <w:rFonts w:ascii="Times New Roman" w:hAnsi="Times New Roman" w:cs="Times New Roman"/>
          <w:color w:val="202124"/>
          <w:sz w:val="24"/>
          <w:szCs w:val="24"/>
          <w:lang w:val="kk-KZ"/>
        </w:rPr>
      </w:pPr>
      <w:r w:rsidRPr="00C51C64">
        <w:rPr>
          <w:rStyle w:val="y2iqfc"/>
          <w:rFonts w:ascii="Times New Roman" w:hAnsi="Times New Roman" w:cs="Times New Roman"/>
          <w:color w:val="202124"/>
          <w:sz w:val="24"/>
          <w:szCs w:val="24"/>
          <w:lang w:val="kk-KZ"/>
        </w:rPr>
        <w:t>Мүгедектерге арналған лифт пен көтеру платформасын таңдағанда, лифт әрқашан қымбатырақ және оны орнату техникалық қиындықтармен байланысты екенін есте ұстаған жөн. Дегенмен, кейде бұл жалғыз шешім.</w:t>
      </w:r>
    </w:p>
    <w:p w:rsidR="007A3AFA" w:rsidRPr="007A3AFA" w:rsidRDefault="007A3AFA" w:rsidP="007A3AFA">
      <w:pPr>
        <w:pStyle w:val="HTML"/>
        <w:ind w:firstLine="567"/>
        <w:jc w:val="both"/>
        <w:rPr>
          <w:rFonts w:ascii="Times New Roman" w:hAnsi="Times New Roman" w:cs="Times New Roman"/>
          <w:color w:val="202124"/>
          <w:sz w:val="24"/>
          <w:szCs w:val="24"/>
          <w:lang w:val="kk-KZ"/>
        </w:rPr>
      </w:pPr>
      <w:r w:rsidRPr="007A3AFA">
        <w:rPr>
          <w:rStyle w:val="y2iqfc"/>
          <w:rFonts w:ascii="Times New Roman" w:hAnsi="Times New Roman" w:cs="Times New Roman"/>
          <w:color w:val="202124"/>
          <w:sz w:val="24"/>
          <w:szCs w:val="24"/>
          <w:lang w:val="kk-KZ"/>
        </w:rPr>
        <w:t>Соңғы онжылдықтарда әлемде қозғалыста қиындықтары бар</w:t>
      </w:r>
      <w:r w:rsidR="00082789">
        <w:rPr>
          <w:rStyle w:val="y2iqfc"/>
          <w:rFonts w:ascii="Times New Roman" w:hAnsi="Times New Roman" w:cs="Times New Roman"/>
          <w:color w:val="202124"/>
          <w:sz w:val="24"/>
          <w:szCs w:val="24"/>
          <w:lang w:val="kk-KZ"/>
        </w:rPr>
        <w:t xml:space="preserve"> мүгедек</w:t>
      </w:r>
      <w:r w:rsidRPr="007A3AFA">
        <w:rPr>
          <w:rStyle w:val="y2iqfc"/>
          <w:rFonts w:ascii="Times New Roman" w:hAnsi="Times New Roman" w:cs="Times New Roman"/>
          <w:color w:val="202124"/>
          <w:sz w:val="24"/>
          <w:szCs w:val="24"/>
          <w:lang w:val="kk-KZ"/>
        </w:rPr>
        <w:t xml:space="preserve"> адамдар үшін қол жетімді немесе кедергісіз ортаны құру сияқты тақырыпқа ерекше назар аударылды: мүгедектер арбасындағылар, арбалары бар ересектер, </w:t>
      </w:r>
      <w:r w:rsidR="00082789">
        <w:rPr>
          <w:rStyle w:val="y2iqfc"/>
          <w:rFonts w:ascii="Times New Roman" w:hAnsi="Times New Roman" w:cs="Times New Roman"/>
          <w:color w:val="202124"/>
          <w:sz w:val="24"/>
          <w:szCs w:val="24"/>
          <w:lang w:val="kk-KZ"/>
        </w:rPr>
        <w:t xml:space="preserve">балдақпен жүретін адамдар, </w:t>
      </w:r>
      <w:r w:rsidRPr="007A3AFA">
        <w:rPr>
          <w:rStyle w:val="y2iqfc"/>
          <w:rFonts w:ascii="Times New Roman" w:hAnsi="Times New Roman" w:cs="Times New Roman"/>
          <w:color w:val="202124"/>
          <w:sz w:val="24"/>
          <w:szCs w:val="24"/>
          <w:lang w:val="kk-KZ"/>
        </w:rPr>
        <w:t>қарттар және т.б.</w:t>
      </w:r>
    </w:p>
    <w:p w:rsidR="007A3AFA" w:rsidRPr="007A3AFA" w:rsidRDefault="007A3AFA" w:rsidP="007A3AFA">
      <w:pPr>
        <w:pStyle w:val="HTML"/>
        <w:ind w:firstLine="567"/>
        <w:jc w:val="both"/>
        <w:rPr>
          <w:rFonts w:ascii="Times New Roman" w:hAnsi="Times New Roman" w:cs="Times New Roman"/>
          <w:color w:val="202124"/>
          <w:sz w:val="24"/>
          <w:szCs w:val="24"/>
          <w:lang w:val="kk-KZ"/>
        </w:rPr>
      </w:pPr>
      <w:r w:rsidRPr="007A3AFA">
        <w:rPr>
          <w:rStyle w:val="y2iqfc"/>
          <w:rFonts w:ascii="Times New Roman" w:hAnsi="Times New Roman" w:cs="Times New Roman"/>
          <w:color w:val="202124"/>
          <w:sz w:val="24"/>
          <w:szCs w:val="24"/>
          <w:lang w:val="kk-KZ"/>
        </w:rPr>
        <w:t xml:space="preserve">Еуропа мен Америкада мұндай адамдарға толыққанды өмір сүруге көмектесетін көптеген </w:t>
      </w:r>
      <w:r w:rsidR="00082789">
        <w:rPr>
          <w:rStyle w:val="y2iqfc"/>
          <w:rFonts w:ascii="Times New Roman" w:hAnsi="Times New Roman" w:cs="Times New Roman"/>
          <w:color w:val="202124"/>
          <w:sz w:val="24"/>
          <w:szCs w:val="24"/>
          <w:lang w:val="kk-KZ"/>
        </w:rPr>
        <w:t>құрылғылардың бар</w:t>
      </w:r>
      <w:r w:rsidRPr="007A3AFA">
        <w:rPr>
          <w:rStyle w:val="y2iqfc"/>
          <w:rFonts w:ascii="Times New Roman" w:hAnsi="Times New Roman" w:cs="Times New Roman"/>
          <w:color w:val="202124"/>
          <w:sz w:val="24"/>
          <w:szCs w:val="24"/>
          <w:lang w:val="kk-KZ"/>
        </w:rPr>
        <w:t>: бұл сайлау учаскесіндегі пандус, пандустар, соның ішінде мүгедектер арбасына арналған пандустар, үйлердегі арнайы лифт</w:t>
      </w:r>
      <w:r w:rsidR="00082789">
        <w:rPr>
          <w:rStyle w:val="y2iqfc"/>
          <w:rFonts w:ascii="Times New Roman" w:hAnsi="Times New Roman" w:cs="Times New Roman"/>
          <w:color w:val="202124"/>
          <w:sz w:val="24"/>
          <w:szCs w:val="24"/>
          <w:lang w:val="kk-KZ"/>
        </w:rPr>
        <w:t xml:space="preserve">тер және метродағы көтергіштер. </w:t>
      </w:r>
      <w:r w:rsidRPr="007A3AFA">
        <w:rPr>
          <w:rStyle w:val="y2iqfc"/>
          <w:rFonts w:ascii="Times New Roman" w:hAnsi="Times New Roman" w:cs="Times New Roman"/>
          <w:color w:val="202124"/>
          <w:sz w:val="24"/>
          <w:szCs w:val="24"/>
          <w:lang w:val="kk-KZ"/>
        </w:rPr>
        <w:t>Бұл жағдай дамыған елдерде халықтың осы топтары үшін қоршаған ортаны бейімдеу жұмыстары өте ұзақ уақыт бойы жүргізіліп келе жатқандығына байланысты.</w:t>
      </w:r>
    </w:p>
    <w:p w:rsidR="007A3AFA" w:rsidRPr="007A3AFA" w:rsidRDefault="007A3AFA" w:rsidP="007A3AFA">
      <w:pPr>
        <w:pStyle w:val="HTML"/>
        <w:ind w:firstLine="567"/>
        <w:jc w:val="both"/>
        <w:rPr>
          <w:rFonts w:ascii="Times New Roman" w:hAnsi="Times New Roman" w:cs="Times New Roman"/>
          <w:color w:val="202124"/>
          <w:sz w:val="24"/>
          <w:szCs w:val="24"/>
          <w:lang w:val="kk-KZ"/>
        </w:rPr>
      </w:pPr>
      <w:r w:rsidRPr="007A3AFA">
        <w:rPr>
          <w:rStyle w:val="y2iqfc"/>
          <w:rFonts w:ascii="Times New Roman" w:hAnsi="Times New Roman" w:cs="Times New Roman"/>
          <w:color w:val="202124"/>
          <w:sz w:val="24"/>
          <w:szCs w:val="24"/>
          <w:lang w:val="kk-KZ"/>
        </w:rPr>
        <w:t>Осылайша, Ұлыбританияда мүгедектер туралы қолданыстағы заң сонау 1944 жылы қабылданған. Америка Құрама Штаттарында мұндай заңды ілгерілету Вьетнам соғысы ардагерлерінің құқықтары үшін күресімен байланысты болды, олар сайып келгенде өздері үшін де, ұрпақтары үшін де қоғамда толыққанды өмір сүру мүмкіндігіне қол жеткізді. Олар қоршаған ортадағы физикалық кедергілерді олардың құқықтарын кемсітетін фактор ретінде қарастырды, өйткені кедергілердің болуы мүгедектің білім алуын, жұмыс істеуін, спортпен айналысуын және бос уақытын мазмұнды өткізуін қиындатады немесе тіпті мүмкін емес етеді. 1961 жылы Америка Құрама Штаттары мүгедектерге арналған ғимараттардың қолжетімділігі туралы стандартты қабылдады</w:t>
      </w:r>
      <w:r w:rsidR="004E26C6">
        <w:rPr>
          <w:rStyle w:val="y2iqfc"/>
          <w:rFonts w:ascii="Times New Roman" w:hAnsi="Times New Roman" w:cs="Times New Roman"/>
          <w:color w:val="202124"/>
          <w:sz w:val="24"/>
          <w:szCs w:val="24"/>
          <w:lang w:val="kk-KZ"/>
        </w:rPr>
        <w:t>[</w:t>
      </w:r>
      <w:r w:rsidR="004E26C6">
        <w:rPr>
          <w:rStyle w:val="y2iqfc"/>
          <w:rFonts w:ascii="Times New Roman" w:hAnsi="Times New Roman" w:cs="Times New Roman"/>
          <w:color w:val="202124"/>
          <w:sz w:val="24"/>
          <w:szCs w:val="24"/>
          <w:lang w:val="kk-KZ"/>
        </w:rPr>
        <w:t>2,21</w:t>
      </w:r>
      <w:r w:rsidR="004E26C6">
        <w:rPr>
          <w:rStyle w:val="y2iqfc"/>
          <w:rFonts w:ascii="Times New Roman" w:hAnsi="Times New Roman" w:cs="Times New Roman"/>
          <w:color w:val="202124"/>
          <w:sz w:val="24"/>
          <w:szCs w:val="24"/>
          <w:lang w:val="kk-KZ"/>
        </w:rPr>
        <w:t>б,]</w:t>
      </w:r>
      <w:r w:rsidR="004E26C6" w:rsidRPr="00C51C64">
        <w:rPr>
          <w:rStyle w:val="y2iqfc"/>
          <w:rFonts w:ascii="Times New Roman" w:hAnsi="Times New Roman" w:cs="Times New Roman"/>
          <w:color w:val="202124"/>
          <w:sz w:val="24"/>
          <w:szCs w:val="24"/>
          <w:lang w:val="kk-KZ"/>
        </w:rPr>
        <w:t>.</w:t>
      </w:r>
      <w:r w:rsidRPr="007A3AFA">
        <w:rPr>
          <w:rStyle w:val="y2iqfc"/>
          <w:rFonts w:ascii="Times New Roman" w:hAnsi="Times New Roman" w:cs="Times New Roman"/>
          <w:color w:val="202124"/>
          <w:sz w:val="24"/>
          <w:szCs w:val="24"/>
          <w:lang w:val="kk-KZ"/>
        </w:rPr>
        <w:t>.</w:t>
      </w:r>
    </w:p>
    <w:p w:rsidR="007A3AFA" w:rsidRPr="007A3AFA" w:rsidRDefault="007A3AFA" w:rsidP="007A3AFA">
      <w:pPr>
        <w:pStyle w:val="HTML"/>
        <w:ind w:firstLine="567"/>
        <w:jc w:val="both"/>
        <w:rPr>
          <w:rStyle w:val="y2iqfc"/>
          <w:rFonts w:ascii="Times New Roman" w:hAnsi="Times New Roman" w:cs="Times New Roman"/>
          <w:color w:val="202124"/>
          <w:sz w:val="24"/>
          <w:szCs w:val="24"/>
          <w:lang w:val="kk-KZ"/>
        </w:rPr>
      </w:pPr>
      <w:r w:rsidRPr="007A3AFA">
        <w:rPr>
          <w:rStyle w:val="y2iqfc"/>
          <w:rFonts w:ascii="Times New Roman" w:hAnsi="Times New Roman" w:cs="Times New Roman"/>
          <w:color w:val="202124"/>
          <w:sz w:val="24"/>
          <w:szCs w:val="24"/>
          <w:lang w:val="kk-KZ"/>
        </w:rPr>
        <w:t>Бұл құжат кедергісіз ортаны құру үшін нормативтік-құқықтық және заңнамалық базаның негізін қалады, ол кейіннен жетілдірілді және кеңейтілді.</w:t>
      </w:r>
    </w:p>
    <w:p w:rsidR="007A3AFA" w:rsidRPr="007A3AFA" w:rsidRDefault="007A3AFA" w:rsidP="007A3AFA">
      <w:pPr>
        <w:pStyle w:val="HTML"/>
        <w:ind w:firstLine="567"/>
        <w:jc w:val="both"/>
        <w:rPr>
          <w:rFonts w:ascii="Times New Roman" w:hAnsi="Times New Roman" w:cs="Times New Roman"/>
          <w:color w:val="202124"/>
          <w:sz w:val="24"/>
          <w:szCs w:val="24"/>
          <w:lang w:val="kk-KZ"/>
        </w:rPr>
      </w:pPr>
      <w:r w:rsidRPr="007A3AFA">
        <w:rPr>
          <w:rStyle w:val="y2iqfc"/>
          <w:rFonts w:ascii="Times New Roman" w:hAnsi="Times New Roman" w:cs="Times New Roman"/>
          <w:color w:val="202124"/>
          <w:sz w:val="24"/>
          <w:szCs w:val="24"/>
          <w:lang w:val="kk-KZ"/>
        </w:rPr>
        <w:t>1975 жылы БҰҰ Мүгедектердің құқықтары туралы декларацияны қабылдады, содан кейін тағы бірнеше халықаралық құжаттар пайда болды: Мүгедектерге арналған Дүниежүзілік іс-қимыл бағдарламасы (1982), Мүгедектердің құқықтары туралы конвенция (2006), т.б.</w:t>
      </w:r>
    </w:p>
    <w:p w:rsidR="007A3AFA" w:rsidRPr="007A3AFA" w:rsidRDefault="007A3AFA" w:rsidP="007A3AFA">
      <w:pPr>
        <w:pStyle w:val="HTML"/>
        <w:ind w:firstLine="567"/>
        <w:jc w:val="both"/>
        <w:rPr>
          <w:rFonts w:ascii="Times New Roman" w:hAnsi="Times New Roman" w:cs="Times New Roman"/>
          <w:color w:val="202124"/>
          <w:sz w:val="24"/>
          <w:szCs w:val="24"/>
          <w:lang w:val="kk-KZ"/>
        </w:rPr>
      </w:pPr>
      <w:r w:rsidRPr="007A3AFA">
        <w:rPr>
          <w:rStyle w:val="y2iqfc"/>
          <w:rFonts w:ascii="Times New Roman" w:hAnsi="Times New Roman" w:cs="Times New Roman"/>
          <w:color w:val="202124"/>
          <w:sz w:val="24"/>
          <w:szCs w:val="24"/>
          <w:lang w:val="kk-KZ"/>
        </w:rPr>
        <w:t>Барлық осы заңнамалық бастамалар дамыған елдерде сәтті жүзеге асырылуда және бүгінде Еуропадағы немесе АҚШ-тағы мүгедектер арбасына таңылған адам өзін жайлы сезінеді. Бұған кедергісіз ортаның үздіксіздігі принципін қатаң сақтау арқылы қол жеткізіледі.</w:t>
      </w:r>
    </w:p>
    <w:p w:rsidR="001A7816" w:rsidRDefault="001A7816" w:rsidP="001A7816">
      <w:pPr>
        <w:pStyle w:val="HTML"/>
        <w:ind w:firstLine="567"/>
        <w:jc w:val="both"/>
        <w:rPr>
          <w:rStyle w:val="y2iqfc"/>
          <w:rFonts w:ascii="Times New Roman" w:hAnsi="Times New Roman" w:cs="Times New Roman"/>
          <w:color w:val="202124"/>
          <w:sz w:val="24"/>
          <w:szCs w:val="24"/>
          <w:lang w:val="kk-KZ"/>
        </w:rPr>
      </w:pPr>
      <w:r w:rsidRPr="007A3AFA">
        <w:rPr>
          <w:rStyle w:val="y2iqfc"/>
          <w:rFonts w:ascii="Times New Roman" w:hAnsi="Times New Roman" w:cs="Times New Roman"/>
          <w:color w:val="202124"/>
          <w:sz w:val="24"/>
          <w:szCs w:val="24"/>
          <w:lang w:val="kk-KZ"/>
        </w:rPr>
        <w:t>Шетелде тәжірибеде адамның мүгедектер арбасында қозғалуын қиындатып қана қоймай, сонымен қатар оның кез келген іс-әрекетіне жалпы кедергі келтіретін кез келген элементтерге жол бермеу талабы бар.</w:t>
      </w:r>
    </w:p>
    <w:p w:rsidR="007A3AFA" w:rsidRPr="007A3AFA" w:rsidRDefault="007A3AFA" w:rsidP="003D2B4B">
      <w:pPr>
        <w:pStyle w:val="HTML"/>
        <w:ind w:firstLine="567"/>
        <w:jc w:val="both"/>
        <w:rPr>
          <w:rFonts w:ascii="Times New Roman" w:hAnsi="Times New Roman" w:cs="Times New Roman"/>
          <w:sz w:val="24"/>
          <w:szCs w:val="24"/>
          <w:lang w:val="kk-KZ"/>
        </w:rPr>
      </w:pPr>
      <w:r w:rsidRPr="007A3AFA">
        <w:rPr>
          <w:rStyle w:val="y2iqfc"/>
          <w:rFonts w:ascii="Times New Roman" w:hAnsi="Times New Roman" w:cs="Times New Roman"/>
          <w:color w:val="202124"/>
          <w:sz w:val="24"/>
          <w:szCs w:val="24"/>
          <w:lang w:val="kk-KZ"/>
        </w:rPr>
        <w:t xml:space="preserve">Салыстыру үшін: </w:t>
      </w:r>
      <w:r w:rsidR="00082789">
        <w:rPr>
          <w:rStyle w:val="y2iqfc"/>
          <w:rFonts w:ascii="Times New Roman" w:hAnsi="Times New Roman" w:cs="Times New Roman"/>
          <w:color w:val="202124"/>
          <w:sz w:val="24"/>
          <w:szCs w:val="24"/>
          <w:lang w:val="kk-KZ"/>
        </w:rPr>
        <w:t>Қазақстанда</w:t>
      </w:r>
      <w:r w:rsidRPr="007A3AFA">
        <w:rPr>
          <w:rStyle w:val="y2iqfc"/>
          <w:rFonts w:ascii="Times New Roman" w:hAnsi="Times New Roman" w:cs="Times New Roman"/>
          <w:color w:val="202124"/>
          <w:sz w:val="24"/>
          <w:szCs w:val="24"/>
          <w:lang w:val="kk-KZ"/>
        </w:rPr>
        <w:t xml:space="preserve"> қазіргі уақытта мүмкіндігі шектеулі адамдардың қозғалуын жеңілдететін элементтердің фрагменттік, эпизодтық қосындылары ғана бар. Мысалы, мүгедектер арбасына арналған пандустар мүгедектер арбасындағы адамға жинақ кассасына оңай кіруге мүмкіндік береді, бірақ оның ғимаратқа қалай жеткені ешкімді қызықтырмайды, өйткені бұл санаттағы адамдардың </w:t>
      </w:r>
      <w:r w:rsidR="001A7816">
        <w:rPr>
          <w:rStyle w:val="y2iqfc"/>
          <w:rFonts w:ascii="Times New Roman" w:hAnsi="Times New Roman" w:cs="Times New Roman"/>
          <w:color w:val="202124"/>
          <w:sz w:val="24"/>
          <w:szCs w:val="24"/>
          <w:lang w:val="kk-KZ"/>
        </w:rPr>
        <w:t xml:space="preserve">дербес </w:t>
      </w:r>
      <w:r w:rsidRPr="007A3AFA">
        <w:rPr>
          <w:rStyle w:val="y2iqfc"/>
          <w:rFonts w:ascii="Times New Roman" w:hAnsi="Times New Roman" w:cs="Times New Roman"/>
          <w:color w:val="202124"/>
          <w:sz w:val="24"/>
          <w:szCs w:val="24"/>
          <w:lang w:val="kk-KZ"/>
        </w:rPr>
        <w:t xml:space="preserve">үйден шығуға, </w:t>
      </w:r>
      <w:r w:rsidR="001A7816">
        <w:rPr>
          <w:rStyle w:val="y2iqfc"/>
          <w:rFonts w:ascii="Times New Roman" w:hAnsi="Times New Roman" w:cs="Times New Roman"/>
          <w:color w:val="202124"/>
          <w:sz w:val="24"/>
          <w:szCs w:val="24"/>
          <w:lang w:val="kk-KZ"/>
        </w:rPr>
        <w:t xml:space="preserve">жоғары деігейде орналасқан </w:t>
      </w:r>
      <w:r w:rsidR="00082789">
        <w:rPr>
          <w:rStyle w:val="y2iqfc"/>
          <w:rFonts w:ascii="Times New Roman" w:hAnsi="Times New Roman" w:cs="Times New Roman"/>
          <w:color w:val="202124"/>
          <w:sz w:val="24"/>
          <w:szCs w:val="24"/>
          <w:lang w:val="kk-KZ"/>
        </w:rPr>
        <w:t>дәріханаға кіріп шығуға мүмкіндігі жоқ</w:t>
      </w:r>
      <w:r w:rsidRPr="007A3AFA">
        <w:rPr>
          <w:rStyle w:val="y2iqfc"/>
          <w:rFonts w:ascii="Times New Roman" w:hAnsi="Times New Roman" w:cs="Times New Roman"/>
          <w:color w:val="202124"/>
          <w:sz w:val="24"/>
          <w:szCs w:val="24"/>
          <w:lang w:val="kk-KZ"/>
        </w:rPr>
        <w:t>.</w:t>
      </w:r>
      <w:r w:rsidR="003D2B4B">
        <w:rPr>
          <w:rStyle w:val="y2iqfc"/>
          <w:rFonts w:ascii="Times New Roman" w:hAnsi="Times New Roman" w:cs="Times New Roman"/>
          <w:color w:val="202124"/>
          <w:sz w:val="24"/>
          <w:szCs w:val="24"/>
          <w:lang w:val="kk-KZ"/>
        </w:rPr>
        <w:t xml:space="preserve"> </w:t>
      </w:r>
      <w:r w:rsidRPr="001A7816">
        <w:rPr>
          <w:rFonts w:ascii="Times New Roman" w:hAnsi="Times New Roman" w:cs="Times New Roman"/>
          <w:color w:val="202124"/>
          <w:sz w:val="24"/>
          <w:szCs w:val="24"/>
          <w:lang w:val="kk-KZ"/>
        </w:rPr>
        <w:t xml:space="preserve">Осылайша, шын мәнінде мақсатқа жету – ел азаматтарының мүмкіндігі шектеулі азаматтарының маңызды бөлігінің әлеуметтік </w:t>
      </w:r>
      <w:r w:rsidRPr="001A7816">
        <w:rPr>
          <w:rFonts w:ascii="Times New Roman" w:hAnsi="Times New Roman" w:cs="Times New Roman"/>
          <w:color w:val="202124"/>
          <w:sz w:val="24"/>
          <w:szCs w:val="24"/>
          <w:lang w:val="kk-KZ"/>
        </w:rPr>
        <w:lastRenderedPageBreak/>
        <w:t>пайдалылығын сақтау үшін мүгедектер арбасына арналған жалғыз пандустар орна</w:t>
      </w:r>
      <w:r w:rsidR="001A7816">
        <w:rPr>
          <w:rFonts w:ascii="Times New Roman" w:hAnsi="Times New Roman" w:cs="Times New Roman"/>
          <w:color w:val="202124"/>
          <w:sz w:val="24"/>
          <w:szCs w:val="24"/>
          <w:lang w:val="kk-KZ"/>
        </w:rPr>
        <w:t>ту жеткіліксіз</w:t>
      </w:r>
      <w:r w:rsidR="00DD00C9">
        <w:rPr>
          <w:rFonts w:ascii="Times New Roman" w:hAnsi="Times New Roman" w:cs="Times New Roman"/>
          <w:color w:val="202124"/>
          <w:sz w:val="24"/>
          <w:szCs w:val="24"/>
          <w:lang w:val="kk-KZ"/>
        </w:rPr>
        <w:t xml:space="preserve"> екенін көрсетеді.</w:t>
      </w:r>
    </w:p>
    <w:p w:rsidR="00873348" w:rsidRDefault="00873348" w:rsidP="00873348">
      <w:pPr>
        <w:tabs>
          <w:tab w:val="left" w:pos="7930"/>
        </w:tabs>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ab/>
      </w:r>
    </w:p>
    <w:p w:rsidR="00813D34" w:rsidRDefault="00873348" w:rsidP="00873348">
      <w:pPr>
        <w:tabs>
          <w:tab w:val="left" w:pos="7930"/>
        </w:tabs>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Қолданылған әдебиеттер тізімі:</w:t>
      </w:r>
    </w:p>
    <w:p w:rsidR="00882DBF" w:rsidRPr="00882DBF" w:rsidRDefault="00882DBF" w:rsidP="00E7369D">
      <w:pPr>
        <w:pStyle w:val="a3"/>
        <w:numPr>
          <w:ilvl w:val="0"/>
          <w:numId w:val="2"/>
        </w:numPr>
        <w:tabs>
          <w:tab w:val="left" w:pos="567"/>
        </w:tabs>
        <w:spacing w:line="240" w:lineRule="auto"/>
        <w:ind w:left="0" w:firstLine="0"/>
        <w:jc w:val="both"/>
        <w:rPr>
          <w:rFonts w:ascii="Times New Roman" w:hAnsi="Times New Roman" w:cs="Times New Roman"/>
          <w:sz w:val="24"/>
          <w:szCs w:val="24"/>
          <w:lang w:val="kk-KZ"/>
        </w:rPr>
      </w:pPr>
      <w:r w:rsidRPr="00882DBF">
        <w:rPr>
          <w:rFonts w:ascii="Times New Roman" w:hAnsi="Times New Roman" w:cs="Times New Roman"/>
          <w:sz w:val="24"/>
          <w:szCs w:val="24"/>
          <w:lang w:val="kk-KZ"/>
        </w:rPr>
        <w:t>Волков Д.П., Архангельский Г.Г. Лифты — Москва: Издательство Ассоциации строительных вузов , 1999</w:t>
      </w:r>
    </w:p>
    <w:p w:rsidR="00882DBF" w:rsidRPr="00882DBF" w:rsidRDefault="00713B52" w:rsidP="00E7369D">
      <w:pPr>
        <w:pStyle w:val="a3"/>
        <w:numPr>
          <w:ilvl w:val="0"/>
          <w:numId w:val="2"/>
        </w:numPr>
        <w:tabs>
          <w:tab w:val="left" w:pos="567"/>
        </w:tabs>
        <w:spacing w:after="0" w:line="240" w:lineRule="auto"/>
        <w:ind w:left="0" w:firstLine="0"/>
        <w:jc w:val="both"/>
        <w:rPr>
          <w:rFonts w:ascii="Times New Roman" w:hAnsi="Times New Roman" w:cs="Times New Roman"/>
          <w:sz w:val="24"/>
          <w:szCs w:val="24"/>
          <w:lang w:val="kk-KZ"/>
        </w:rPr>
      </w:pPr>
      <w:r w:rsidRPr="00882DBF">
        <w:rPr>
          <w:rFonts w:ascii="Times New Roman" w:hAnsi="Times New Roman" w:cs="Times New Roman"/>
          <w:iCs/>
          <w:sz w:val="21"/>
          <w:szCs w:val="21"/>
          <w:shd w:val="clear" w:color="auto" w:fill="FFFFFF"/>
          <w:lang w:val="ru-RU"/>
        </w:rPr>
        <w:t>Олейник О. В. Доступная среда как явление социальной жизни: отражение в СМИ // Научно-методический электронный журнал «Концепт». – 2016. – Т. 11. – С. 1251–1255.</w:t>
      </w:r>
    </w:p>
    <w:p w:rsidR="00882DBF" w:rsidRDefault="00882DBF" w:rsidP="00E7369D">
      <w:pPr>
        <w:pStyle w:val="a3"/>
        <w:numPr>
          <w:ilvl w:val="0"/>
          <w:numId w:val="2"/>
        </w:numPr>
        <w:tabs>
          <w:tab w:val="left" w:pos="567"/>
        </w:tabs>
        <w:spacing w:after="0" w:line="240" w:lineRule="auto"/>
        <w:ind w:left="0" w:firstLine="0"/>
        <w:jc w:val="both"/>
        <w:rPr>
          <w:rFonts w:ascii="Times New Roman" w:hAnsi="Times New Roman" w:cs="Times New Roman"/>
          <w:sz w:val="24"/>
          <w:szCs w:val="24"/>
          <w:lang w:val="kk-KZ"/>
        </w:rPr>
      </w:pPr>
      <w:r w:rsidRPr="00882DBF">
        <w:rPr>
          <w:rFonts w:ascii="Times New Roman" w:hAnsi="Times New Roman" w:cs="Times New Roman"/>
          <w:sz w:val="24"/>
          <w:szCs w:val="24"/>
          <w:lang w:val="kk-KZ"/>
        </w:rPr>
        <w:t xml:space="preserve">Ивашков И. И. , Бовин Г. М. , Меклер  А. Г.,  Тушмалов В. А. Подъемники.- Машгиз, 1958.- 311 с. </w:t>
      </w:r>
    </w:p>
    <w:p w:rsidR="00882DBF" w:rsidRPr="00882DBF" w:rsidRDefault="00882DBF" w:rsidP="00E7369D">
      <w:pPr>
        <w:pStyle w:val="a3"/>
        <w:numPr>
          <w:ilvl w:val="0"/>
          <w:numId w:val="2"/>
        </w:numPr>
        <w:tabs>
          <w:tab w:val="left" w:pos="567"/>
        </w:tabs>
        <w:spacing w:after="0" w:line="240" w:lineRule="auto"/>
        <w:ind w:left="0" w:firstLine="0"/>
        <w:jc w:val="both"/>
        <w:rPr>
          <w:rFonts w:ascii="Times New Roman" w:hAnsi="Times New Roman" w:cs="Times New Roman"/>
          <w:sz w:val="24"/>
          <w:szCs w:val="24"/>
          <w:lang w:val="kk-KZ"/>
        </w:rPr>
      </w:pPr>
      <w:r w:rsidRPr="00882DBF">
        <w:rPr>
          <w:rFonts w:ascii="Times New Roman" w:hAnsi="Times New Roman" w:cs="Times New Roman"/>
          <w:sz w:val="24"/>
          <w:szCs w:val="24"/>
          <w:lang w:val="kk-KZ"/>
        </w:rPr>
        <w:t>Чутчиков П. И. Ремонт лифтов: Учеб. пособие. — М.: Стройиздат, 1983. — 272 с.</w:t>
      </w:r>
    </w:p>
    <w:p w:rsidR="00882DBF" w:rsidRPr="00882DBF" w:rsidRDefault="00882DBF">
      <w:pPr>
        <w:spacing w:line="240" w:lineRule="auto"/>
        <w:ind w:firstLine="567"/>
        <w:jc w:val="both"/>
        <w:rPr>
          <w:rFonts w:ascii="Times New Roman" w:hAnsi="Times New Roman" w:cs="Times New Roman"/>
          <w:sz w:val="24"/>
          <w:szCs w:val="24"/>
          <w:lang w:val="kk-KZ"/>
        </w:rPr>
      </w:pPr>
    </w:p>
    <w:sectPr w:rsidR="00882DBF" w:rsidRPr="00882DBF" w:rsidSect="001A7816">
      <w:pgSz w:w="12240" w:h="15840"/>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881"/>
    <w:multiLevelType w:val="hybridMultilevel"/>
    <w:tmpl w:val="E1E6D2F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4258701D"/>
    <w:multiLevelType w:val="hybridMultilevel"/>
    <w:tmpl w:val="329271DA"/>
    <w:lvl w:ilvl="0" w:tplc="8A2084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51"/>
    <w:rsid w:val="00082789"/>
    <w:rsid w:val="001A7816"/>
    <w:rsid w:val="001D0D25"/>
    <w:rsid w:val="002B021F"/>
    <w:rsid w:val="003D2B4B"/>
    <w:rsid w:val="00403495"/>
    <w:rsid w:val="004E26C6"/>
    <w:rsid w:val="00713B52"/>
    <w:rsid w:val="007A3AFA"/>
    <w:rsid w:val="00813D34"/>
    <w:rsid w:val="008507FB"/>
    <w:rsid w:val="00873348"/>
    <w:rsid w:val="00882DBF"/>
    <w:rsid w:val="00904851"/>
    <w:rsid w:val="00932E9F"/>
    <w:rsid w:val="00985CDA"/>
    <w:rsid w:val="009A7F24"/>
    <w:rsid w:val="00AF6DBB"/>
    <w:rsid w:val="00B27031"/>
    <w:rsid w:val="00BA2AAC"/>
    <w:rsid w:val="00C51C64"/>
    <w:rsid w:val="00CC386B"/>
    <w:rsid w:val="00D12CD4"/>
    <w:rsid w:val="00D90AF1"/>
    <w:rsid w:val="00DD00C9"/>
    <w:rsid w:val="00E7369D"/>
    <w:rsid w:val="00E7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610DF"/>
  <w15:chartTrackingRefBased/>
  <w15:docId w15:val="{633E196F-3E82-4E65-B243-EECF6332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B27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27031"/>
    <w:rPr>
      <w:rFonts w:ascii="Courier New" w:eastAsia="Times New Roman" w:hAnsi="Courier New" w:cs="Courier New"/>
      <w:sz w:val="20"/>
      <w:szCs w:val="20"/>
    </w:rPr>
  </w:style>
  <w:style w:type="character" w:customStyle="1" w:styleId="y2iqfc">
    <w:name w:val="y2iqfc"/>
    <w:basedOn w:val="a0"/>
    <w:rsid w:val="00B27031"/>
  </w:style>
  <w:style w:type="paragraph" w:styleId="a3">
    <w:name w:val="List Paragraph"/>
    <w:basedOn w:val="a"/>
    <w:uiPriority w:val="34"/>
    <w:qFormat/>
    <w:rsid w:val="00713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9099">
      <w:bodyDiv w:val="1"/>
      <w:marLeft w:val="0"/>
      <w:marRight w:val="0"/>
      <w:marTop w:val="0"/>
      <w:marBottom w:val="0"/>
      <w:divBdr>
        <w:top w:val="none" w:sz="0" w:space="0" w:color="auto"/>
        <w:left w:val="none" w:sz="0" w:space="0" w:color="auto"/>
        <w:bottom w:val="none" w:sz="0" w:space="0" w:color="auto"/>
        <w:right w:val="none" w:sz="0" w:space="0" w:color="auto"/>
      </w:divBdr>
    </w:div>
    <w:div w:id="37166105">
      <w:bodyDiv w:val="1"/>
      <w:marLeft w:val="0"/>
      <w:marRight w:val="0"/>
      <w:marTop w:val="0"/>
      <w:marBottom w:val="0"/>
      <w:divBdr>
        <w:top w:val="none" w:sz="0" w:space="0" w:color="auto"/>
        <w:left w:val="none" w:sz="0" w:space="0" w:color="auto"/>
        <w:bottom w:val="none" w:sz="0" w:space="0" w:color="auto"/>
        <w:right w:val="none" w:sz="0" w:space="0" w:color="auto"/>
      </w:divBdr>
    </w:div>
    <w:div w:id="80567096">
      <w:bodyDiv w:val="1"/>
      <w:marLeft w:val="0"/>
      <w:marRight w:val="0"/>
      <w:marTop w:val="0"/>
      <w:marBottom w:val="0"/>
      <w:divBdr>
        <w:top w:val="none" w:sz="0" w:space="0" w:color="auto"/>
        <w:left w:val="none" w:sz="0" w:space="0" w:color="auto"/>
        <w:bottom w:val="none" w:sz="0" w:space="0" w:color="auto"/>
        <w:right w:val="none" w:sz="0" w:space="0" w:color="auto"/>
      </w:divBdr>
    </w:div>
    <w:div w:id="145440737">
      <w:bodyDiv w:val="1"/>
      <w:marLeft w:val="0"/>
      <w:marRight w:val="0"/>
      <w:marTop w:val="0"/>
      <w:marBottom w:val="0"/>
      <w:divBdr>
        <w:top w:val="none" w:sz="0" w:space="0" w:color="auto"/>
        <w:left w:val="none" w:sz="0" w:space="0" w:color="auto"/>
        <w:bottom w:val="none" w:sz="0" w:space="0" w:color="auto"/>
        <w:right w:val="none" w:sz="0" w:space="0" w:color="auto"/>
      </w:divBdr>
    </w:div>
    <w:div w:id="244606349">
      <w:bodyDiv w:val="1"/>
      <w:marLeft w:val="0"/>
      <w:marRight w:val="0"/>
      <w:marTop w:val="0"/>
      <w:marBottom w:val="0"/>
      <w:divBdr>
        <w:top w:val="none" w:sz="0" w:space="0" w:color="auto"/>
        <w:left w:val="none" w:sz="0" w:space="0" w:color="auto"/>
        <w:bottom w:val="none" w:sz="0" w:space="0" w:color="auto"/>
        <w:right w:val="none" w:sz="0" w:space="0" w:color="auto"/>
      </w:divBdr>
    </w:div>
    <w:div w:id="334918933">
      <w:bodyDiv w:val="1"/>
      <w:marLeft w:val="0"/>
      <w:marRight w:val="0"/>
      <w:marTop w:val="0"/>
      <w:marBottom w:val="0"/>
      <w:divBdr>
        <w:top w:val="none" w:sz="0" w:space="0" w:color="auto"/>
        <w:left w:val="none" w:sz="0" w:space="0" w:color="auto"/>
        <w:bottom w:val="none" w:sz="0" w:space="0" w:color="auto"/>
        <w:right w:val="none" w:sz="0" w:space="0" w:color="auto"/>
      </w:divBdr>
    </w:div>
    <w:div w:id="339047567">
      <w:bodyDiv w:val="1"/>
      <w:marLeft w:val="0"/>
      <w:marRight w:val="0"/>
      <w:marTop w:val="0"/>
      <w:marBottom w:val="0"/>
      <w:divBdr>
        <w:top w:val="none" w:sz="0" w:space="0" w:color="auto"/>
        <w:left w:val="none" w:sz="0" w:space="0" w:color="auto"/>
        <w:bottom w:val="none" w:sz="0" w:space="0" w:color="auto"/>
        <w:right w:val="none" w:sz="0" w:space="0" w:color="auto"/>
      </w:divBdr>
    </w:div>
    <w:div w:id="400832312">
      <w:bodyDiv w:val="1"/>
      <w:marLeft w:val="0"/>
      <w:marRight w:val="0"/>
      <w:marTop w:val="0"/>
      <w:marBottom w:val="0"/>
      <w:divBdr>
        <w:top w:val="none" w:sz="0" w:space="0" w:color="auto"/>
        <w:left w:val="none" w:sz="0" w:space="0" w:color="auto"/>
        <w:bottom w:val="none" w:sz="0" w:space="0" w:color="auto"/>
        <w:right w:val="none" w:sz="0" w:space="0" w:color="auto"/>
      </w:divBdr>
    </w:div>
    <w:div w:id="430397640">
      <w:bodyDiv w:val="1"/>
      <w:marLeft w:val="0"/>
      <w:marRight w:val="0"/>
      <w:marTop w:val="0"/>
      <w:marBottom w:val="0"/>
      <w:divBdr>
        <w:top w:val="none" w:sz="0" w:space="0" w:color="auto"/>
        <w:left w:val="none" w:sz="0" w:space="0" w:color="auto"/>
        <w:bottom w:val="none" w:sz="0" w:space="0" w:color="auto"/>
        <w:right w:val="none" w:sz="0" w:space="0" w:color="auto"/>
      </w:divBdr>
    </w:div>
    <w:div w:id="471217623">
      <w:bodyDiv w:val="1"/>
      <w:marLeft w:val="0"/>
      <w:marRight w:val="0"/>
      <w:marTop w:val="0"/>
      <w:marBottom w:val="0"/>
      <w:divBdr>
        <w:top w:val="none" w:sz="0" w:space="0" w:color="auto"/>
        <w:left w:val="none" w:sz="0" w:space="0" w:color="auto"/>
        <w:bottom w:val="none" w:sz="0" w:space="0" w:color="auto"/>
        <w:right w:val="none" w:sz="0" w:space="0" w:color="auto"/>
      </w:divBdr>
    </w:div>
    <w:div w:id="569923735">
      <w:bodyDiv w:val="1"/>
      <w:marLeft w:val="0"/>
      <w:marRight w:val="0"/>
      <w:marTop w:val="0"/>
      <w:marBottom w:val="0"/>
      <w:divBdr>
        <w:top w:val="none" w:sz="0" w:space="0" w:color="auto"/>
        <w:left w:val="none" w:sz="0" w:space="0" w:color="auto"/>
        <w:bottom w:val="none" w:sz="0" w:space="0" w:color="auto"/>
        <w:right w:val="none" w:sz="0" w:space="0" w:color="auto"/>
      </w:divBdr>
      <w:divsChild>
        <w:div w:id="255091717">
          <w:marLeft w:val="0"/>
          <w:marRight w:val="0"/>
          <w:marTop w:val="0"/>
          <w:marBottom w:val="0"/>
          <w:divBdr>
            <w:top w:val="none" w:sz="0" w:space="0" w:color="auto"/>
            <w:left w:val="none" w:sz="0" w:space="0" w:color="auto"/>
            <w:bottom w:val="none" w:sz="0" w:space="0" w:color="auto"/>
            <w:right w:val="none" w:sz="0" w:space="0" w:color="auto"/>
          </w:divBdr>
        </w:div>
      </w:divsChild>
    </w:div>
    <w:div w:id="587160431">
      <w:bodyDiv w:val="1"/>
      <w:marLeft w:val="0"/>
      <w:marRight w:val="0"/>
      <w:marTop w:val="0"/>
      <w:marBottom w:val="0"/>
      <w:divBdr>
        <w:top w:val="none" w:sz="0" w:space="0" w:color="auto"/>
        <w:left w:val="none" w:sz="0" w:space="0" w:color="auto"/>
        <w:bottom w:val="none" w:sz="0" w:space="0" w:color="auto"/>
        <w:right w:val="none" w:sz="0" w:space="0" w:color="auto"/>
      </w:divBdr>
    </w:div>
    <w:div w:id="591428288">
      <w:bodyDiv w:val="1"/>
      <w:marLeft w:val="0"/>
      <w:marRight w:val="0"/>
      <w:marTop w:val="0"/>
      <w:marBottom w:val="0"/>
      <w:divBdr>
        <w:top w:val="none" w:sz="0" w:space="0" w:color="auto"/>
        <w:left w:val="none" w:sz="0" w:space="0" w:color="auto"/>
        <w:bottom w:val="none" w:sz="0" w:space="0" w:color="auto"/>
        <w:right w:val="none" w:sz="0" w:space="0" w:color="auto"/>
      </w:divBdr>
    </w:div>
    <w:div w:id="616834573">
      <w:bodyDiv w:val="1"/>
      <w:marLeft w:val="0"/>
      <w:marRight w:val="0"/>
      <w:marTop w:val="0"/>
      <w:marBottom w:val="0"/>
      <w:divBdr>
        <w:top w:val="none" w:sz="0" w:space="0" w:color="auto"/>
        <w:left w:val="none" w:sz="0" w:space="0" w:color="auto"/>
        <w:bottom w:val="none" w:sz="0" w:space="0" w:color="auto"/>
        <w:right w:val="none" w:sz="0" w:space="0" w:color="auto"/>
      </w:divBdr>
    </w:div>
    <w:div w:id="673337907">
      <w:bodyDiv w:val="1"/>
      <w:marLeft w:val="0"/>
      <w:marRight w:val="0"/>
      <w:marTop w:val="0"/>
      <w:marBottom w:val="0"/>
      <w:divBdr>
        <w:top w:val="none" w:sz="0" w:space="0" w:color="auto"/>
        <w:left w:val="none" w:sz="0" w:space="0" w:color="auto"/>
        <w:bottom w:val="none" w:sz="0" w:space="0" w:color="auto"/>
        <w:right w:val="none" w:sz="0" w:space="0" w:color="auto"/>
      </w:divBdr>
    </w:div>
    <w:div w:id="783308660">
      <w:bodyDiv w:val="1"/>
      <w:marLeft w:val="0"/>
      <w:marRight w:val="0"/>
      <w:marTop w:val="0"/>
      <w:marBottom w:val="0"/>
      <w:divBdr>
        <w:top w:val="none" w:sz="0" w:space="0" w:color="auto"/>
        <w:left w:val="none" w:sz="0" w:space="0" w:color="auto"/>
        <w:bottom w:val="none" w:sz="0" w:space="0" w:color="auto"/>
        <w:right w:val="none" w:sz="0" w:space="0" w:color="auto"/>
      </w:divBdr>
    </w:div>
    <w:div w:id="874662074">
      <w:bodyDiv w:val="1"/>
      <w:marLeft w:val="0"/>
      <w:marRight w:val="0"/>
      <w:marTop w:val="0"/>
      <w:marBottom w:val="0"/>
      <w:divBdr>
        <w:top w:val="none" w:sz="0" w:space="0" w:color="auto"/>
        <w:left w:val="none" w:sz="0" w:space="0" w:color="auto"/>
        <w:bottom w:val="none" w:sz="0" w:space="0" w:color="auto"/>
        <w:right w:val="none" w:sz="0" w:space="0" w:color="auto"/>
      </w:divBdr>
    </w:div>
    <w:div w:id="874735326">
      <w:bodyDiv w:val="1"/>
      <w:marLeft w:val="0"/>
      <w:marRight w:val="0"/>
      <w:marTop w:val="0"/>
      <w:marBottom w:val="0"/>
      <w:divBdr>
        <w:top w:val="none" w:sz="0" w:space="0" w:color="auto"/>
        <w:left w:val="none" w:sz="0" w:space="0" w:color="auto"/>
        <w:bottom w:val="none" w:sz="0" w:space="0" w:color="auto"/>
        <w:right w:val="none" w:sz="0" w:space="0" w:color="auto"/>
      </w:divBdr>
    </w:div>
    <w:div w:id="886330956">
      <w:bodyDiv w:val="1"/>
      <w:marLeft w:val="0"/>
      <w:marRight w:val="0"/>
      <w:marTop w:val="0"/>
      <w:marBottom w:val="0"/>
      <w:divBdr>
        <w:top w:val="none" w:sz="0" w:space="0" w:color="auto"/>
        <w:left w:val="none" w:sz="0" w:space="0" w:color="auto"/>
        <w:bottom w:val="none" w:sz="0" w:space="0" w:color="auto"/>
        <w:right w:val="none" w:sz="0" w:space="0" w:color="auto"/>
      </w:divBdr>
    </w:div>
    <w:div w:id="1064911037">
      <w:bodyDiv w:val="1"/>
      <w:marLeft w:val="0"/>
      <w:marRight w:val="0"/>
      <w:marTop w:val="0"/>
      <w:marBottom w:val="0"/>
      <w:divBdr>
        <w:top w:val="none" w:sz="0" w:space="0" w:color="auto"/>
        <w:left w:val="none" w:sz="0" w:space="0" w:color="auto"/>
        <w:bottom w:val="none" w:sz="0" w:space="0" w:color="auto"/>
        <w:right w:val="none" w:sz="0" w:space="0" w:color="auto"/>
      </w:divBdr>
    </w:div>
    <w:div w:id="1084643201">
      <w:bodyDiv w:val="1"/>
      <w:marLeft w:val="0"/>
      <w:marRight w:val="0"/>
      <w:marTop w:val="0"/>
      <w:marBottom w:val="0"/>
      <w:divBdr>
        <w:top w:val="none" w:sz="0" w:space="0" w:color="auto"/>
        <w:left w:val="none" w:sz="0" w:space="0" w:color="auto"/>
        <w:bottom w:val="none" w:sz="0" w:space="0" w:color="auto"/>
        <w:right w:val="none" w:sz="0" w:space="0" w:color="auto"/>
      </w:divBdr>
    </w:div>
    <w:div w:id="1096943851">
      <w:bodyDiv w:val="1"/>
      <w:marLeft w:val="0"/>
      <w:marRight w:val="0"/>
      <w:marTop w:val="0"/>
      <w:marBottom w:val="0"/>
      <w:divBdr>
        <w:top w:val="none" w:sz="0" w:space="0" w:color="auto"/>
        <w:left w:val="none" w:sz="0" w:space="0" w:color="auto"/>
        <w:bottom w:val="none" w:sz="0" w:space="0" w:color="auto"/>
        <w:right w:val="none" w:sz="0" w:space="0" w:color="auto"/>
      </w:divBdr>
    </w:div>
    <w:div w:id="1173569819">
      <w:bodyDiv w:val="1"/>
      <w:marLeft w:val="0"/>
      <w:marRight w:val="0"/>
      <w:marTop w:val="0"/>
      <w:marBottom w:val="0"/>
      <w:divBdr>
        <w:top w:val="none" w:sz="0" w:space="0" w:color="auto"/>
        <w:left w:val="none" w:sz="0" w:space="0" w:color="auto"/>
        <w:bottom w:val="none" w:sz="0" w:space="0" w:color="auto"/>
        <w:right w:val="none" w:sz="0" w:space="0" w:color="auto"/>
      </w:divBdr>
    </w:div>
    <w:div w:id="1206483495">
      <w:bodyDiv w:val="1"/>
      <w:marLeft w:val="0"/>
      <w:marRight w:val="0"/>
      <w:marTop w:val="0"/>
      <w:marBottom w:val="0"/>
      <w:divBdr>
        <w:top w:val="none" w:sz="0" w:space="0" w:color="auto"/>
        <w:left w:val="none" w:sz="0" w:space="0" w:color="auto"/>
        <w:bottom w:val="none" w:sz="0" w:space="0" w:color="auto"/>
        <w:right w:val="none" w:sz="0" w:space="0" w:color="auto"/>
      </w:divBdr>
    </w:div>
    <w:div w:id="1216046642">
      <w:bodyDiv w:val="1"/>
      <w:marLeft w:val="0"/>
      <w:marRight w:val="0"/>
      <w:marTop w:val="0"/>
      <w:marBottom w:val="0"/>
      <w:divBdr>
        <w:top w:val="none" w:sz="0" w:space="0" w:color="auto"/>
        <w:left w:val="none" w:sz="0" w:space="0" w:color="auto"/>
        <w:bottom w:val="none" w:sz="0" w:space="0" w:color="auto"/>
        <w:right w:val="none" w:sz="0" w:space="0" w:color="auto"/>
      </w:divBdr>
    </w:div>
    <w:div w:id="1241015290">
      <w:bodyDiv w:val="1"/>
      <w:marLeft w:val="0"/>
      <w:marRight w:val="0"/>
      <w:marTop w:val="0"/>
      <w:marBottom w:val="0"/>
      <w:divBdr>
        <w:top w:val="none" w:sz="0" w:space="0" w:color="auto"/>
        <w:left w:val="none" w:sz="0" w:space="0" w:color="auto"/>
        <w:bottom w:val="none" w:sz="0" w:space="0" w:color="auto"/>
        <w:right w:val="none" w:sz="0" w:space="0" w:color="auto"/>
      </w:divBdr>
    </w:div>
    <w:div w:id="1496526820">
      <w:bodyDiv w:val="1"/>
      <w:marLeft w:val="0"/>
      <w:marRight w:val="0"/>
      <w:marTop w:val="0"/>
      <w:marBottom w:val="0"/>
      <w:divBdr>
        <w:top w:val="none" w:sz="0" w:space="0" w:color="auto"/>
        <w:left w:val="none" w:sz="0" w:space="0" w:color="auto"/>
        <w:bottom w:val="none" w:sz="0" w:space="0" w:color="auto"/>
        <w:right w:val="none" w:sz="0" w:space="0" w:color="auto"/>
      </w:divBdr>
    </w:div>
    <w:div w:id="1521120938">
      <w:bodyDiv w:val="1"/>
      <w:marLeft w:val="0"/>
      <w:marRight w:val="0"/>
      <w:marTop w:val="0"/>
      <w:marBottom w:val="0"/>
      <w:divBdr>
        <w:top w:val="none" w:sz="0" w:space="0" w:color="auto"/>
        <w:left w:val="none" w:sz="0" w:space="0" w:color="auto"/>
        <w:bottom w:val="none" w:sz="0" w:space="0" w:color="auto"/>
        <w:right w:val="none" w:sz="0" w:space="0" w:color="auto"/>
      </w:divBdr>
    </w:div>
    <w:div w:id="1559786295">
      <w:bodyDiv w:val="1"/>
      <w:marLeft w:val="0"/>
      <w:marRight w:val="0"/>
      <w:marTop w:val="0"/>
      <w:marBottom w:val="0"/>
      <w:divBdr>
        <w:top w:val="none" w:sz="0" w:space="0" w:color="auto"/>
        <w:left w:val="none" w:sz="0" w:space="0" w:color="auto"/>
        <w:bottom w:val="none" w:sz="0" w:space="0" w:color="auto"/>
        <w:right w:val="none" w:sz="0" w:space="0" w:color="auto"/>
      </w:divBdr>
    </w:div>
    <w:div w:id="1597178194">
      <w:bodyDiv w:val="1"/>
      <w:marLeft w:val="0"/>
      <w:marRight w:val="0"/>
      <w:marTop w:val="0"/>
      <w:marBottom w:val="0"/>
      <w:divBdr>
        <w:top w:val="none" w:sz="0" w:space="0" w:color="auto"/>
        <w:left w:val="none" w:sz="0" w:space="0" w:color="auto"/>
        <w:bottom w:val="none" w:sz="0" w:space="0" w:color="auto"/>
        <w:right w:val="none" w:sz="0" w:space="0" w:color="auto"/>
      </w:divBdr>
    </w:div>
    <w:div w:id="1602492770">
      <w:bodyDiv w:val="1"/>
      <w:marLeft w:val="0"/>
      <w:marRight w:val="0"/>
      <w:marTop w:val="0"/>
      <w:marBottom w:val="0"/>
      <w:divBdr>
        <w:top w:val="none" w:sz="0" w:space="0" w:color="auto"/>
        <w:left w:val="none" w:sz="0" w:space="0" w:color="auto"/>
        <w:bottom w:val="none" w:sz="0" w:space="0" w:color="auto"/>
        <w:right w:val="none" w:sz="0" w:space="0" w:color="auto"/>
      </w:divBdr>
    </w:div>
    <w:div w:id="1603798069">
      <w:bodyDiv w:val="1"/>
      <w:marLeft w:val="0"/>
      <w:marRight w:val="0"/>
      <w:marTop w:val="0"/>
      <w:marBottom w:val="0"/>
      <w:divBdr>
        <w:top w:val="none" w:sz="0" w:space="0" w:color="auto"/>
        <w:left w:val="none" w:sz="0" w:space="0" w:color="auto"/>
        <w:bottom w:val="none" w:sz="0" w:space="0" w:color="auto"/>
        <w:right w:val="none" w:sz="0" w:space="0" w:color="auto"/>
      </w:divBdr>
    </w:div>
    <w:div w:id="1613635153">
      <w:bodyDiv w:val="1"/>
      <w:marLeft w:val="0"/>
      <w:marRight w:val="0"/>
      <w:marTop w:val="0"/>
      <w:marBottom w:val="0"/>
      <w:divBdr>
        <w:top w:val="none" w:sz="0" w:space="0" w:color="auto"/>
        <w:left w:val="none" w:sz="0" w:space="0" w:color="auto"/>
        <w:bottom w:val="none" w:sz="0" w:space="0" w:color="auto"/>
        <w:right w:val="none" w:sz="0" w:space="0" w:color="auto"/>
      </w:divBdr>
    </w:div>
    <w:div w:id="1652054245">
      <w:bodyDiv w:val="1"/>
      <w:marLeft w:val="0"/>
      <w:marRight w:val="0"/>
      <w:marTop w:val="0"/>
      <w:marBottom w:val="0"/>
      <w:divBdr>
        <w:top w:val="none" w:sz="0" w:space="0" w:color="auto"/>
        <w:left w:val="none" w:sz="0" w:space="0" w:color="auto"/>
        <w:bottom w:val="none" w:sz="0" w:space="0" w:color="auto"/>
        <w:right w:val="none" w:sz="0" w:space="0" w:color="auto"/>
      </w:divBdr>
    </w:div>
    <w:div w:id="1766073876">
      <w:bodyDiv w:val="1"/>
      <w:marLeft w:val="0"/>
      <w:marRight w:val="0"/>
      <w:marTop w:val="0"/>
      <w:marBottom w:val="0"/>
      <w:divBdr>
        <w:top w:val="none" w:sz="0" w:space="0" w:color="auto"/>
        <w:left w:val="none" w:sz="0" w:space="0" w:color="auto"/>
        <w:bottom w:val="none" w:sz="0" w:space="0" w:color="auto"/>
        <w:right w:val="none" w:sz="0" w:space="0" w:color="auto"/>
      </w:divBdr>
    </w:div>
    <w:div w:id="1975020334">
      <w:bodyDiv w:val="1"/>
      <w:marLeft w:val="0"/>
      <w:marRight w:val="0"/>
      <w:marTop w:val="0"/>
      <w:marBottom w:val="0"/>
      <w:divBdr>
        <w:top w:val="none" w:sz="0" w:space="0" w:color="auto"/>
        <w:left w:val="none" w:sz="0" w:space="0" w:color="auto"/>
        <w:bottom w:val="none" w:sz="0" w:space="0" w:color="auto"/>
        <w:right w:val="none" w:sz="0" w:space="0" w:color="auto"/>
      </w:divBdr>
    </w:div>
    <w:div w:id="2030252374">
      <w:bodyDiv w:val="1"/>
      <w:marLeft w:val="0"/>
      <w:marRight w:val="0"/>
      <w:marTop w:val="0"/>
      <w:marBottom w:val="0"/>
      <w:divBdr>
        <w:top w:val="none" w:sz="0" w:space="0" w:color="auto"/>
        <w:left w:val="none" w:sz="0" w:space="0" w:color="auto"/>
        <w:bottom w:val="none" w:sz="0" w:space="0" w:color="auto"/>
        <w:right w:val="none" w:sz="0" w:space="0" w:color="auto"/>
      </w:divBdr>
    </w:div>
    <w:div w:id="2033919414">
      <w:bodyDiv w:val="1"/>
      <w:marLeft w:val="0"/>
      <w:marRight w:val="0"/>
      <w:marTop w:val="0"/>
      <w:marBottom w:val="0"/>
      <w:divBdr>
        <w:top w:val="none" w:sz="0" w:space="0" w:color="auto"/>
        <w:left w:val="none" w:sz="0" w:space="0" w:color="auto"/>
        <w:bottom w:val="none" w:sz="0" w:space="0" w:color="auto"/>
        <w:right w:val="none" w:sz="0" w:space="0" w:color="auto"/>
      </w:divBdr>
    </w:div>
    <w:div w:id="2068217311">
      <w:bodyDiv w:val="1"/>
      <w:marLeft w:val="0"/>
      <w:marRight w:val="0"/>
      <w:marTop w:val="0"/>
      <w:marBottom w:val="0"/>
      <w:divBdr>
        <w:top w:val="none" w:sz="0" w:space="0" w:color="auto"/>
        <w:left w:val="none" w:sz="0" w:space="0" w:color="auto"/>
        <w:bottom w:val="none" w:sz="0" w:space="0" w:color="auto"/>
        <w:right w:val="none" w:sz="0" w:space="0" w:color="auto"/>
      </w:divBdr>
    </w:div>
    <w:div w:id="214357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2030</Words>
  <Characters>11577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Куралай</dc:creator>
  <cp:keywords/>
  <dc:description/>
  <cp:lastModifiedBy>Куралай</cp:lastModifiedBy>
  <cp:revision>2</cp:revision>
  <dcterms:created xsi:type="dcterms:W3CDTF">2023-11-20T05:03:00Z</dcterms:created>
  <dcterms:modified xsi:type="dcterms:W3CDTF">2023-11-20T05:03:00Z</dcterms:modified>
</cp:coreProperties>
</file>