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9" w:type="pct"/>
        <w:tblInd w:w="-114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789"/>
        <w:gridCol w:w="1395"/>
        <w:gridCol w:w="3248"/>
        <w:gridCol w:w="713"/>
        <w:gridCol w:w="2126"/>
        <w:gridCol w:w="143"/>
      </w:tblGrid>
      <w:tr w:rsidR="00FF3F0D" w:rsidRPr="00C4446C" w:rsidTr="007D0370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F3F0D" w:rsidRPr="00C4446C" w:rsidRDefault="00FF3F0D" w:rsidP="00013403">
            <w:pPr>
              <w:pStyle w:val="Dochead1"/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tbl>
            <w:tblPr>
              <w:tblW w:w="4957" w:type="pct"/>
              <w:tblInd w:w="108" w:type="dxa"/>
              <w:tblBorders>
                <w:top w:val="single" w:sz="12" w:space="0" w:color="2976A4"/>
                <w:left w:val="single" w:sz="8" w:space="0" w:color="2976A4"/>
                <w:bottom w:val="single" w:sz="12" w:space="0" w:color="2976A4"/>
                <w:right w:val="single" w:sz="8" w:space="0" w:color="2976A4"/>
                <w:insideH w:val="single" w:sz="8" w:space="0" w:color="2976A4"/>
                <w:insideV w:val="single" w:sz="8" w:space="0" w:color="2976A4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1"/>
              <w:gridCol w:w="2041"/>
              <w:gridCol w:w="2812"/>
              <w:gridCol w:w="2293"/>
            </w:tblGrid>
            <w:tr w:rsidR="00FF3F0D" w:rsidRPr="00C4446C" w:rsidTr="003D54AB">
              <w:trPr>
                <w:cantSplit/>
                <w:trHeight w:val="473"/>
              </w:trPr>
              <w:tc>
                <w:tcPr>
                  <w:tcW w:w="26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Пән:физика</w:t>
                  </w:r>
                </w:p>
              </w:tc>
              <w:tc>
                <w:tcPr>
                  <w:tcW w:w="23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AB65ED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Мектеп: </w:t>
                  </w:r>
                </w:p>
              </w:tc>
            </w:tr>
            <w:tr w:rsidR="00FF3F0D" w:rsidRPr="00AB65ED" w:rsidTr="003D54AB">
              <w:trPr>
                <w:cantSplit/>
                <w:trHeight w:val="472"/>
              </w:trPr>
              <w:tc>
                <w:tcPr>
                  <w:tcW w:w="26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AB65ED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Күні</w:t>
                  </w: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 w:eastAsia="en-US"/>
                    </w:rPr>
                    <w:t>:</w:t>
                  </w:r>
                  <w:r w:rsidR="003D54AB"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.</w:t>
                  </w:r>
                </w:p>
              </w:tc>
              <w:tc>
                <w:tcPr>
                  <w:tcW w:w="23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FF3F0D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Мұғалімнің аты жөні:</w:t>
                  </w:r>
                  <w:r w:rsidR="003D54AB"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Ә.Мирзалиева</w:t>
                  </w:r>
                </w:p>
              </w:tc>
            </w:tr>
            <w:tr w:rsidR="00FF3F0D" w:rsidRPr="00C4446C" w:rsidTr="003D54AB">
              <w:trPr>
                <w:cantSplit/>
                <w:trHeight w:val="412"/>
              </w:trPr>
              <w:tc>
                <w:tcPr>
                  <w:tcW w:w="26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Сынып</w:t>
                  </w: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 w:eastAsia="en-US"/>
                    </w:rPr>
                    <w:t xml:space="preserve">: </w:t>
                  </w: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7 </w:t>
                  </w:r>
                  <w:r w:rsidR="003D54AB"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«А»</w:t>
                  </w:r>
                </w:p>
              </w:tc>
              <w:tc>
                <w:tcPr>
                  <w:tcW w:w="1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Қатысушылар саны</w:t>
                  </w: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 w:eastAsia="en-US"/>
                    </w:rPr>
                    <w:t>:</w:t>
                  </w:r>
                </w:p>
              </w:tc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Қатыспағандар</w:t>
                  </w: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 w:eastAsia="en-US"/>
                    </w:rPr>
                    <w:t>:</w:t>
                  </w:r>
                </w:p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FF3F0D" w:rsidRPr="00AB65ED" w:rsidTr="003D54AB">
              <w:trPr>
                <w:cantSplit/>
                <w:trHeight w:val="412"/>
              </w:trPr>
              <w:tc>
                <w:tcPr>
                  <w:tcW w:w="1709" w:type="pct"/>
                  <w:tcBorders>
                    <w:top w:val="single" w:sz="4" w:space="0" w:color="auto"/>
                    <w:bottom w:val="single" w:sz="8" w:space="0" w:color="2976A4"/>
                    <w:right w:val="nil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Сабақ тақырыбы</w:t>
                  </w:r>
                </w:p>
              </w:tc>
              <w:tc>
                <w:tcPr>
                  <w:tcW w:w="3291" w:type="pct"/>
                  <w:gridSpan w:val="3"/>
                  <w:tcBorders>
                    <w:top w:val="single" w:sz="4" w:space="0" w:color="auto"/>
                    <w:bottom w:val="single" w:sz="8" w:space="0" w:color="2976A4"/>
                  </w:tcBorders>
                </w:tcPr>
                <w:p w:rsidR="00FF3F0D" w:rsidRPr="00C4446C" w:rsidRDefault="00FF3F0D" w:rsidP="00013403">
                  <w:pPr>
                    <w:spacing w:before="120" w:after="120" w:line="240" w:lineRule="auto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Жылдамдық және орташа жылдамдықты есептеу</w:t>
                  </w:r>
                </w:p>
              </w:tc>
            </w:tr>
            <w:tr w:rsidR="00FF3F0D" w:rsidRPr="00AB65ED" w:rsidTr="00013403">
              <w:trPr>
                <w:cantSplit/>
              </w:trPr>
              <w:tc>
                <w:tcPr>
                  <w:tcW w:w="1709" w:type="pct"/>
                  <w:tcBorders>
                    <w:top w:val="single" w:sz="8" w:space="0" w:color="2976A4"/>
                  </w:tcBorders>
                </w:tcPr>
                <w:p w:rsidR="00FF3F0D" w:rsidRPr="00C4446C" w:rsidRDefault="00FF3F0D" w:rsidP="0001340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 xml:space="preserve">Осы сабақта жүзеге асатын оқу мақсаты (оқу жоспарына сілтеме)  </w:t>
                  </w:r>
                </w:p>
              </w:tc>
              <w:tc>
                <w:tcPr>
                  <w:tcW w:w="3291" w:type="pct"/>
                  <w:gridSpan w:val="3"/>
                  <w:tcBorders>
                    <w:top w:val="single" w:sz="8" w:space="0" w:color="2976A4"/>
                  </w:tcBorders>
                </w:tcPr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i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7.2.1.4 </w:t>
                  </w:r>
                  <w:r w:rsidRPr="00C4446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–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қозғалыстағы дененің жылдамдығы мен орташа жылдамдығын есептеу</w:t>
                  </w:r>
                </w:p>
              </w:tc>
            </w:tr>
            <w:tr w:rsidR="00FF3F0D" w:rsidRPr="00AB65ED" w:rsidTr="00013403">
              <w:trPr>
                <w:cantSplit/>
                <w:trHeight w:val="603"/>
              </w:trPr>
              <w:tc>
                <w:tcPr>
                  <w:tcW w:w="1709" w:type="pct"/>
                </w:tcPr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Сабақ мақсаты</w:t>
                  </w: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Барлық оқушылар істей алады: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Қозғалысқа сип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аттама береді,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орташа жылдамдық 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анықтама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сына сәйкес формулалармен  есептер шығара алады</w:t>
                  </w:r>
                </w:p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Көптеген оқушылар істей алады: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Қозғалысты салыстырады,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қозғалыс жыдамдығымен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орташа жылдам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дығын есептеу өрнектерін ажырата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алады.</w:t>
                  </w:r>
                </w:p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Кейбір оқушылар істей алады: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786D25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Қозғалыс жылдамдығы мен орташа жылдамдыққа күнделікті өмірден мысал келтіріп, оның есептелуін нақтылайды</w:t>
                  </w:r>
                </w:p>
              </w:tc>
            </w:tr>
            <w:tr w:rsidR="00FF3F0D" w:rsidRPr="00AB65ED" w:rsidTr="00013403">
              <w:trPr>
                <w:cantSplit/>
                <w:trHeight w:val="603"/>
              </w:trPr>
              <w:tc>
                <w:tcPr>
                  <w:tcW w:w="1709" w:type="pct"/>
                </w:tcPr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Бағалау  критериі</w:t>
                  </w: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қозғалыстағы дененің жылдамдығына 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есептер шығара алады</w:t>
                  </w:r>
                </w:p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орташа жылдамдығын есептеу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формуласын қолдана алады</w:t>
                  </w:r>
                </w:p>
                <w:p w:rsidR="00FF3F0D" w:rsidRPr="00C4446C" w:rsidRDefault="0002251F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- қозғалыс жылдамдығы мен орташа жылдамдыққа берілген мысалдарды есептеуді жүйелі түрде орындай алады</w:t>
                  </w:r>
                </w:p>
              </w:tc>
            </w:tr>
            <w:tr w:rsidR="00FF3F0D" w:rsidRPr="00C4446C" w:rsidTr="00013403">
              <w:trPr>
                <w:cantSplit/>
                <w:trHeight w:val="603"/>
              </w:trPr>
              <w:tc>
                <w:tcPr>
                  <w:tcW w:w="1709" w:type="pct"/>
                </w:tcPr>
                <w:p w:rsidR="00FF3F0D" w:rsidRPr="00C4446C" w:rsidRDefault="00FF3F0D" w:rsidP="003D54AB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Тілдік мақсаттар</w:t>
                  </w: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Тақырыптағы термин сөздерге сипаттама бере алады</w:t>
                  </w:r>
                </w:p>
              </w:tc>
            </w:tr>
            <w:tr w:rsidR="00FF3F0D" w:rsidRPr="00C4446C" w:rsidTr="00013403">
              <w:trPr>
                <w:cantSplit/>
                <w:trHeight w:val="603"/>
              </w:trPr>
              <w:tc>
                <w:tcPr>
                  <w:tcW w:w="1709" w:type="pct"/>
                </w:tcPr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Құндылықтарды дарыту</w:t>
                  </w:r>
                </w:p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FF3F0D" w:rsidP="0064597E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Қарым-қат</w:t>
                  </w:r>
                  <w:r w:rsidR="009F3DD2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ы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нас жасау қабілеті</w:t>
                  </w:r>
                  <w:r w:rsidR="0064597E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сын тұрғысынан ойлау</w:t>
                  </w:r>
                  <w:r w:rsidR="00786D25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Ұлттық кауіпсіздік және еліміздің бүкіләлемдік , өңірлік мәселелерді шешуге жаһандық тұрғыдан қатысуы</w:t>
                  </w:r>
                </w:p>
              </w:tc>
            </w:tr>
            <w:tr w:rsidR="00FF3F0D" w:rsidRPr="00C4446C" w:rsidTr="003D54AB">
              <w:trPr>
                <w:cantSplit/>
                <w:trHeight w:val="737"/>
              </w:trPr>
              <w:tc>
                <w:tcPr>
                  <w:tcW w:w="1709" w:type="pct"/>
                </w:tcPr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Пән аралық байланыс</w:t>
                  </w: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FF3F0D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Информатика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(</w:t>
                  </w: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PowerPoint</w:t>
                  </w:r>
                  <w:r w:rsidR="003D54AB"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программасы</w:t>
                  </w:r>
                  <w:proofErr w:type="spellEnd"/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мен жұмыс)</w:t>
                  </w:r>
                </w:p>
                <w:p w:rsidR="00D52794" w:rsidRPr="00C4446C" w:rsidRDefault="00D52794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Математика амалдар аркылы</w:t>
                  </w:r>
                </w:p>
              </w:tc>
            </w:tr>
            <w:tr w:rsidR="00FF3F0D" w:rsidRPr="00C4446C" w:rsidTr="003D54AB">
              <w:trPr>
                <w:cantSplit/>
                <w:trHeight w:val="408"/>
              </w:trPr>
              <w:tc>
                <w:tcPr>
                  <w:tcW w:w="1709" w:type="pct"/>
                </w:tcPr>
                <w:p w:rsidR="00FF3F0D" w:rsidRPr="00C4446C" w:rsidRDefault="00FF3F0D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en-GB"/>
                    </w:rPr>
                    <w:t>АКТ-ны қолдану дағдылары</w:t>
                  </w:r>
                </w:p>
              </w:tc>
              <w:tc>
                <w:tcPr>
                  <w:tcW w:w="3291" w:type="pct"/>
                  <w:gridSpan w:val="3"/>
                </w:tcPr>
                <w:p w:rsidR="00FF3F0D" w:rsidRPr="00C4446C" w:rsidRDefault="003D54AB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proofErr w:type="spell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интербелсенді</w:t>
                  </w:r>
                  <w:proofErr w:type="spellEnd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тақ</w:t>
                  </w:r>
                  <w:proofErr w:type="gram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  <w:proofErr w:type="spellEnd"/>
                  <w:proofErr w:type="gramEnd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бейнеролик</w:t>
                  </w:r>
                  <w:proofErr w:type="spellEnd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слайдпен</w:t>
                  </w:r>
                  <w:proofErr w:type="spellEnd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4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жұмыс</w:t>
                  </w:r>
                  <w:proofErr w:type="spellEnd"/>
                </w:p>
              </w:tc>
            </w:tr>
            <w:tr w:rsidR="00FF3F0D" w:rsidRPr="00C4446C" w:rsidTr="00013403">
              <w:trPr>
                <w:cantSplit/>
              </w:trPr>
              <w:tc>
                <w:tcPr>
                  <w:tcW w:w="1709" w:type="pct"/>
                  <w:tcBorders>
                    <w:bottom w:val="single" w:sz="8" w:space="0" w:color="2976A4"/>
                  </w:tcBorders>
                </w:tcPr>
                <w:p w:rsidR="00FF3F0D" w:rsidRPr="00C4446C" w:rsidRDefault="00B2575C" w:rsidP="00013403">
                  <w:pPr>
                    <w:spacing w:before="40" w:after="40" w:line="240" w:lineRule="auto"/>
                    <w:ind w:left="-468" w:firstLine="46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en-GB"/>
                    </w:rPr>
                    <w:t>Алдынғы</w:t>
                  </w:r>
                  <w:r w:rsidR="00FF3F0D" w:rsidRPr="00C444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en-GB"/>
                    </w:rPr>
                    <w:t xml:space="preserve"> білім</w:t>
                  </w:r>
                </w:p>
                <w:p w:rsidR="00FF3F0D" w:rsidRPr="00C4446C" w:rsidRDefault="00FF3F0D" w:rsidP="0001340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91" w:type="pct"/>
                  <w:gridSpan w:val="3"/>
                  <w:tcBorders>
                    <w:bottom w:val="single" w:sz="8" w:space="0" w:color="2976A4"/>
                  </w:tcBorders>
                </w:tcPr>
                <w:p w:rsidR="00FF3F0D" w:rsidRPr="00C4446C" w:rsidRDefault="00B2575C" w:rsidP="00013403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C444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 w:eastAsia="en-GB"/>
                    </w:rPr>
                    <w:t>Бірқалыпты және бір қалыпты емес қозғалыстар</w:t>
                  </w:r>
                </w:p>
              </w:tc>
            </w:tr>
          </w:tbl>
          <w:p w:rsidR="0025423D" w:rsidRPr="00C4446C" w:rsidRDefault="0025423D" w:rsidP="00013403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423D" w:rsidRPr="00C4446C" w:rsidRDefault="0025423D" w:rsidP="00013403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423D" w:rsidRPr="00C4446C" w:rsidRDefault="0025423D" w:rsidP="00013403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423D" w:rsidRPr="00C4446C" w:rsidRDefault="0025423D" w:rsidP="00013403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423D" w:rsidRPr="00C4446C" w:rsidRDefault="0025423D" w:rsidP="00013403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4446C" w:rsidRDefault="00C4446C" w:rsidP="0025423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F3F0D" w:rsidRPr="00C4446C" w:rsidRDefault="00FF3F0D" w:rsidP="0025423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 барысы</w:t>
            </w:r>
          </w:p>
        </w:tc>
      </w:tr>
      <w:tr w:rsidR="007E66A6" w:rsidRPr="00AB65ED" w:rsidTr="007E66A6">
        <w:trPr>
          <w:gridAfter w:val="1"/>
          <w:wAfter w:w="64" w:type="pct"/>
          <w:trHeight w:val="528"/>
        </w:trPr>
        <w:tc>
          <w:tcPr>
            <w:tcW w:w="1236" w:type="pct"/>
            <w:vMerge w:val="restart"/>
            <w:tcBorders>
              <w:top w:val="single" w:sz="8" w:space="0" w:color="2976A4"/>
            </w:tcBorders>
          </w:tcPr>
          <w:p w:rsidR="007E66A6" w:rsidRPr="00C4446C" w:rsidRDefault="007E66A6" w:rsidP="000134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Жоспарланған сабақ кезеңдері</w:t>
            </w:r>
          </w:p>
        </w:tc>
        <w:tc>
          <w:tcPr>
            <w:tcW w:w="2749" w:type="pct"/>
            <w:gridSpan w:val="4"/>
            <w:tcBorders>
              <w:top w:val="single" w:sz="8" w:space="0" w:color="2976A4"/>
            </w:tcBorders>
          </w:tcPr>
          <w:p w:rsidR="007E66A6" w:rsidRPr="00C4446C" w:rsidRDefault="007E66A6" w:rsidP="000134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 жоспарланған қызмет (іс-әрекет)</w:t>
            </w:r>
          </w:p>
        </w:tc>
        <w:tc>
          <w:tcPr>
            <w:tcW w:w="951" w:type="pct"/>
            <w:tcBorders>
              <w:top w:val="single" w:sz="8" w:space="0" w:color="2976A4"/>
            </w:tcBorders>
          </w:tcPr>
          <w:p w:rsidR="007E66A6" w:rsidRPr="00C4446C" w:rsidRDefault="007E66A6" w:rsidP="000134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7E66A6" w:rsidRPr="00C4446C" w:rsidTr="007E66A6">
        <w:trPr>
          <w:gridAfter w:val="1"/>
          <w:wAfter w:w="64" w:type="pct"/>
          <w:trHeight w:val="528"/>
        </w:trPr>
        <w:tc>
          <w:tcPr>
            <w:tcW w:w="1236" w:type="pct"/>
            <w:vMerge/>
          </w:tcPr>
          <w:p w:rsidR="007E66A6" w:rsidRPr="00C4446C" w:rsidRDefault="007E66A6" w:rsidP="000134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749" w:type="pct"/>
            <w:gridSpan w:val="4"/>
            <w:tcBorders>
              <w:top w:val="single" w:sz="8" w:space="0" w:color="2976A4"/>
            </w:tcBorders>
          </w:tcPr>
          <w:p w:rsidR="007E66A6" w:rsidRPr="00C4446C" w:rsidRDefault="007E66A6" w:rsidP="000134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Мұғалім </w:t>
            </w:r>
          </w:p>
        </w:tc>
        <w:tc>
          <w:tcPr>
            <w:tcW w:w="951" w:type="pct"/>
            <w:tcBorders>
              <w:top w:val="single" w:sz="8" w:space="0" w:color="2976A4"/>
            </w:tcBorders>
          </w:tcPr>
          <w:p w:rsidR="007E66A6" w:rsidRPr="00C4446C" w:rsidRDefault="007E66A6" w:rsidP="000134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</w:t>
            </w:r>
            <w:r w:rsidRPr="00C4446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тар</w:t>
            </w:r>
          </w:p>
        </w:tc>
      </w:tr>
      <w:tr w:rsidR="007E66A6" w:rsidRPr="00C4446C" w:rsidTr="007E66A6">
        <w:trPr>
          <w:gridAfter w:val="1"/>
          <w:wAfter w:w="64" w:type="pct"/>
          <w:trHeight w:val="1413"/>
        </w:trPr>
        <w:tc>
          <w:tcPr>
            <w:tcW w:w="1236" w:type="pct"/>
          </w:tcPr>
          <w:p w:rsidR="007E66A6" w:rsidRPr="00C4446C" w:rsidRDefault="007E66A6" w:rsidP="00FF3F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Сабақтың басы</w:t>
            </w:r>
          </w:p>
          <w:p w:rsidR="007E66A6" w:rsidRPr="00C4446C" w:rsidRDefault="007E66A6" w:rsidP="00013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7E66A6" w:rsidRPr="00C4446C" w:rsidRDefault="007E66A6" w:rsidP="008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01340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Ұйымдастыру бөлімі Оқушылардың зейінін шоғырландыру, түгелдеу. </w:t>
            </w:r>
          </w:p>
          <w:p w:rsidR="007E66A6" w:rsidRPr="00C4446C" w:rsidRDefault="007E66A6" w:rsidP="0001340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 Атмосфералық орта қалыптастыру «Досыма ақ тілегім» әдісі бойынша бір-бірлеріне жақсы лебіздерін білдіреді.</w:t>
            </w:r>
          </w:p>
          <w:p w:rsidR="007E66A6" w:rsidRPr="00C4446C" w:rsidRDefault="007E66A6" w:rsidP="0086464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3. Топқа бөлу «Сәтті купондар» әдісі арқылы оқушылар өз таңдаған түстеріне қарай топқа бөлінеді. </w:t>
            </w:r>
          </w:p>
          <w:p w:rsidR="007E66A6" w:rsidRPr="00C4446C" w:rsidRDefault="007E66A6" w:rsidP="0086464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топ. Уақыт</w:t>
            </w:r>
            <w:r w:rsidRPr="00C4446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1855DCBE" wp14:editId="31022038">
                  <wp:extent cx="480060" cy="480060"/>
                  <wp:effectExtent l="0" t="0" r="0" b="0"/>
                  <wp:docPr id="6" name="Рисунок 6" descr="C:\Users\dmc\Desktop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mc\Desktop\ч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744" cy="48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A6" w:rsidRPr="00C4446C" w:rsidRDefault="007E66A6" w:rsidP="00864646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топ. Орын ауыстыру</w:t>
            </w:r>
            <w:r w:rsidRPr="00C444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9ACADA" wp14:editId="0264E41E">
                  <wp:extent cx="678180" cy="5248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33" cy="53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:rsidR="007E66A6" w:rsidRPr="00C4446C" w:rsidRDefault="007E66A6" w:rsidP="0001340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Суреттер, слайд, бор</w:t>
            </w:r>
          </w:p>
          <w:p w:rsidR="007E66A6" w:rsidRPr="00C4446C" w:rsidRDefault="007E66A6" w:rsidP="0001340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7E66A6" w:rsidRPr="00C4446C" w:rsidTr="007E66A6">
        <w:trPr>
          <w:gridAfter w:val="1"/>
          <w:wAfter w:w="64" w:type="pct"/>
          <w:trHeight w:val="1413"/>
        </w:trPr>
        <w:tc>
          <w:tcPr>
            <w:tcW w:w="1236" w:type="pct"/>
          </w:tcPr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«</w:t>
            </w: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 сандығы</w:t>
            </w: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»</w:t>
            </w: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Арқылы алдыңғы сабақты сұрау.</w:t>
            </w:r>
          </w:p>
          <w:p w:rsidR="007E66A6" w:rsidRPr="00C4446C" w:rsidRDefault="007E66A6" w:rsidP="0001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2 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86464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Әр оқушы өзі таңдаған сұрақ бойынша өз ойларын жан-жақтама айтады осыдан үй тапсырмасы ашылады</w:t>
            </w:r>
          </w:p>
        </w:tc>
        <w:tc>
          <w:tcPr>
            <w:tcW w:w="951" w:type="pct"/>
          </w:tcPr>
          <w:p w:rsidR="007E66A6" w:rsidRPr="00C4446C" w:rsidRDefault="007E66A6" w:rsidP="000C53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Сұрақ карточкалары. сандықша </w:t>
            </w:r>
          </w:p>
        </w:tc>
      </w:tr>
      <w:tr w:rsidR="007E66A6" w:rsidRPr="00C4446C" w:rsidTr="007E66A6">
        <w:trPr>
          <w:gridAfter w:val="1"/>
          <w:wAfter w:w="64" w:type="pct"/>
          <w:trHeight w:val="1413"/>
        </w:trPr>
        <w:tc>
          <w:tcPr>
            <w:tcW w:w="1236" w:type="pct"/>
          </w:tcPr>
          <w:p w:rsidR="007E66A6" w:rsidRPr="00C4446C" w:rsidRDefault="007E66A6" w:rsidP="0086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«Суреттер сөйлейді» әдісі</w:t>
            </w: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5мин</w:t>
            </w: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7E66A6" w:rsidRPr="00C4446C" w:rsidRDefault="007E66A6" w:rsidP="000C53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«Стоп кадр»әдісі</w:t>
            </w:r>
          </w:p>
          <w:p w:rsidR="007E66A6" w:rsidRPr="00C4446C" w:rsidRDefault="007E66A6" w:rsidP="0001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</w:t>
            </w:r>
          </w:p>
          <w:p w:rsidR="007E66A6" w:rsidRPr="00C4446C" w:rsidRDefault="007E66A6" w:rsidP="000C53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2749" w:type="pct"/>
            <w:gridSpan w:val="4"/>
          </w:tcPr>
          <w:p w:rsidR="007E66A6" w:rsidRPr="00C4446C" w:rsidRDefault="007E66A6" w:rsidP="008646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     «Суреттер сөйлейді» әдісі арқылы жаңа тақырыпты ашу</w:t>
            </w:r>
          </w:p>
          <w:p w:rsidR="007E66A6" w:rsidRPr="00C4446C" w:rsidRDefault="007E66A6" w:rsidP="000C5365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FFAFB" wp14:editId="759C7634">
                  <wp:extent cx="1189704" cy="936329"/>
                  <wp:effectExtent l="0" t="0" r="0" b="0"/>
                  <wp:docPr id="3" name="Рисунок 3" descr="http://st.gde-fon.com/wallpapers_original/576980_skorost_tsvet_gonka_velosport_velosiped_vektor_1920x1200_www.Gde-Fon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gde-fon.com/wallpapers_original/576980_skorost_tsvet_gonka_velosport_velosiped_vektor_1920x1200_www.Gde-Fon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3" cy="93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46C" w:rsidRDefault="007E66A6" w:rsidP="001B732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6FA5F3" wp14:editId="6C3E14E5">
                  <wp:extent cx="1244153" cy="952500"/>
                  <wp:effectExtent l="0" t="0" r="0" b="0"/>
                  <wp:docPr id="4" name="Рисунок 4" descr="https://img.fonwall.ru/o/73/lambordjini-doroga-skorost-spoy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fonwall.ru/o/73/lambordjini-doroga-skorost-spoy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67" cy="95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7E66A6" w:rsidRPr="00C4446C" w:rsidRDefault="007E66A6" w:rsidP="001B732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 өз ойларын айтады,</w:t>
            </w:r>
            <w:r w:rsidR="001976DE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мысалдар келтіреді</w:t>
            </w:r>
          </w:p>
          <w:p w:rsidR="007E66A6" w:rsidRPr="00C4446C" w:rsidRDefault="007E66A6" w:rsidP="001B732E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Видео көрсету арқылы  жаңа сабақты түсіндіріледі. </w:t>
            </w:r>
          </w:p>
          <w:p w:rsidR="007E66A6" w:rsidRPr="00C4446C" w:rsidRDefault="007E66A6" w:rsidP="001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 өлшем уақытта жүрілген жолды </w:t>
            </w:r>
            <w:r w:rsidRPr="00C4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жылдамдық</w:t>
            </w:r>
            <w:r w:rsidRPr="00C4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деп атайды.</w:t>
            </w:r>
          </w:p>
          <w:p w:rsidR="007E66A6" w:rsidRPr="00C4446C" w:rsidRDefault="007E66A6" w:rsidP="001B73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V= s/t (жылдамдық)</w:t>
            </w:r>
          </w:p>
          <w:p w:rsidR="007E66A6" w:rsidRPr="00C4446C" w:rsidRDefault="007E66A6" w:rsidP="001B732E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Есеп шығару мысалдары: Алматыдан шыққан автобус Сарыөзекке дейiнгi 180 км жолды 2,5 сағ жүредi. Автобустың қозғалысын бiр қалыпты деп ұйғарып, оның жылдамдығын Халықаралық бірліктер жүйесінде анықтау керек. Кез келген есепті шығаруда </w:t>
            </w: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оқушылардың ой әрекеті мен бар ықыласты, ең алдымен, есептің мазмұнын теориялық талдауға бағыттайтын төмендегі жазу формасын ұсынамын.</w:t>
            </w:r>
            <w:r w:rsidRPr="00C4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44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B4892F" wp14:editId="3CFF8A72">
                  <wp:extent cx="3247247" cy="135583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085" cy="135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:rsidR="007E66A6" w:rsidRPr="00C4446C" w:rsidRDefault="007E66A6" w:rsidP="000C53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Суреттер </w:t>
            </w:r>
          </w:p>
          <w:p w:rsidR="007E66A6" w:rsidRPr="00C4446C" w:rsidRDefault="007E66A6" w:rsidP="000C53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Видео ролик</w:t>
            </w:r>
          </w:p>
          <w:p w:rsidR="007E66A6" w:rsidRPr="00C4446C" w:rsidRDefault="007E66A6" w:rsidP="0001340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7E66A6" w:rsidRPr="00C4446C" w:rsidTr="007E66A6">
        <w:trPr>
          <w:gridAfter w:val="1"/>
          <w:wAfter w:w="64" w:type="pct"/>
          <w:trHeight w:val="1413"/>
        </w:trPr>
        <w:tc>
          <w:tcPr>
            <w:tcW w:w="1236" w:type="pct"/>
          </w:tcPr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Мұғалімнің шолуы 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Формулалар кестесі 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7D0370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жұптаса </w:t>
            </w:r>
            <w:r w:rsidR="001976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естедегі бос орындарды толтырады, 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форму</w:t>
            </w:r>
            <w:r w:rsidR="008E081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ла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лардың физикалық мағынасын ашады</w:t>
            </w:r>
          </w:p>
          <w:tbl>
            <w:tblPr>
              <w:tblStyle w:val="a4"/>
              <w:tblW w:w="5894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984"/>
              <w:gridCol w:w="1473"/>
              <w:gridCol w:w="1473"/>
            </w:tblGrid>
            <w:tr w:rsidR="007E66A6" w:rsidRPr="00C4446C" w:rsidTr="0037318E">
              <w:trPr>
                <w:trHeight w:val="257"/>
              </w:trPr>
              <w:tc>
                <w:tcPr>
                  <w:tcW w:w="196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b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>Жаңа</w:t>
                  </w:r>
                  <w:r w:rsid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 xml:space="preserve"> </w:t>
                  </w:r>
                  <w:r w:rsidRP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>ұғымдар</w:t>
                  </w:r>
                </w:p>
              </w:tc>
              <w:tc>
                <w:tcPr>
                  <w:tcW w:w="984" w:type="dxa"/>
                </w:tcPr>
                <w:p w:rsidR="007E66A6" w:rsidRPr="00C4446C" w:rsidRDefault="007E66A6" w:rsidP="00E747C9">
                  <w:pPr>
                    <w:rPr>
                      <w:rFonts w:cs="Times New Roman"/>
                      <w:b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>v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b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>s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b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b/>
                      <w:szCs w:val="24"/>
                      <w:lang w:val="kk-KZ" w:eastAsia="en-GB"/>
                    </w:rPr>
                    <w:t>t</w:t>
                  </w:r>
                </w:p>
              </w:tc>
            </w:tr>
            <w:tr w:rsidR="007E66A6" w:rsidRPr="00C4446C" w:rsidTr="0037318E">
              <w:trPr>
                <w:trHeight w:val="257"/>
              </w:trPr>
              <w:tc>
                <w:tcPr>
                  <w:tcW w:w="196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Жылдамдық</w:t>
                  </w:r>
                </w:p>
              </w:tc>
              <w:tc>
                <w:tcPr>
                  <w:tcW w:w="98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V=s/t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</w:p>
              </w:tc>
            </w:tr>
            <w:tr w:rsidR="007E66A6" w:rsidRPr="00C4446C" w:rsidTr="0037318E">
              <w:trPr>
                <w:trHeight w:val="328"/>
              </w:trPr>
              <w:tc>
                <w:tcPr>
                  <w:tcW w:w="196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Орташа жылдамдық</w:t>
                  </w:r>
                </w:p>
              </w:tc>
              <w:tc>
                <w:tcPr>
                  <w:tcW w:w="98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vertAlign w:val="subscript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V=s</w:t>
                  </w:r>
                  <w:r w:rsidRPr="00C4446C">
                    <w:rPr>
                      <w:rFonts w:cs="Times New Roman"/>
                      <w:szCs w:val="24"/>
                      <w:vertAlign w:val="subscript"/>
                      <w:lang w:val="kk-KZ" w:eastAsia="en-GB"/>
                    </w:rPr>
                    <w:t>1</w:t>
                  </w: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+s</w:t>
                  </w:r>
                  <w:r w:rsidR="001976DE">
                    <w:rPr>
                      <w:rFonts w:cs="Times New Roman"/>
                      <w:szCs w:val="24"/>
                      <w:vertAlign w:val="subscript"/>
                      <w:lang w:val="kk-KZ" w:eastAsia="en-GB"/>
                    </w:rPr>
                    <w:t>/</w:t>
                  </w:r>
                  <w:r w:rsidR="001976DE" w:rsidRPr="00C4446C">
                    <w:rPr>
                      <w:rFonts w:cs="Times New Roman"/>
                      <w:szCs w:val="24"/>
                      <w:lang w:val="kk-KZ" w:eastAsia="en-GB"/>
                    </w:rPr>
                    <w:t xml:space="preserve"> t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</w:p>
              </w:tc>
            </w:tr>
            <w:tr w:rsidR="007E66A6" w:rsidRPr="00C4446C" w:rsidTr="0037318E">
              <w:trPr>
                <w:trHeight w:val="260"/>
              </w:trPr>
              <w:tc>
                <w:tcPr>
                  <w:tcW w:w="1964" w:type="dxa"/>
                </w:tcPr>
                <w:p w:rsidR="007E66A6" w:rsidRPr="00C4446C" w:rsidRDefault="007E66A6" w:rsidP="004A536D">
                  <w:pPr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Өлшем бірліктер</w:t>
                  </w:r>
                </w:p>
              </w:tc>
              <w:tc>
                <w:tcPr>
                  <w:tcW w:w="984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М,с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м</w:t>
                  </w:r>
                </w:p>
              </w:tc>
              <w:tc>
                <w:tcPr>
                  <w:tcW w:w="1473" w:type="dxa"/>
                </w:tcPr>
                <w:p w:rsidR="007E66A6" w:rsidRPr="00C4446C" w:rsidRDefault="007E66A6" w:rsidP="00E747C9">
                  <w:pPr>
                    <w:jc w:val="center"/>
                    <w:rPr>
                      <w:rFonts w:cs="Times New Roman"/>
                      <w:szCs w:val="24"/>
                      <w:lang w:val="kk-KZ" w:eastAsia="en-GB"/>
                    </w:rPr>
                  </w:pPr>
                  <w:r w:rsidRPr="00C4446C">
                    <w:rPr>
                      <w:rFonts w:cs="Times New Roman"/>
                      <w:szCs w:val="24"/>
                      <w:lang w:val="kk-KZ" w:eastAsia="en-GB"/>
                    </w:rPr>
                    <w:t>С</w:t>
                  </w:r>
                </w:p>
              </w:tc>
            </w:tr>
          </w:tbl>
          <w:p w:rsidR="007E66A6" w:rsidRPr="00C4446C" w:rsidRDefault="007E66A6" w:rsidP="007D0370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51" w:type="pct"/>
          </w:tcPr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Формулалар кестесі</w:t>
            </w:r>
          </w:p>
        </w:tc>
      </w:tr>
      <w:tr w:rsidR="007E66A6" w:rsidRPr="005A7A03" w:rsidTr="007E66A6">
        <w:trPr>
          <w:gridAfter w:val="1"/>
          <w:wAfter w:w="64" w:type="pct"/>
          <w:trHeight w:val="1587"/>
        </w:trPr>
        <w:tc>
          <w:tcPr>
            <w:tcW w:w="1236" w:type="pct"/>
          </w:tcPr>
          <w:p w:rsidR="007E66A6" w:rsidRPr="00C4446C" w:rsidRDefault="007E66A6" w:rsidP="007D03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7E66A6" w:rsidRPr="00C4446C" w:rsidRDefault="007E66A6" w:rsidP="007D03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2749" w:type="pct"/>
            <w:gridSpan w:val="4"/>
          </w:tcPr>
          <w:p w:rsidR="007E66A6" w:rsidRDefault="008E081E" w:rsidP="007D0370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«</w:t>
            </w:r>
            <w:r w:rsidR="005A7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Оркестр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»</w:t>
            </w:r>
            <w:r w:rsidR="005A7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әдісі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</w:p>
          <w:p w:rsidR="008E081E" w:rsidRDefault="008E081E" w:rsidP="007D0370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Оқушылар </w:t>
            </w:r>
            <w:r w:rsidR="005A7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музыка ырғағына қарай қасықпен музыка жасауы қажет</w:t>
            </w:r>
          </w:p>
          <w:p w:rsidR="008E081E" w:rsidRPr="00C4446C" w:rsidRDefault="008E081E" w:rsidP="007D0370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951" w:type="pct"/>
          </w:tcPr>
          <w:p w:rsidR="007E66A6" w:rsidRDefault="005A7A03" w:rsidP="007D037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Қасықтар</w:t>
            </w:r>
          </w:p>
          <w:p w:rsidR="005A7A03" w:rsidRPr="00C4446C" w:rsidRDefault="005A7A03" w:rsidP="007D037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</w:tr>
      <w:tr w:rsidR="007E66A6" w:rsidRPr="00C4446C" w:rsidTr="007E66A6">
        <w:trPr>
          <w:gridAfter w:val="1"/>
          <w:wAfter w:w="64" w:type="pct"/>
          <w:trHeight w:val="1587"/>
        </w:trPr>
        <w:tc>
          <w:tcPr>
            <w:tcW w:w="1236" w:type="pct"/>
          </w:tcPr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Есептер шығару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8 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i/>
                <w:lang w:val="kk-KZ" w:eastAsia="en-GB"/>
              </w:rPr>
            </w:pPr>
            <w:r w:rsidRPr="00C4446C">
              <w:rPr>
                <w:i/>
                <w:lang w:val="kk-KZ" w:eastAsia="en-GB"/>
              </w:rPr>
              <w:t xml:space="preserve"> «Кім жылдам?»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 w:eastAsia="en-GB"/>
              </w:rPr>
              <w:t>Жылдамдыққа байланысты  есептер беремін. Есептерді оқушылар жеке шығарады, бір –бірінікін тексереді, бөліседі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1 есеп. 7м/с жылдамдықпен жүгірген спортшы 14 секундта неше метр жүгіріп өтеді? 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>2 есеп. Ит 15м/с жылдамдықпен жүгіреді. 8 секундта неше метр қашықтықты жүгіріп өтеді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>3 есеп. Автобус 68км/сағ жылдамдықпен 4 сағат жүрді. Осы уақытта қанша километр қашықтықты жүреді?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4 есеп. Саяхатшы 10минутта 92 м/м жылдамдықпен неше метр жол жүреді? 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5 есеп. Спорт машинасымен жарысушы тасжолда 78км/сағ жылдамдықпен қозғалады. Ол 2 сағатта қандай қашықтықты жүріп өтеді? 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6 есеп. Велосипедші 2 сағатта 45 км/сағ жылдамдықпен неше километр жүреді? 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(98м)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.(120м)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(272км)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(920м)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5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(156км)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6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(90 км)</w:t>
            </w:r>
          </w:p>
          <w:p w:rsidR="007E66A6" w:rsidRPr="00C4446C" w:rsidRDefault="007E66A6" w:rsidP="00500D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7 жауабы: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(150 км)</w:t>
            </w:r>
          </w:p>
          <w:p w:rsidR="007E66A6" w:rsidRPr="00C4446C" w:rsidRDefault="007E66A6" w:rsidP="00500D65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8 жауабы: </w:t>
            </w:r>
            <w:r w:rsidRPr="00C4446C">
              <w:t>(70 км)</w:t>
            </w: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</w:p>
          <w:p w:rsidR="007E66A6" w:rsidRPr="00C4446C" w:rsidRDefault="007E66A6" w:rsidP="007D0370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 xml:space="preserve">7 есеп. Мотоциклші 30км/сағ жылдамдықпен 5 сағатта неше километр жүреді? </w:t>
            </w:r>
          </w:p>
          <w:p w:rsidR="007E66A6" w:rsidRPr="00C4446C" w:rsidRDefault="007E66A6" w:rsidP="00500D65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C4446C">
              <w:rPr>
                <w:lang w:val="kk-KZ"/>
              </w:rPr>
              <w:t>8 есеп. Жеңіл машина 35 км/сағ жылдамдықпен 2 сағатта неше километр жүреді?</w:t>
            </w:r>
          </w:p>
        </w:tc>
        <w:tc>
          <w:tcPr>
            <w:tcW w:w="951" w:type="pct"/>
          </w:tcPr>
          <w:p w:rsidR="0037318E" w:rsidRPr="001976DE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76D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Дәптер,</w:t>
            </w:r>
          </w:p>
          <w:p w:rsidR="0037318E" w:rsidRPr="001976DE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76D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қалам,</w:t>
            </w:r>
          </w:p>
          <w:p w:rsidR="0037318E" w:rsidRPr="001976DE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76D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тақта,</w:t>
            </w:r>
          </w:p>
          <w:p w:rsidR="0037318E" w:rsidRPr="001976DE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76D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бор,</w:t>
            </w:r>
          </w:p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76D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</w:t>
            </w:r>
          </w:p>
        </w:tc>
      </w:tr>
      <w:tr w:rsidR="007E66A6" w:rsidRPr="00C4446C" w:rsidTr="007E66A6">
        <w:trPr>
          <w:gridAfter w:val="1"/>
          <w:wAfter w:w="64" w:type="pct"/>
          <w:trHeight w:val="928"/>
        </w:trPr>
        <w:tc>
          <w:tcPr>
            <w:tcW w:w="1236" w:type="pct"/>
          </w:tcPr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lastRenderedPageBreak/>
              <w:t xml:space="preserve">Сабақты бекіту 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2мин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7D0370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сабақты қорытындылау Элективті тест. Оқушылар топтаса тест орындайды.</w:t>
            </w:r>
          </w:p>
        </w:tc>
        <w:tc>
          <w:tcPr>
            <w:tcW w:w="951" w:type="pct"/>
          </w:tcPr>
          <w:p w:rsidR="007E66A6" w:rsidRPr="00C4446C" w:rsidRDefault="00C4446C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Тест тапсырмасы</w:t>
            </w:r>
          </w:p>
        </w:tc>
      </w:tr>
      <w:tr w:rsidR="007E66A6" w:rsidRPr="00AB65ED" w:rsidTr="007E66A6">
        <w:trPr>
          <w:gridAfter w:val="1"/>
          <w:wAfter w:w="64" w:type="pct"/>
          <w:trHeight w:val="1587"/>
        </w:trPr>
        <w:tc>
          <w:tcPr>
            <w:tcW w:w="1236" w:type="pct"/>
          </w:tcPr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Бағалау 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2мин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7D0370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критерилері:</w:t>
            </w:r>
          </w:p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қозғалыстағы дененің жылд амдығына 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есептер шығара алады</w:t>
            </w:r>
          </w:p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орташа жылдамдығын есептеу </w:t>
            </w: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формуласын қолдана алады</w:t>
            </w:r>
          </w:p>
          <w:p w:rsidR="007E66A6" w:rsidRPr="00C4446C" w:rsidRDefault="007E66A6" w:rsidP="007E66A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қозғалыс жылдамдығы мен орташа жылдамдыққа берілген мысалдарды есептеуді жүйелі түрде орындай алады</w:t>
            </w:r>
          </w:p>
        </w:tc>
        <w:tc>
          <w:tcPr>
            <w:tcW w:w="951" w:type="pct"/>
          </w:tcPr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7E66A6" w:rsidRPr="00AB65ED" w:rsidTr="007E66A6">
        <w:trPr>
          <w:gridAfter w:val="1"/>
          <w:wAfter w:w="64" w:type="pct"/>
          <w:trHeight w:val="966"/>
        </w:trPr>
        <w:tc>
          <w:tcPr>
            <w:tcW w:w="1236" w:type="pct"/>
          </w:tcPr>
          <w:p w:rsidR="007E66A6" w:rsidRPr="00C4446C" w:rsidRDefault="007E66A6" w:rsidP="007D03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Сабақтың аяғы</w:t>
            </w:r>
          </w:p>
          <w:p w:rsidR="007E66A6" w:rsidRPr="00C4446C" w:rsidRDefault="007E66A6" w:rsidP="007D03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Кері байланыс</w:t>
            </w:r>
          </w:p>
          <w:p w:rsidR="007E66A6" w:rsidRPr="00C4446C" w:rsidRDefault="007E66A6" w:rsidP="007E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2 мин</w:t>
            </w:r>
          </w:p>
        </w:tc>
        <w:tc>
          <w:tcPr>
            <w:tcW w:w="2749" w:type="pct"/>
            <w:gridSpan w:val="4"/>
          </w:tcPr>
          <w:p w:rsidR="007E66A6" w:rsidRPr="00C4446C" w:rsidRDefault="007E66A6" w:rsidP="007D0370">
            <w:pPr>
              <w:pStyle w:val="a3"/>
              <w:tabs>
                <w:tab w:val="left" w:pos="249"/>
              </w:tabs>
              <w:spacing w:before="60" w:after="6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Кері байланыс</w:t>
            </w:r>
          </w:p>
          <w:p w:rsidR="007E66A6" w:rsidRPr="00C4446C" w:rsidRDefault="00C4446C" w:rsidP="007D0370">
            <w:pPr>
              <w:pStyle w:val="a3"/>
              <w:tabs>
                <w:tab w:val="left" w:pos="249"/>
              </w:tabs>
              <w:spacing w:before="60" w:after="6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«</w:t>
            </w:r>
            <w:r w:rsidR="007E66A6" w:rsidRPr="00C4446C">
              <w:rPr>
                <w:rFonts w:ascii="Times New Roman" w:hAnsi="Times New Roman"/>
                <w:sz w:val="24"/>
                <w:szCs w:val="24"/>
                <w:lang w:val="kk-KZ" w:eastAsia="en-GB"/>
              </w:rPr>
              <w:t>Air plans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»</w:t>
            </w:r>
            <w:r w:rsidR="007E66A6" w:rsidRPr="00C4446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әдісі</w:t>
            </w:r>
          </w:p>
        </w:tc>
        <w:tc>
          <w:tcPr>
            <w:tcW w:w="951" w:type="pct"/>
            <w:tcBorders>
              <w:bottom w:val="single" w:sz="8" w:space="0" w:color="2976A4"/>
            </w:tcBorders>
          </w:tcPr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7E66A6" w:rsidRPr="00C4446C" w:rsidTr="007E66A6">
        <w:trPr>
          <w:gridAfter w:val="1"/>
          <w:wAfter w:w="64" w:type="pct"/>
          <w:trHeight w:val="543"/>
        </w:trPr>
        <w:tc>
          <w:tcPr>
            <w:tcW w:w="1236" w:type="pct"/>
            <w:tcBorders>
              <w:bottom w:val="single" w:sz="8" w:space="0" w:color="2976A4"/>
            </w:tcBorders>
          </w:tcPr>
          <w:p w:rsidR="007E66A6" w:rsidRPr="00C4446C" w:rsidRDefault="007E66A6" w:rsidP="007D037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Үй тапсырмасы</w:t>
            </w:r>
          </w:p>
        </w:tc>
        <w:tc>
          <w:tcPr>
            <w:tcW w:w="2749" w:type="pct"/>
            <w:gridSpan w:val="4"/>
            <w:tcBorders>
              <w:bottom w:val="single" w:sz="8" w:space="0" w:color="2976A4"/>
            </w:tcBorders>
          </w:tcPr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444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Өздерінің күнделікті мектеп пен үй арасындағы жылдамдықтарын есептеп келеді</w:t>
            </w:r>
          </w:p>
        </w:tc>
        <w:tc>
          <w:tcPr>
            <w:tcW w:w="951" w:type="pct"/>
            <w:tcBorders>
              <w:bottom w:val="single" w:sz="8" w:space="0" w:color="2976A4"/>
            </w:tcBorders>
          </w:tcPr>
          <w:p w:rsidR="007E66A6" w:rsidRPr="00C4446C" w:rsidRDefault="007E66A6" w:rsidP="007D0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4446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Күнделік</w:t>
            </w:r>
          </w:p>
        </w:tc>
      </w:tr>
      <w:tr w:rsidR="007D0370" w:rsidRPr="00AB65ED" w:rsidTr="007E66A6">
        <w:tc>
          <w:tcPr>
            <w:tcW w:w="2213" w:type="pct"/>
            <w:gridSpan w:val="3"/>
            <w:tcBorders>
              <w:top w:val="single" w:sz="8" w:space="0" w:color="2976A4"/>
            </w:tcBorders>
          </w:tcPr>
          <w:p w:rsidR="007D0370" w:rsidRPr="009F3DD2" w:rsidRDefault="007D0370" w:rsidP="007D03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Дифференциация – Сіз жоспарда қолдауды қалай басымырақ көрсетуді жоспарлайсыз?  Қабілетті балаларға қандай міндеттер қоюды жоспарлайсыз?</w:t>
            </w:r>
          </w:p>
        </w:tc>
        <w:tc>
          <w:tcPr>
            <w:tcW w:w="1453" w:type="pct"/>
            <w:tcBorders>
              <w:top w:val="single" w:sz="8" w:space="0" w:color="2976A4"/>
            </w:tcBorders>
          </w:tcPr>
          <w:p w:rsidR="007D0370" w:rsidRPr="009F3DD2" w:rsidRDefault="007D0370" w:rsidP="007D03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меңгерген білімдерін қалай тексеруді жоспарға енгізіп отырсыз?  </w:t>
            </w:r>
          </w:p>
        </w:tc>
        <w:tc>
          <w:tcPr>
            <w:tcW w:w="1334" w:type="pct"/>
            <w:gridSpan w:val="3"/>
            <w:tcBorders>
              <w:top w:val="single" w:sz="8" w:space="0" w:color="2976A4"/>
            </w:tcBorders>
          </w:tcPr>
          <w:p w:rsidR="007D0370" w:rsidRPr="009F3DD2" w:rsidRDefault="007D0370" w:rsidP="007D03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Денсаулық пен қауіпсіздік техникасын қорғау</w:t>
            </w:r>
          </w:p>
        </w:tc>
      </w:tr>
      <w:tr w:rsidR="007D0370" w:rsidRPr="00AB65ED" w:rsidTr="007E66A6">
        <w:trPr>
          <w:cantSplit/>
          <w:trHeight w:val="557"/>
        </w:trPr>
        <w:tc>
          <w:tcPr>
            <w:tcW w:w="1589" w:type="pct"/>
            <w:gridSpan w:val="2"/>
            <w:vMerge w:val="restart"/>
          </w:tcPr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Оқу мақсаттары шынайы болды ма? Барлық оқушылар ОМ жетті ме?  Егер жетпесе неге? </w:t>
            </w:r>
          </w:p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Сабақта дифференциация дұрыс жүргізілді ме? Сабақтың уақыттары сақталды ма?  Сабақ жоспарынан қандай ауытқулар болды, неге? </w:t>
            </w:r>
          </w:p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3411" w:type="pct"/>
            <w:gridSpan w:val="5"/>
          </w:tcPr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F3DD2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Осы бөлімде сабақ туралы ойланыңыз.  Сол жақтағы бағанның негізгі сұрақтарына жауап беріңіз.  </w:t>
            </w:r>
          </w:p>
        </w:tc>
      </w:tr>
      <w:tr w:rsidR="007D0370" w:rsidRPr="00AB65ED" w:rsidTr="007E66A6">
        <w:trPr>
          <w:cantSplit/>
          <w:trHeight w:val="2265"/>
        </w:trPr>
        <w:tc>
          <w:tcPr>
            <w:tcW w:w="1589" w:type="pct"/>
            <w:gridSpan w:val="2"/>
            <w:vMerge/>
          </w:tcPr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3411" w:type="pct"/>
            <w:gridSpan w:val="5"/>
          </w:tcPr>
          <w:p w:rsidR="007D0370" w:rsidRPr="009F3DD2" w:rsidRDefault="007D0370" w:rsidP="007D03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</w:tr>
    </w:tbl>
    <w:p w:rsidR="007E66A6" w:rsidRPr="00C4446C" w:rsidRDefault="007E66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66A6" w:rsidRPr="00C4446C" w:rsidRDefault="007E66A6" w:rsidP="007E66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66A6" w:rsidRPr="00C4446C" w:rsidRDefault="007E66A6" w:rsidP="007E66A6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E66A6" w:rsidRPr="00C4446C" w:rsidSect="00C444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F0D"/>
    <w:rsid w:val="00013403"/>
    <w:rsid w:val="0002251F"/>
    <w:rsid w:val="000C5365"/>
    <w:rsid w:val="000E70B8"/>
    <w:rsid w:val="00140CA0"/>
    <w:rsid w:val="00144A3D"/>
    <w:rsid w:val="00160871"/>
    <w:rsid w:val="001976DE"/>
    <w:rsid w:val="001B732E"/>
    <w:rsid w:val="0025423D"/>
    <w:rsid w:val="002B1AA1"/>
    <w:rsid w:val="00312033"/>
    <w:rsid w:val="00313A01"/>
    <w:rsid w:val="0037318E"/>
    <w:rsid w:val="003D54AB"/>
    <w:rsid w:val="004348EA"/>
    <w:rsid w:val="004A536D"/>
    <w:rsid w:val="004D064F"/>
    <w:rsid w:val="004D5D09"/>
    <w:rsid w:val="00500D65"/>
    <w:rsid w:val="005244F8"/>
    <w:rsid w:val="005A7A03"/>
    <w:rsid w:val="0064597E"/>
    <w:rsid w:val="00724A3A"/>
    <w:rsid w:val="00753000"/>
    <w:rsid w:val="00786D25"/>
    <w:rsid w:val="007A3BEB"/>
    <w:rsid w:val="007D0370"/>
    <w:rsid w:val="007D3880"/>
    <w:rsid w:val="007E66A6"/>
    <w:rsid w:val="007F55C1"/>
    <w:rsid w:val="00851B4D"/>
    <w:rsid w:val="00864646"/>
    <w:rsid w:val="008E081E"/>
    <w:rsid w:val="00915D95"/>
    <w:rsid w:val="009707A1"/>
    <w:rsid w:val="009A27E6"/>
    <w:rsid w:val="009F3DD2"/>
    <w:rsid w:val="00AB65ED"/>
    <w:rsid w:val="00B2575C"/>
    <w:rsid w:val="00B26555"/>
    <w:rsid w:val="00B84780"/>
    <w:rsid w:val="00B87812"/>
    <w:rsid w:val="00BC2147"/>
    <w:rsid w:val="00BC3CF0"/>
    <w:rsid w:val="00BF51CB"/>
    <w:rsid w:val="00C27C0D"/>
    <w:rsid w:val="00C4446C"/>
    <w:rsid w:val="00C741A8"/>
    <w:rsid w:val="00CB7A99"/>
    <w:rsid w:val="00CB7F97"/>
    <w:rsid w:val="00D52794"/>
    <w:rsid w:val="00E41626"/>
    <w:rsid w:val="00E747C9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FF3F0D"/>
    <w:pPr>
      <w:widowControl w:val="0"/>
      <w:spacing w:after="0" w:line="260" w:lineRule="exact"/>
      <w:ind w:right="119"/>
    </w:pPr>
    <w:rPr>
      <w:rFonts w:ascii="Arial" w:eastAsia="Times New Roman" w:hAnsi="Arial" w:cs="Arial"/>
      <w:b/>
      <w:bCs/>
      <w:color w:val="0065BD"/>
      <w:sz w:val="28"/>
      <w:szCs w:val="28"/>
      <w:lang w:val="en-GB"/>
    </w:rPr>
  </w:style>
  <w:style w:type="character" w:customStyle="1" w:styleId="Dochead1Char">
    <w:name w:val="Doc head 1 Char"/>
    <w:link w:val="Dochead1"/>
    <w:rsid w:val="00FF3F0D"/>
    <w:rPr>
      <w:rFonts w:ascii="Arial" w:eastAsia="Times New Roman" w:hAnsi="Arial" w:cs="Arial"/>
      <w:b/>
      <w:bCs/>
      <w:color w:val="0065BD"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FF3F0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F3F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C0D"/>
  </w:style>
  <w:style w:type="paragraph" w:styleId="a6">
    <w:name w:val="Balloon Text"/>
    <w:basedOn w:val="a"/>
    <w:link w:val="a7"/>
    <w:uiPriority w:val="99"/>
    <w:semiHidden/>
    <w:unhideWhenUsed/>
    <w:rsid w:val="002B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*</cp:lastModifiedBy>
  <cp:revision>22</cp:revision>
  <dcterms:created xsi:type="dcterms:W3CDTF">2017-06-26T02:59:00Z</dcterms:created>
  <dcterms:modified xsi:type="dcterms:W3CDTF">2023-11-28T11:13:00Z</dcterms:modified>
</cp:coreProperties>
</file>