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A2" w:rsidRPr="00A930BD" w:rsidRDefault="00E05CA2" w:rsidP="00E05CA2">
      <w:pPr>
        <w:rPr>
          <w:lang w:val="kk-KZ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7"/>
        <w:gridCol w:w="5672"/>
        <w:gridCol w:w="2552"/>
        <w:gridCol w:w="1559"/>
        <w:gridCol w:w="1984"/>
      </w:tblGrid>
      <w:tr w:rsidR="00E05CA2" w:rsidRPr="00851C24" w:rsidTr="006A14E7">
        <w:tc>
          <w:tcPr>
            <w:tcW w:w="4251" w:type="dxa"/>
            <w:gridSpan w:val="3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11767" w:type="dxa"/>
            <w:gridSpan w:val="4"/>
          </w:tcPr>
          <w:p w:rsidR="00E05CA2" w:rsidRPr="00211ED1" w:rsidRDefault="00E05CA2" w:rsidP="006A1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E05CA2" w:rsidRPr="008231C5" w:rsidTr="006A14E7">
        <w:tc>
          <w:tcPr>
            <w:tcW w:w="4251" w:type="dxa"/>
            <w:gridSpan w:val="3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Пән/Сынып</w:t>
            </w:r>
          </w:p>
        </w:tc>
        <w:tc>
          <w:tcPr>
            <w:tcW w:w="11767" w:type="dxa"/>
            <w:gridSpan w:val="4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</w:t>
            </w:r>
            <w:r w:rsidRPr="008231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тарихы, </w:t>
            </w:r>
            <w:r w:rsidRPr="0082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8231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</w:tr>
      <w:tr w:rsidR="00E05CA2" w:rsidRPr="009F7557" w:rsidTr="00E05CA2">
        <w:trPr>
          <w:trHeight w:val="286"/>
        </w:trPr>
        <w:tc>
          <w:tcPr>
            <w:tcW w:w="4251" w:type="dxa"/>
            <w:gridSpan w:val="3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11767" w:type="dxa"/>
            <w:gridSpan w:val="4"/>
          </w:tcPr>
          <w:p w:rsidR="00E05CA2" w:rsidRPr="009F7557" w:rsidRDefault="00E05CA2" w:rsidP="006A14E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Ежелгі Египет</w:t>
            </w:r>
          </w:p>
        </w:tc>
      </w:tr>
      <w:tr w:rsidR="00E05CA2" w:rsidRPr="00947C8D" w:rsidTr="006A14E7">
        <w:tc>
          <w:tcPr>
            <w:tcW w:w="4251" w:type="dxa"/>
            <w:gridSpan w:val="3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1767" w:type="dxa"/>
            <w:gridSpan w:val="4"/>
          </w:tcPr>
          <w:p w:rsidR="00E05CA2" w:rsidRPr="00931FFF" w:rsidRDefault="00E05CA2" w:rsidP="006A1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31F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Ежелгі Египет пирамидалары қалай салынды? </w:t>
            </w:r>
          </w:p>
        </w:tc>
      </w:tr>
      <w:tr w:rsidR="00E05CA2" w:rsidRPr="00931FFF" w:rsidTr="006A14E7">
        <w:tc>
          <w:tcPr>
            <w:tcW w:w="4251" w:type="dxa"/>
            <w:gridSpan w:val="3"/>
          </w:tcPr>
          <w:p w:rsidR="00E05CA2" w:rsidRPr="00211ED1" w:rsidRDefault="00E05CA2" w:rsidP="006A14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11767" w:type="dxa"/>
            <w:gridSpan w:val="4"/>
          </w:tcPr>
          <w:p w:rsidR="00E05CA2" w:rsidRPr="00931FFF" w:rsidRDefault="00E05CA2" w:rsidP="006A14E7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31FF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5.2.1.2 тотемизм, анимизм, фетишизм, магия сияқты ежелгі діни наным-сенімдерді білу;</w:t>
            </w:r>
          </w:p>
          <w:p w:rsidR="00E05CA2" w:rsidRPr="00931FFF" w:rsidRDefault="00E05CA2" w:rsidP="006A14E7">
            <w:pPr>
              <w:pStyle w:val="a7"/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kk-KZ" w:eastAsia="ar-SA"/>
              </w:rPr>
            </w:pPr>
            <w:r w:rsidRPr="00931F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5.2.2.2 Ежелгі Египет ғибадатханалары мен пирамидаларын сипаттау;</w:t>
            </w:r>
          </w:p>
        </w:tc>
      </w:tr>
      <w:tr w:rsidR="00E05CA2" w:rsidRPr="00DC28B2" w:rsidTr="006A14E7">
        <w:tc>
          <w:tcPr>
            <w:tcW w:w="4251" w:type="dxa"/>
            <w:gridSpan w:val="3"/>
          </w:tcPr>
          <w:p w:rsidR="00E05CA2" w:rsidRPr="00211ED1" w:rsidRDefault="00E05CA2" w:rsidP="006A14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1767" w:type="dxa"/>
            <w:gridSpan w:val="4"/>
          </w:tcPr>
          <w:p w:rsidR="00E05CA2" w:rsidRPr="00931FFF" w:rsidRDefault="00E05CA2" w:rsidP="006A14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Египет ғибадатханалары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пирамидаларын сипаттайды</w:t>
            </w:r>
            <w:r w:rsidRPr="00931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05CA2" w:rsidRPr="00931FFF" w:rsidRDefault="00E05CA2" w:rsidP="006A14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египеттіктердің діни наным-сен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імі ерекшеліктерін анықтайды</w:t>
            </w:r>
            <w:r w:rsidRPr="00931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E05CA2" w:rsidRPr="008231C5" w:rsidTr="006A14E7">
        <w:trPr>
          <w:trHeight w:val="543"/>
        </w:trPr>
        <w:tc>
          <w:tcPr>
            <w:tcW w:w="1276" w:type="dxa"/>
            <w:shd w:val="clear" w:color="auto" w:fill="auto"/>
          </w:tcPr>
          <w:p w:rsidR="00E05CA2" w:rsidRPr="008231C5" w:rsidRDefault="00E05CA2" w:rsidP="006A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1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418" w:type="dxa"/>
            <w:shd w:val="clear" w:color="auto" w:fill="auto"/>
          </w:tcPr>
          <w:p w:rsidR="00E05CA2" w:rsidRPr="008231C5" w:rsidRDefault="00E05CA2" w:rsidP="006A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1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5CA2" w:rsidRPr="008231C5" w:rsidRDefault="00E05CA2" w:rsidP="006A14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8231C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Педагогтің</w:t>
            </w:r>
            <w:proofErr w:type="spellEnd"/>
            <w:r w:rsidRPr="008231C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231C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05CA2" w:rsidRPr="008231C5" w:rsidRDefault="00E05CA2" w:rsidP="006A14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8231C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Оқушының</w:t>
            </w:r>
            <w:proofErr w:type="spellEnd"/>
            <w:r w:rsidRPr="008231C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231C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05CA2" w:rsidRPr="008231C5" w:rsidRDefault="00E05CA2" w:rsidP="006A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1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984" w:type="dxa"/>
            <w:shd w:val="clear" w:color="auto" w:fill="auto"/>
          </w:tcPr>
          <w:p w:rsidR="00E05CA2" w:rsidRPr="008231C5" w:rsidRDefault="00E05CA2" w:rsidP="006A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1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E05CA2" w:rsidRPr="00851C24" w:rsidTr="006A14E7">
        <w:trPr>
          <w:trHeight w:val="540"/>
        </w:trPr>
        <w:tc>
          <w:tcPr>
            <w:tcW w:w="1276" w:type="dxa"/>
            <w:vMerge w:val="restart"/>
            <w:shd w:val="clear" w:color="auto" w:fill="auto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E27F65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5CA2" w:rsidRPr="001C734C" w:rsidRDefault="00E05CA2" w:rsidP="006A14E7">
            <w:pPr>
              <w:pStyle w:val="a7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«Көңіл-күй жаттығуы»</w:t>
            </w:r>
          </w:p>
          <w:p w:rsidR="00E05CA2" w:rsidRPr="001C734C" w:rsidRDefault="00E05CA2" w:rsidP="006A14E7">
            <w:pPr>
              <w:pStyle w:val="a7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05CA2" w:rsidRPr="001C734C" w:rsidRDefault="00E05CA2" w:rsidP="006A14E7">
            <w:pPr>
              <w:pStyle w:val="a7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Жаттығуды жасайды</w:t>
            </w: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E05CA2" w:rsidRPr="00E05CA2" w:rsidRDefault="00E05CA2" w:rsidP="006A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</w:tr>
      <w:tr w:rsidR="00E05CA2" w:rsidRPr="00851C24" w:rsidTr="006A14E7">
        <w:trPr>
          <w:trHeight w:val="273"/>
        </w:trPr>
        <w:tc>
          <w:tcPr>
            <w:tcW w:w="1276" w:type="dxa"/>
            <w:vMerge/>
            <w:shd w:val="clear" w:color="auto" w:fill="auto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тапс. тексеру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5CA2" w:rsidRPr="001C734C" w:rsidRDefault="00E05CA2" w:rsidP="006A14E7">
            <w:pPr>
              <w:pStyle w:val="a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1-Бос орынға тиісті сөзді қойып толтыр</w:t>
            </w:r>
          </w:p>
          <w:p w:rsidR="00E05CA2" w:rsidRPr="001C734C" w:rsidRDefault="00E05CA2" w:rsidP="006A14E7">
            <w:pPr>
              <w:pStyle w:val="a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2-Сәйкестендіру</w:t>
            </w:r>
          </w:p>
          <w:p w:rsidR="00E05CA2" w:rsidRPr="001C734C" w:rsidRDefault="00E05CA2" w:rsidP="006A14E7">
            <w:pPr>
              <w:pStyle w:val="a7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3-Тест сұрақтары</w:t>
            </w:r>
          </w:p>
        </w:tc>
        <w:tc>
          <w:tcPr>
            <w:tcW w:w="2552" w:type="dxa"/>
            <w:shd w:val="clear" w:color="auto" w:fill="auto"/>
          </w:tcPr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орындайды</w:t>
            </w:r>
          </w:p>
        </w:tc>
        <w:tc>
          <w:tcPr>
            <w:tcW w:w="1559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слайд</w:t>
            </w:r>
          </w:p>
        </w:tc>
      </w:tr>
      <w:tr w:rsidR="00E05CA2" w:rsidRPr="00851C24" w:rsidTr="006A14E7">
        <w:trPr>
          <w:trHeight w:val="765"/>
        </w:trPr>
        <w:tc>
          <w:tcPr>
            <w:tcW w:w="1276" w:type="dxa"/>
            <w:vMerge/>
            <w:shd w:val="clear" w:color="auto" w:fill="auto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5CA2" w:rsidRPr="001C734C" w:rsidRDefault="00E05CA2" w:rsidP="006A14E7">
            <w:pPr>
              <w:pStyle w:val="a7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Бейнебаян</w:t>
            </w:r>
            <w:r w:rsidRPr="005D33A9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-</w:t>
            </w:r>
            <w:r w:rsidRPr="001C734C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жаңа тақырыпқа шығу</w:t>
            </w:r>
          </w:p>
          <w:p w:rsidR="00E05CA2" w:rsidRPr="001C734C" w:rsidRDefault="00E05CA2" w:rsidP="006A14E7">
            <w:pPr>
              <w:pStyle w:val="a7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Тірек сөздер: Сфинкс, Мумия, Саркофаг</w:t>
            </w:r>
          </w:p>
        </w:tc>
        <w:tc>
          <w:tcPr>
            <w:tcW w:w="2552" w:type="dxa"/>
            <w:shd w:val="clear" w:color="auto" w:fill="auto"/>
          </w:tcPr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сөздермен танысады</w:t>
            </w:r>
          </w:p>
        </w:tc>
        <w:tc>
          <w:tcPr>
            <w:tcW w:w="1559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E05CA2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Бейнебаян</w:t>
            </w:r>
          </w:p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слайд</w:t>
            </w:r>
          </w:p>
        </w:tc>
      </w:tr>
      <w:tr w:rsidR="00E05CA2" w:rsidRPr="00851C24" w:rsidTr="006A14E7">
        <w:tc>
          <w:tcPr>
            <w:tcW w:w="1276" w:type="dxa"/>
            <w:shd w:val="clear" w:color="auto" w:fill="auto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8231C5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05CA2" w:rsidRPr="001C734C" w:rsidRDefault="00E05CA2" w:rsidP="00E05CA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Сұрақ: </w:t>
            </w:r>
            <w:r w:rsidRPr="001C73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Не себепті ежелгі Египеттіктер пирамидалар салған?</w:t>
            </w:r>
          </w:p>
          <w:p w:rsidR="00E05CA2" w:rsidRPr="001C734C" w:rsidRDefault="00E05CA2" w:rsidP="00E05CA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Мумияларды қалай жасаған?</w:t>
            </w: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 меңгеру.</w:t>
            </w: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 білдіру</w:t>
            </w:r>
          </w:p>
        </w:tc>
        <w:tc>
          <w:tcPr>
            <w:tcW w:w="1984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слайд</w:t>
            </w:r>
          </w:p>
        </w:tc>
      </w:tr>
      <w:tr w:rsidR="00E05CA2" w:rsidRPr="00851C24" w:rsidTr="006A14E7">
        <w:tc>
          <w:tcPr>
            <w:tcW w:w="1276" w:type="dxa"/>
            <w:shd w:val="clear" w:color="auto" w:fill="auto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8231C5" w:rsidRDefault="00E05CA2" w:rsidP="006A14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5CA2" w:rsidRPr="008231C5" w:rsidRDefault="00E05CA2" w:rsidP="006A14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05CA2" w:rsidRPr="001C734C" w:rsidRDefault="00E05CA2" w:rsidP="006A14E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1-тапсырма.</w:t>
            </w:r>
            <w:r w:rsidRPr="001C73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Бос орынға тиісті сөзді қойып жаз.</w:t>
            </w:r>
          </w:p>
          <w:p w:rsidR="00E05CA2" w:rsidRPr="00E05CA2" w:rsidRDefault="00E05CA2" w:rsidP="006A14E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Пирамидаларды басы адам, денесі арыстан бейнесіндегі ............... Қорғап тұрды. Пирамида ішінде өлілер патшалығында ................. мәңгі жасауға қажеттінің барлығы болды. Ең биік пирамида .............. деп аталды.</w:t>
            </w:r>
          </w:p>
          <w:p w:rsidR="00E05CA2" w:rsidRPr="001C734C" w:rsidRDefault="00E05CA2" w:rsidP="006A14E7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1C734C">
              <w:rPr>
                <w:bCs/>
                <w:color w:val="000000"/>
                <w:u w:val="single"/>
                <w:lang w:val="kk-KZ"/>
              </w:rPr>
              <w:t xml:space="preserve">Дескриптор: </w:t>
            </w:r>
            <w:r w:rsidRPr="001C734C">
              <w:rPr>
                <w:bCs/>
                <w:color w:val="000000"/>
                <w:lang w:val="kk-KZ"/>
              </w:rPr>
              <w:t>білім алушы –</w:t>
            </w:r>
          </w:p>
          <w:p w:rsidR="00E05CA2" w:rsidRPr="00E05CA2" w:rsidRDefault="00E05CA2" w:rsidP="006A14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Бос орынға тиісті сөздерді қойып жазады.</w:t>
            </w:r>
          </w:p>
          <w:p w:rsidR="00E05CA2" w:rsidRPr="001C734C" w:rsidRDefault="00E05CA2" w:rsidP="006A14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Жауабы:</w:t>
            </w:r>
          </w:p>
          <w:p w:rsidR="00E05CA2" w:rsidRPr="00E05CA2" w:rsidRDefault="00E05CA2" w:rsidP="006A14E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C7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Пирамидаларды басы адам, денесі арыстан бейнесіндегі </w:t>
            </w:r>
            <w:r w:rsidRPr="001C7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/>
              </w:rPr>
              <w:t>Сфинкс</w:t>
            </w:r>
            <w:r w:rsidRPr="001C7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Қорғап тұрды. Пирамида ішінде өлілер патшалығында </w:t>
            </w:r>
            <w:r w:rsidRPr="001C7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/>
              </w:rPr>
              <w:t>перғауынға</w:t>
            </w:r>
            <w:r w:rsidRPr="001C7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мәңгі жасауға қажеттінің барлығы болды. Ең биік пирамида </w:t>
            </w:r>
            <w:r w:rsidRPr="001C7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/>
              </w:rPr>
              <w:t>Хеопс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деп аталды</w:t>
            </w:r>
          </w:p>
          <w:p w:rsidR="00E05CA2" w:rsidRPr="001C734C" w:rsidRDefault="00E05CA2" w:rsidP="006A14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2-тапсырма. Сәйкестендір</w:t>
            </w:r>
          </w:p>
          <w:tbl>
            <w:tblPr>
              <w:tblStyle w:val="a3"/>
              <w:tblW w:w="6662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985"/>
              <w:gridCol w:w="2976"/>
            </w:tblGrid>
            <w:tr w:rsidR="00E05CA2" w:rsidRPr="00DC28B2" w:rsidTr="006A14E7">
              <w:tc>
                <w:tcPr>
                  <w:tcW w:w="1701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Пирамида</w:t>
                  </w:r>
                </w:p>
              </w:tc>
              <w:tc>
                <w:tcPr>
                  <w:tcW w:w="1985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76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Мар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құ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мды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қ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абір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ішіне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жерлеу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т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ү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р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і</w:t>
                  </w:r>
                </w:p>
              </w:tc>
            </w:tr>
            <w:tr w:rsidR="00E05CA2" w:rsidRPr="001C734C" w:rsidTr="006A14E7">
              <w:tc>
                <w:tcPr>
                  <w:tcW w:w="1701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Сфинкс</w:t>
                  </w:r>
                </w:p>
              </w:tc>
              <w:tc>
                <w:tcPr>
                  <w:tcW w:w="1985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76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Египет пер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ғ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ауындарыны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ң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мазар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E05CA2" w:rsidRPr="00DC28B2" w:rsidTr="006A14E7">
              <w:tc>
                <w:tcPr>
                  <w:tcW w:w="1701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Табытхана</w:t>
                  </w:r>
                </w:p>
              </w:tc>
              <w:tc>
                <w:tcPr>
                  <w:tcW w:w="1985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76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Басы адам, ал денесі арыстан кейіпінде жасал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ғ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ан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з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ә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улім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тас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 xml:space="preserve"> м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ү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сін</w:t>
                  </w: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і</w:t>
                  </w:r>
                </w:p>
              </w:tc>
            </w:tr>
          </w:tbl>
          <w:p w:rsidR="00E05CA2" w:rsidRPr="001C734C" w:rsidRDefault="00E05CA2" w:rsidP="006A14E7">
            <w:pPr>
              <w:shd w:val="clear" w:color="auto" w:fill="FFFFFF"/>
              <w:spacing w:line="23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C73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  <w:lastRenderedPageBreak/>
              <w:t xml:space="preserve">Дескриптор: </w:t>
            </w:r>
            <w:r w:rsidRPr="001C73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білім алушы-  </w:t>
            </w:r>
            <w:r w:rsidRPr="001C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Пирамида, Сфинкс, Табытхана түсініктерін мәліметімен сәйкестендіреді.</w:t>
            </w:r>
          </w:p>
          <w:p w:rsidR="00E05CA2" w:rsidRPr="001C734C" w:rsidRDefault="00E05CA2" w:rsidP="006A14E7">
            <w:pPr>
              <w:jc w:val="both"/>
              <w:rPr>
                <w:rFonts w:eastAsiaTheme="majorEastAsia"/>
                <w:color w:val="002060"/>
                <w:kern w:val="24"/>
                <w:sz w:val="64"/>
                <w:szCs w:val="64"/>
                <w:lang w:val="kk-KZ"/>
              </w:rPr>
            </w:pPr>
            <w:r w:rsidRPr="001C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Жауабы:</w:t>
            </w:r>
            <w:r w:rsidRPr="001C734C">
              <w:rPr>
                <w:rFonts w:eastAsiaTheme="majorEastAsia"/>
                <w:color w:val="002060"/>
                <w:kern w:val="24"/>
                <w:sz w:val="64"/>
                <w:szCs w:val="64"/>
                <w:lang w:val="kk-KZ"/>
              </w:rPr>
              <w:t xml:space="preserve"> </w:t>
            </w:r>
          </w:p>
          <w:tbl>
            <w:tblPr>
              <w:tblStyle w:val="a3"/>
              <w:tblW w:w="6095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394"/>
            </w:tblGrid>
            <w:tr w:rsidR="00E05CA2" w:rsidRPr="00E05CA2" w:rsidTr="006A14E7">
              <w:tc>
                <w:tcPr>
                  <w:tcW w:w="1701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Пирамида</w:t>
                  </w:r>
                </w:p>
              </w:tc>
              <w:tc>
                <w:tcPr>
                  <w:tcW w:w="4394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Египет пер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ғ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ауындарыны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ң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мазар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E05CA2" w:rsidRPr="00DC28B2" w:rsidTr="006A14E7">
              <w:tc>
                <w:tcPr>
                  <w:tcW w:w="1701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Сфинкс</w:t>
                  </w:r>
                </w:p>
              </w:tc>
              <w:tc>
                <w:tcPr>
                  <w:tcW w:w="4394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Басы адам, ал денесі арыстан кейіпінде жасал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ғ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ан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з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ә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улім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тас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 xml:space="preserve"> м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ү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сін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і</w:t>
                  </w:r>
                </w:p>
              </w:tc>
            </w:tr>
            <w:tr w:rsidR="00E05CA2" w:rsidRPr="00DC28B2" w:rsidTr="006A14E7">
              <w:tc>
                <w:tcPr>
                  <w:tcW w:w="1701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/>
                      <w:kern w:val="24"/>
                      <w:sz w:val="24"/>
                      <w:szCs w:val="24"/>
                      <w:lang w:val="kk-KZ"/>
                    </w:rPr>
                    <w:t>Табытхана</w:t>
                  </w:r>
                </w:p>
              </w:tc>
              <w:tc>
                <w:tcPr>
                  <w:tcW w:w="4394" w:type="dxa"/>
                </w:tcPr>
                <w:p w:rsidR="00E05CA2" w:rsidRPr="001C734C" w:rsidRDefault="00E05CA2" w:rsidP="006A14E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Мар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құ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мды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қ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абір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ішіне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жерлеу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 xml:space="preserve"> 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т</w:t>
                  </w:r>
                  <w:r w:rsidRPr="001C734C">
                    <w:rPr>
                      <w:rFonts w:ascii="Times New Roman" w:hAnsi="Times New Roman" w:cs="Times New Roman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ү</w:t>
                  </w:r>
                  <w:r w:rsidRPr="001C734C">
                    <w:rPr>
                      <w:rFonts w:ascii="Century Schoolbook" w:hAnsi="Century Schoolbook" w:cs="Century Schoolbook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р</w:t>
                  </w:r>
                  <w:r w:rsidRPr="001C734C">
                    <w:rPr>
                      <w:rFonts w:ascii="Century Schoolbook" w:hAnsi="Century Schoolbook" w:cs="Arial"/>
                      <w:color w:val="000000" w:themeColor="text1" w:themeShade="40"/>
                      <w:kern w:val="24"/>
                      <w:sz w:val="24"/>
                      <w:szCs w:val="24"/>
                      <w:lang w:val="kk-KZ"/>
                    </w:rPr>
                    <w:t>і</w:t>
                  </w:r>
                </w:p>
              </w:tc>
            </w:tr>
          </w:tbl>
          <w:p w:rsidR="00E05CA2" w:rsidRPr="001C734C" w:rsidRDefault="00E05CA2" w:rsidP="006A14E7">
            <w:pPr>
              <w:shd w:val="clear" w:color="auto" w:fill="FFFFFF"/>
              <w:spacing w:line="23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Жаңа тақырыпты тәжірибе арқылы меңгеру.</w:t>
            </w: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Тапсырманы орындайды</w:t>
            </w: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E05C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критерийлерін ұсыну</w:t>
            </w: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слайд</w:t>
            </w: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1C734C" w:rsidRDefault="00E05CA2" w:rsidP="006A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7-8 слайд</w:t>
            </w:r>
          </w:p>
        </w:tc>
      </w:tr>
      <w:tr w:rsidR="00E05CA2" w:rsidRPr="005670FE" w:rsidTr="006A14E7">
        <w:trPr>
          <w:trHeight w:val="3090"/>
        </w:trPr>
        <w:tc>
          <w:tcPr>
            <w:tcW w:w="1276" w:type="dxa"/>
            <w:shd w:val="clear" w:color="auto" w:fill="auto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5CA2" w:rsidRPr="008231C5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5CA2" w:rsidRPr="001C734C" w:rsidRDefault="00E05CA2" w:rsidP="006A14E7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kk-KZ"/>
              </w:rPr>
            </w:pPr>
            <w:r w:rsidRPr="001C734C">
              <w:rPr>
                <w:shd w:val="clear" w:color="auto" w:fill="FFFFFF"/>
                <w:lang w:val="kk-KZ"/>
              </w:rPr>
              <w:t>Мұғалімнің қорытынды сөзі:</w:t>
            </w:r>
          </w:p>
          <w:p w:rsidR="00E05CA2" w:rsidRPr="001C734C" w:rsidRDefault="00E05CA2" w:rsidP="006A14E7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bCs/>
                <w:shd w:val="clear" w:color="auto" w:fill="FFFFFF"/>
                <w:lang w:val="kk-KZ"/>
              </w:rPr>
            </w:pPr>
            <w:r w:rsidRPr="001C734C">
              <w:rPr>
                <w:bCs/>
                <w:shd w:val="clear" w:color="auto" w:fill="FFFFFF"/>
                <w:lang w:val="kk-KZ"/>
              </w:rPr>
              <w:t>ежелгі Египет ғибадатханалары мен пирамидаларын сипаттадыңыздар;</w:t>
            </w:r>
          </w:p>
          <w:p w:rsidR="00E05CA2" w:rsidRPr="001C734C" w:rsidRDefault="00E05CA2" w:rsidP="006A14E7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bCs/>
                <w:shd w:val="clear" w:color="auto" w:fill="FFFFFF"/>
                <w:lang w:val="kk-KZ"/>
              </w:rPr>
            </w:pPr>
            <w:r w:rsidRPr="001C734C">
              <w:rPr>
                <w:bCs/>
                <w:shd w:val="clear" w:color="auto" w:fill="FFFFFF"/>
                <w:lang w:val="kk-KZ"/>
              </w:rPr>
              <w:t>ежелгі египеттіктердің діни наным-сенімі ерекшеліктерін анықтадыңыздар;</w:t>
            </w:r>
          </w:p>
          <w:p w:rsidR="00E05CA2" w:rsidRPr="001C734C" w:rsidRDefault="00E05CA2" w:rsidP="006A14E7">
            <w:pPr>
              <w:pStyle w:val="a6"/>
              <w:shd w:val="clear" w:color="auto" w:fill="FFFFFF"/>
              <w:spacing w:before="0" w:after="0"/>
              <w:ind w:left="360"/>
              <w:rPr>
                <w:color w:val="000000"/>
              </w:rPr>
            </w:pPr>
            <w:r w:rsidRPr="001C734C">
              <w:rPr>
                <w:noProof/>
                <w:color w:val="000000"/>
              </w:rPr>
              <w:drawing>
                <wp:inline distT="0" distB="0" distL="0" distR="0" wp14:anchorId="375E7386" wp14:editId="3D82A8B5">
                  <wp:extent cx="1866900" cy="735990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342" cy="74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ақпаратын айтады.</w:t>
            </w:r>
          </w:p>
        </w:tc>
        <w:tc>
          <w:tcPr>
            <w:tcW w:w="1559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слайд</w:t>
            </w:r>
          </w:p>
        </w:tc>
      </w:tr>
      <w:tr w:rsidR="00E05CA2" w:rsidRPr="005670FE" w:rsidTr="006A14E7">
        <w:trPr>
          <w:trHeight w:val="585"/>
        </w:trPr>
        <w:tc>
          <w:tcPr>
            <w:tcW w:w="1276" w:type="dxa"/>
            <w:shd w:val="clear" w:color="auto" w:fill="auto"/>
          </w:tcPr>
          <w:p w:rsidR="00E05CA2" w:rsidRPr="008231C5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05CA2" w:rsidRPr="001C734C" w:rsidRDefault="00E05CA2" w:rsidP="006A14E7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Үй тапсырмасы</w:t>
            </w:r>
          </w:p>
          <w:p w:rsidR="00E05CA2" w:rsidRPr="001C734C" w:rsidRDefault="00E05CA2" w:rsidP="006A14E7">
            <w:pPr>
              <w:pStyle w:val="a6"/>
              <w:shd w:val="clear" w:color="auto" w:fill="FFFFFF"/>
              <w:spacing w:before="0" w:after="0"/>
              <w:ind w:left="360"/>
              <w:rPr>
                <w:shd w:val="clear" w:color="auto" w:fill="FFFFFF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E05CA2" w:rsidRPr="001C734C" w:rsidRDefault="00E05CA2" w:rsidP="006A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E05CA2" w:rsidRPr="001C734C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E05CA2" w:rsidRDefault="00E05CA2" w:rsidP="006A1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слайд</w:t>
            </w:r>
          </w:p>
        </w:tc>
      </w:tr>
    </w:tbl>
    <w:p w:rsidR="00E05CA2" w:rsidRDefault="00E05CA2"/>
    <w:sectPr w:rsidR="00E05CA2" w:rsidSect="00E05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B02"/>
    <w:multiLevelType w:val="hybridMultilevel"/>
    <w:tmpl w:val="E2A68D64"/>
    <w:lvl w:ilvl="0" w:tplc="A2DA06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4118"/>
    <w:multiLevelType w:val="hybridMultilevel"/>
    <w:tmpl w:val="D748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69BA"/>
    <w:multiLevelType w:val="hybridMultilevel"/>
    <w:tmpl w:val="92BE1F8C"/>
    <w:lvl w:ilvl="0" w:tplc="C05AD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019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630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C0B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69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A8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43C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ACC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E0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1"/>
    <w:rsid w:val="00C23571"/>
    <w:rsid w:val="00DC28B2"/>
    <w:rsid w:val="00E05CA2"/>
    <w:rsid w:val="00F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6BD6"/>
  <w15:chartTrackingRefBased/>
  <w15:docId w15:val="{9D14B2DA-6084-47C7-A3D4-97BD8E40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05CA2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E05CA2"/>
  </w:style>
  <w:style w:type="paragraph" w:styleId="a6">
    <w:name w:val="Normal (Web)"/>
    <w:aliases w:val="Обычный (Web),Знак Знак"/>
    <w:basedOn w:val="a"/>
    <w:unhideWhenUsed/>
    <w:qFormat/>
    <w:rsid w:val="00E0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05CA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E05C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2023-11-15T16:07:00Z</dcterms:created>
  <dcterms:modified xsi:type="dcterms:W3CDTF">2023-11-15T16:09:00Z</dcterms:modified>
</cp:coreProperties>
</file>