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C2" w:rsidRDefault="00EF4BC2" w:rsidP="00EF4BC2">
      <w:pPr>
        <w:pStyle w:val="a4"/>
      </w:pPr>
    </w:p>
    <w:tbl>
      <w:tblPr>
        <w:tblW w:w="10350"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21"/>
        <w:gridCol w:w="2836"/>
        <w:gridCol w:w="1275"/>
      </w:tblGrid>
      <w:tr w:rsidR="00EF4BC2" w:rsidRPr="0067583F" w:rsidTr="008B355B">
        <w:trPr>
          <w:cantSplit/>
          <w:trHeight w:val="1132"/>
        </w:trPr>
        <w:tc>
          <w:tcPr>
            <w:tcW w:w="1418" w:type="dxa"/>
            <w:tcBorders>
              <w:top w:val="single" w:sz="4" w:space="0" w:color="auto"/>
              <w:left w:val="single" w:sz="4" w:space="0" w:color="auto"/>
              <w:bottom w:val="single" w:sz="4" w:space="0" w:color="auto"/>
              <w:right w:val="single" w:sz="4" w:space="0" w:color="auto"/>
            </w:tcBorders>
            <w:vAlign w:val="center"/>
          </w:tcPr>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eastAsia="ru-RU"/>
              </w:rPr>
              <w:drawing>
                <wp:inline distT="0" distB="0" distL="0" distR="0" wp14:anchorId="088374A7" wp14:editId="361EE1D1">
                  <wp:extent cx="685800"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«М.О.Әуезов атындағы педагогикалық колледжі» КМҚК</w:t>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Шығыс Қазақстан облыстық білім басқармасы</w:t>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КГКП «Педагогический колледж имени М.О.Ауэзова»</w:t>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val="kk-KZ"/>
              </w:rPr>
              <w:t>Управление  образования  Восточно-Казахстанской области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EF4BC2" w:rsidRPr="0067583F" w:rsidRDefault="00EF4BC2" w:rsidP="008B355B">
            <w:pPr>
              <w:spacing w:after="0" w:line="240" w:lineRule="auto"/>
              <w:jc w:val="center"/>
              <w:rPr>
                <w:rFonts w:ascii="Times New Roman" w:hAnsi="Times New Roman" w:cs="Times New Roman"/>
                <w:sz w:val="18"/>
                <w:szCs w:val="18"/>
                <w:lang w:val="kk-KZ"/>
              </w:rPr>
            </w:pPr>
            <w:r w:rsidRPr="0067583F">
              <w:rPr>
                <w:rFonts w:ascii="Times New Roman" w:hAnsi="Times New Roman" w:cs="Times New Roman"/>
                <w:sz w:val="18"/>
                <w:szCs w:val="18"/>
                <w:lang w:val="kk-KZ"/>
              </w:rPr>
              <w:t>Положение</w:t>
            </w:r>
          </w:p>
          <w:p w:rsidR="00EF4BC2" w:rsidRPr="0067583F" w:rsidRDefault="00EF4BC2" w:rsidP="008B355B">
            <w:pPr>
              <w:spacing w:after="0" w:line="240" w:lineRule="auto"/>
              <w:jc w:val="center"/>
              <w:rPr>
                <w:rFonts w:ascii="Times New Roman" w:hAnsi="Times New Roman" w:cs="Times New Roman"/>
                <w:b/>
                <w:sz w:val="18"/>
                <w:szCs w:val="18"/>
                <w:lang w:val="kk-KZ"/>
              </w:rPr>
            </w:pPr>
            <w:r w:rsidRPr="0067583F">
              <w:rPr>
                <w:rFonts w:ascii="Times New Roman" w:hAnsi="Times New Roman" w:cs="Times New Roman"/>
                <w:b/>
                <w:sz w:val="18"/>
                <w:szCs w:val="18"/>
                <w:lang w:val="kk-KZ"/>
              </w:rPr>
              <w:t xml:space="preserve">СМК </w:t>
            </w:r>
            <w:r>
              <w:rPr>
                <w:rFonts w:ascii="Times New Roman" w:hAnsi="Times New Roman" w:cs="Times New Roman"/>
                <w:b/>
                <w:sz w:val="18"/>
                <w:szCs w:val="18"/>
                <w:lang w:val="kk-KZ"/>
              </w:rPr>
              <w:t>ПП</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5.3</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88</w:t>
            </w:r>
            <w:r w:rsidRPr="0067583F">
              <w:rPr>
                <w:rFonts w:ascii="Times New Roman" w:hAnsi="Times New Roman" w:cs="Times New Roman"/>
                <w:b/>
                <w:sz w:val="18"/>
                <w:szCs w:val="18"/>
                <w:lang w:val="kk-KZ"/>
              </w:rPr>
              <w:t>-0</w:t>
            </w:r>
            <w:r>
              <w:rPr>
                <w:rFonts w:ascii="Times New Roman" w:hAnsi="Times New Roman" w:cs="Times New Roman"/>
                <w:b/>
                <w:sz w:val="18"/>
                <w:szCs w:val="18"/>
                <w:lang w:val="kk-KZ"/>
              </w:rPr>
              <w:t>1</w:t>
            </w:r>
          </w:p>
          <w:p w:rsidR="00EF4BC2" w:rsidRPr="0067583F" w:rsidRDefault="00EF4BC2" w:rsidP="008B355B">
            <w:pPr>
              <w:spacing w:after="0" w:line="240" w:lineRule="auto"/>
              <w:jc w:val="center"/>
              <w:rPr>
                <w:rFonts w:ascii="Times New Roman" w:hAnsi="Times New Roman" w:cs="Times New Roman"/>
                <w:color w:val="C0504D" w:themeColor="accent2"/>
                <w:sz w:val="18"/>
                <w:szCs w:val="18"/>
              </w:rPr>
            </w:pPr>
            <w:r>
              <w:rPr>
                <w:rFonts w:ascii="Times New Roman" w:hAnsi="Times New Roman" w:cs="Times New Roman"/>
                <w:sz w:val="18"/>
                <w:szCs w:val="18"/>
                <w:lang w:val="kk-KZ"/>
              </w:rPr>
              <w:t>Ғылыми жоба туралы Ереже</w:t>
            </w:r>
            <w:r w:rsidRPr="0067583F">
              <w:rPr>
                <w:rFonts w:ascii="Times New Roman" w:hAnsi="Times New Roman" w:cs="Times New Roman"/>
                <w:sz w:val="18"/>
                <w:szCs w:val="18"/>
                <w:lang w:val="kk-KZ"/>
              </w:rPr>
              <w:t xml:space="preserve">/ </w:t>
            </w:r>
            <w:r>
              <w:rPr>
                <w:rFonts w:ascii="Times New Roman" w:hAnsi="Times New Roman" w:cs="Times New Roman"/>
                <w:sz w:val="18"/>
                <w:szCs w:val="18"/>
                <w:lang w:val="kk-KZ"/>
              </w:rPr>
              <w:t>Положение о научном проекте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BC2" w:rsidRPr="0067583F" w:rsidRDefault="00EF4BC2" w:rsidP="008B355B">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lang w:val="kk-KZ"/>
              </w:rPr>
              <w:t>Басылым</w:t>
            </w:r>
            <w:r w:rsidRPr="0067583F">
              <w:rPr>
                <w:rFonts w:ascii="Times New Roman" w:hAnsi="Times New Roman" w:cs="Times New Roman"/>
                <w:sz w:val="18"/>
                <w:szCs w:val="18"/>
              </w:rPr>
              <w:t>/</w:t>
            </w:r>
          </w:p>
          <w:p w:rsidR="00EF4BC2" w:rsidRPr="0067583F" w:rsidRDefault="00EF4BC2" w:rsidP="008B355B">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rPr>
              <w:t>издание 1/2017</w:t>
            </w:r>
          </w:p>
          <w:p w:rsidR="00EF4BC2" w:rsidRPr="0009796F" w:rsidRDefault="00EF4BC2" w:rsidP="0009796F">
            <w:pPr>
              <w:tabs>
                <w:tab w:val="center" w:pos="4153"/>
                <w:tab w:val="right" w:pos="8306"/>
              </w:tabs>
              <w:spacing w:after="0" w:line="240" w:lineRule="auto"/>
              <w:rPr>
                <w:rFonts w:ascii="Times New Roman" w:hAnsi="Times New Roman" w:cs="Times New Roman"/>
                <w:sz w:val="18"/>
                <w:szCs w:val="18"/>
                <w:lang w:val="en-US"/>
              </w:rPr>
            </w:pPr>
            <w:r w:rsidRPr="0067583F">
              <w:rPr>
                <w:rFonts w:ascii="Times New Roman" w:hAnsi="Times New Roman" w:cs="Times New Roman"/>
                <w:sz w:val="18"/>
                <w:szCs w:val="18"/>
              </w:rPr>
              <w:t xml:space="preserve">Стр.  </w:t>
            </w:r>
            <w:r w:rsidRPr="0067583F">
              <w:rPr>
                <w:rFonts w:ascii="Times New Roman" w:hAnsi="Times New Roman" w:cs="Times New Roman"/>
                <w:sz w:val="18"/>
                <w:szCs w:val="18"/>
              </w:rPr>
              <w:fldChar w:fldCharType="begin"/>
            </w:r>
            <w:r w:rsidRPr="0067583F">
              <w:rPr>
                <w:rFonts w:ascii="Times New Roman" w:hAnsi="Times New Roman" w:cs="Times New Roman"/>
                <w:sz w:val="18"/>
                <w:szCs w:val="18"/>
              </w:rPr>
              <w:instrText xml:space="preserve"> PAGE </w:instrText>
            </w:r>
            <w:r w:rsidRPr="0067583F">
              <w:rPr>
                <w:rFonts w:ascii="Times New Roman" w:hAnsi="Times New Roman" w:cs="Times New Roman"/>
                <w:sz w:val="18"/>
                <w:szCs w:val="18"/>
              </w:rPr>
              <w:fldChar w:fldCharType="separate"/>
            </w:r>
            <w:r>
              <w:rPr>
                <w:rFonts w:ascii="Times New Roman" w:hAnsi="Times New Roman" w:cs="Times New Roman"/>
                <w:noProof/>
                <w:sz w:val="18"/>
                <w:szCs w:val="18"/>
              </w:rPr>
              <w:t>1</w:t>
            </w:r>
            <w:r w:rsidRPr="0067583F">
              <w:rPr>
                <w:rFonts w:ascii="Times New Roman" w:hAnsi="Times New Roman" w:cs="Times New Roman"/>
                <w:sz w:val="18"/>
                <w:szCs w:val="18"/>
              </w:rPr>
              <w:fldChar w:fldCharType="end"/>
            </w:r>
            <w:r w:rsidRPr="0067583F">
              <w:rPr>
                <w:rFonts w:ascii="Times New Roman" w:hAnsi="Times New Roman" w:cs="Times New Roman"/>
                <w:sz w:val="18"/>
                <w:szCs w:val="18"/>
              </w:rPr>
              <w:t xml:space="preserve"> из  </w:t>
            </w:r>
            <w:r w:rsidR="0009796F">
              <w:rPr>
                <w:rFonts w:ascii="Times New Roman" w:hAnsi="Times New Roman" w:cs="Times New Roman"/>
                <w:sz w:val="18"/>
                <w:szCs w:val="18"/>
                <w:lang w:val="en-US"/>
              </w:rPr>
              <w:t>9</w:t>
            </w:r>
          </w:p>
        </w:tc>
      </w:tr>
    </w:tbl>
    <w:p w:rsidR="00EF4BC2" w:rsidRDefault="00EF4BC2" w:rsidP="00EF4BC2">
      <w:pPr>
        <w:pStyle w:val="a4"/>
      </w:pPr>
    </w:p>
    <w:p w:rsidR="00EF4BC2" w:rsidRDefault="00EF4BC2" w:rsidP="00AB50F5">
      <w:pPr>
        <w:spacing w:after="0" w:line="360" w:lineRule="auto"/>
        <w:jc w:val="center"/>
        <w:rPr>
          <w:rFonts w:ascii="Times New Roman" w:hAnsi="Times New Roman" w:cs="Times New Roman"/>
          <w:b/>
          <w:sz w:val="24"/>
          <w:szCs w:val="24"/>
          <w:u w:val="single"/>
          <w:lang w:val="kk-KZ"/>
        </w:rPr>
      </w:pPr>
    </w:p>
    <w:p w:rsidR="00EF4BC2" w:rsidRDefault="00EF4BC2" w:rsidP="00AB50F5">
      <w:pPr>
        <w:spacing w:after="0" w:line="360" w:lineRule="auto"/>
        <w:jc w:val="center"/>
        <w:rPr>
          <w:rFonts w:ascii="Times New Roman" w:hAnsi="Times New Roman" w:cs="Times New Roman"/>
          <w:b/>
          <w:sz w:val="24"/>
          <w:szCs w:val="24"/>
          <w:u w:val="single"/>
          <w:lang w:val="kk-KZ"/>
        </w:rPr>
      </w:pPr>
    </w:p>
    <w:p w:rsidR="00AB50F5" w:rsidRPr="001A71A9" w:rsidRDefault="00AB50F5" w:rsidP="00AB50F5">
      <w:pPr>
        <w:spacing w:after="0" w:line="360" w:lineRule="auto"/>
        <w:jc w:val="center"/>
        <w:rPr>
          <w:rFonts w:ascii="Times New Roman" w:hAnsi="Times New Roman" w:cs="Times New Roman"/>
          <w:b/>
          <w:sz w:val="24"/>
          <w:szCs w:val="24"/>
          <w:u w:val="single"/>
          <w:lang w:val="kk-KZ"/>
        </w:rPr>
      </w:pPr>
      <w:r w:rsidRPr="001A71A9">
        <w:rPr>
          <w:rFonts w:ascii="Times New Roman" w:hAnsi="Times New Roman" w:cs="Times New Roman"/>
          <w:b/>
          <w:sz w:val="24"/>
          <w:szCs w:val="24"/>
          <w:u w:val="single"/>
          <w:lang w:val="kk-KZ"/>
        </w:rPr>
        <w:t>«М.О.Әуезов атындағы педагогикалық колледжі» КМҚК</w:t>
      </w:r>
    </w:p>
    <w:p w:rsidR="00AB50F5" w:rsidRDefault="00AB50F5" w:rsidP="00AB50F5">
      <w:pPr>
        <w:spacing w:after="0" w:line="360" w:lineRule="auto"/>
        <w:jc w:val="both"/>
        <w:rPr>
          <w:rFonts w:ascii="Times New Roman" w:hAnsi="Times New Roman" w:cs="Times New Roman"/>
          <w:b/>
          <w:sz w:val="24"/>
          <w:szCs w:val="24"/>
          <w:lang w:val="kk-KZ"/>
        </w:rPr>
      </w:pPr>
    </w:p>
    <w:p w:rsidR="00AB50F5" w:rsidRPr="001A71A9" w:rsidRDefault="00AB50F5" w:rsidP="00AB50F5">
      <w:pPr>
        <w:spacing w:after="0" w:line="360" w:lineRule="auto"/>
        <w:jc w:val="both"/>
        <w:rPr>
          <w:rFonts w:ascii="Times New Roman" w:hAnsi="Times New Roman" w:cs="Times New Roman"/>
          <w:b/>
          <w:sz w:val="24"/>
          <w:szCs w:val="24"/>
          <w:lang w:val="kk-KZ"/>
        </w:rPr>
      </w:pPr>
      <w:r w:rsidRPr="007E3C15">
        <w:rPr>
          <w:rFonts w:ascii="Times New Roman" w:hAnsi="Times New Roman" w:cs="Times New Roman"/>
          <w:b/>
          <w:sz w:val="24"/>
          <w:szCs w:val="24"/>
          <w:lang w:val="kk-KZ"/>
        </w:rPr>
        <w:t>Бағыты:</w:t>
      </w:r>
      <w:r>
        <w:rPr>
          <w:rFonts w:ascii="Times New Roman" w:hAnsi="Times New Roman" w:cs="Times New Roman"/>
          <w:b/>
          <w:sz w:val="24"/>
          <w:szCs w:val="24"/>
          <w:lang w:val="kk-KZ"/>
        </w:rPr>
        <w:t xml:space="preserve"> Мектепке дейінгі педагогика</w:t>
      </w:r>
    </w:p>
    <w:p w:rsidR="00AB50F5" w:rsidRPr="007E3C15" w:rsidRDefault="00AB50F5" w:rsidP="00AB50F5">
      <w:pPr>
        <w:spacing w:after="0" w:line="360" w:lineRule="auto"/>
        <w:jc w:val="both"/>
        <w:rPr>
          <w:rFonts w:ascii="Times New Roman" w:hAnsi="Times New Roman" w:cs="Times New Roman"/>
          <w:b/>
          <w:sz w:val="24"/>
          <w:szCs w:val="24"/>
          <w:lang w:val="kk-KZ"/>
        </w:rPr>
      </w:pPr>
      <w:r w:rsidRPr="007E3C15">
        <w:rPr>
          <w:rFonts w:ascii="Times New Roman" w:hAnsi="Times New Roman" w:cs="Times New Roman"/>
          <w:b/>
          <w:sz w:val="24"/>
          <w:szCs w:val="24"/>
          <w:lang w:val="kk-KZ"/>
        </w:rPr>
        <w:t>Секциясы:</w:t>
      </w:r>
    </w:p>
    <w:p w:rsidR="00AB50F5" w:rsidRDefault="00AB50F5" w:rsidP="00AB50F5">
      <w:pPr>
        <w:spacing w:after="0" w:line="360" w:lineRule="auto"/>
        <w:jc w:val="both"/>
        <w:rPr>
          <w:rFonts w:ascii="Times New Roman" w:hAnsi="Times New Roman" w:cs="Times New Roman"/>
          <w:b/>
          <w:sz w:val="24"/>
          <w:szCs w:val="24"/>
          <w:lang w:val="kk-KZ"/>
        </w:rPr>
      </w:pPr>
      <w:r w:rsidRPr="007E3C15">
        <w:rPr>
          <w:rFonts w:ascii="Times New Roman" w:hAnsi="Times New Roman" w:cs="Times New Roman"/>
          <w:b/>
          <w:sz w:val="24"/>
          <w:szCs w:val="24"/>
          <w:lang w:val="kk-KZ"/>
        </w:rPr>
        <w:t xml:space="preserve">Тақырыбы: </w:t>
      </w:r>
      <w:r>
        <w:rPr>
          <w:rFonts w:ascii="Times New Roman" w:hAnsi="Times New Roman" w:cs="Times New Roman"/>
          <w:b/>
          <w:sz w:val="24"/>
          <w:szCs w:val="24"/>
          <w:lang w:val="kk-KZ"/>
        </w:rPr>
        <w:t>«Мектепке дейінгі ұй</w:t>
      </w:r>
      <w:r w:rsidR="000D2F83">
        <w:rPr>
          <w:rFonts w:ascii="Times New Roman" w:hAnsi="Times New Roman" w:cs="Times New Roman"/>
          <w:b/>
          <w:sz w:val="24"/>
          <w:szCs w:val="24"/>
          <w:lang w:val="kk-KZ"/>
        </w:rPr>
        <w:t>ымдардың ғимараттары және жер те</w:t>
      </w:r>
      <w:r>
        <w:rPr>
          <w:rFonts w:ascii="Times New Roman" w:hAnsi="Times New Roman" w:cs="Times New Roman"/>
          <w:b/>
          <w:sz w:val="24"/>
          <w:szCs w:val="24"/>
          <w:lang w:val="kk-KZ"/>
        </w:rPr>
        <w:t>лімдерін безендіруге қойылатын талаптар</w:t>
      </w:r>
      <w:r w:rsidRPr="007E3C15">
        <w:rPr>
          <w:rFonts w:ascii="Times New Roman" w:hAnsi="Times New Roman" w:cs="Times New Roman"/>
          <w:b/>
          <w:sz w:val="24"/>
          <w:szCs w:val="24"/>
          <w:lang w:val="kk-KZ"/>
        </w:rPr>
        <w:t>»</w:t>
      </w:r>
    </w:p>
    <w:p w:rsidR="00AB50F5" w:rsidRDefault="00AB50F5" w:rsidP="00AB50F5">
      <w:pPr>
        <w:spacing w:after="0" w:line="360" w:lineRule="auto"/>
        <w:jc w:val="both"/>
        <w:rPr>
          <w:rFonts w:ascii="Times New Roman" w:hAnsi="Times New Roman" w:cs="Times New Roman"/>
          <w:b/>
          <w:sz w:val="24"/>
          <w:szCs w:val="24"/>
          <w:lang w:val="kk-KZ"/>
        </w:rPr>
      </w:pPr>
    </w:p>
    <w:p w:rsidR="00AB50F5" w:rsidRDefault="00AB50F5" w:rsidP="00AB50F5">
      <w:pPr>
        <w:spacing w:after="0" w:line="360" w:lineRule="auto"/>
        <w:jc w:val="both"/>
        <w:rPr>
          <w:rFonts w:ascii="Times New Roman" w:hAnsi="Times New Roman" w:cs="Times New Roman"/>
          <w:b/>
          <w:sz w:val="24"/>
          <w:szCs w:val="24"/>
          <w:lang w:val="kk-KZ"/>
        </w:rPr>
      </w:pPr>
    </w:p>
    <w:p w:rsidR="00AB50F5" w:rsidRDefault="00AB50F5" w:rsidP="00AB50F5">
      <w:pPr>
        <w:spacing w:after="0" w:line="360" w:lineRule="auto"/>
        <w:jc w:val="both"/>
        <w:rPr>
          <w:rFonts w:ascii="Times New Roman" w:hAnsi="Times New Roman" w:cs="Times New Roman"/>
          <w:b/>
          <w:sz w:val="24"/>
          <w:szCs w:val="24"/>
          <w:lang w:val="kk-KZ"/>
        </w:rPr>
      </w:pPr>
    </w:p>
    <w:p w:rsidR="00AB50F5" w:rsidRDefault="00AB50F5" w:rsidP="00AB50F5">
      <w:pPr>
        <w:spacing w:after="0" w:line="360" w:lineRule="auto"/>
        <w:jc w:val="both"/>
        <w:rPr>
          <w:rFonts w:ascii="Times New Roman" w:hAnsi="Times New Roman" w:cs="Times New Roman"/>
          <w:b/>
          <w:sz w:val="24"/>
          <w:szCs w:val="24"/>
          <w:lang w:val="kk-KZ"/>
        </w:rPr>
      </w:pPr>
    </w:p>
    <w:p w:rsidR="00AB50F5" w:rsidRDefault="00AB50F5" w:rsidP="00AB50F5">
      <w:pPr>
        <w:spacing w:after="0" w:line="360" w:lineRule="auto"/>
        <w:jc w:val="both"/>
        <w:rPr>
          <w:rFonts w:ascii="Times New Roman" w:hAnsi="Times New Roman" w:cs="Times New Roman"/>
          <w:b/>
          <w:sz w:val="24"/>
          <w:szCs w:val="24"/>
          <w:lang w:val="kk-KZ"/>
        </w:rPr>
      </w:pPr>
    </w:p>
    <w:p w:rsidR="00AB50F5" w:rsidRDefault="00AB50F5" w:rsidP="00AB50F5">
      <w:pPr>
        <w:spacing w:after="0" w:line="36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B7EF9">
        <w:rPr>
          <w:rFonts w:ascii="Times New Roman" w:hAnsi="Times New Roman" w:cs="Times New Roman"/>
          <w:b/>
          <w:sz w:val="24"/>
          <w:szCs w:val="24"/>
          <w:lang w:val="kk-KZ"/>
        </w:rPr>
        <w:t xml:space="preserve">                              </w:t>
      </w:r>
      <w:r w:rsidR="001A318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Орындаған: Бекенова </w:t>
      </w:r>
      <w:r w:rsidR="003B7EF9">
        <w:rPr>
          <w:rFonts w:ascii="Times New Roman" w:hAnsi="Times New Roman" w:cs="Times New Roman"/>
          <w:b/>
          <w:sz w:val="24"/>
          <w:szCs w:val="24"/>
          <w:lang w:val="kk-KZ"/>
        </w:rPr>
        <w:t xml:space="preserve"> </w:t>
      </w:r>
      <w:r>
        <w:rPr>
          <w:rFonts w:ascii="Times New Roman" w:hAnsi="Times New Roman" w:cs="Times New Roman"/>
          <w:b/>
          <w:sz w:val="24"/>
          <w:szCs w:val="24"/>
          <w:lang w:val="kk-KZ"/>
        </w:rPr>
        <w:t>Мөлдір</w:t>
      </w:r>
      <w:r w:rsidR="00E70DE3">
        <w:rPr>
          <w:rFonts w:ascii="Times New Roman" w:hAnsi="Times New Roman" w:cs="Times New Roman"/>
          <w:b/>
          <w:sz w:val="24"/>
          <w:szCs w:val="24"/>
          <w:lang w:val="kk-KZ"/>
        </w:rPr>
        <w:t xml:space="preserve">, </w:t>
      </w:r>
    </w:p>
    <w:p w:rsidR="00AB50F5" w:rsidRDefault="00AB50F5" w:rsidP="00AB50F5">
      <w:pPr>
        <w:spacing w:after="0" w:line="36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Мамандығы, курсы: «Мектепке дейінгі тәрбие және оқыту», 3 курс</w:t>
      </w:r>
    </w:p>
    <w:p w:rsidR="00AB50F5" w:rsidRDefault="00AB50F5" w:rsidP="00AB50F5">
      <w:pPr>
        <w:spacing w:after="0" w:line="360" w:lineRule="auto"/>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Жетекшіс</w:t>
      </w:r>
      <w:r w:rsidR="00E70DE3">
        <w:rPr>
          <w:rFonts w:ascii="Times New Roman" w:hAnsi="Times New Roman" w:cs="Times New Roman"/>
          <w:b/>
          <w:sz w:val="24"/>
          <w:szCs w:val="24"/>
          <w:lang w:val="kk-KZ"/>
        </w:rPr>
        <w:t>і: Турсынова Аяулым Қанағатқызы</w:t>
      </w:r>
      <w:r>
        <w:rPr>
          <w:rFonts w:ascii="Times New Roman" w:hAnsi="Times New Roman" w:cs="Times New Roman"/>
          <w:b/>
          <w:sz w:val="24"/>
          <w:szCs w:val="24"/>
          <w:lang w:val="kk-KZ"/>
        </w:rPr>
        <w:t xml:space="preserve"> </w:t>
      </w:r>
    </w:p>
    <w:p w:rsidR="00AB50F5" w:rsidRDefault="00AB50F5" w:rsidP="00AB50F5">
      <w:pPr>
        <w:spacing w:after="0" w:line="36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«Педагогика және психология» ПӘК оқытушысы</w:t>
      </w:r>
    </w:p>
    <w:p w:rsidR="00AB50F5" w:rsidRDefault="00AB50F5" w:rsidP="00AB50F5">
      <w:pPr>
        <w:spacing w:after="0" w:line="360" w:lineRule="auto"/>
        <w:jc w:val="both"/>
        <w:rPr>
          <w:rFonts w:ascii="Times New Roman" w:hAnsi="Times New Roman" w:cs="Times New Roman"/>
          <w:b/>
          <w:sz w:val="24"/>
          <w:szCs w:val="24"/>
          <w:lang w:val="kk-KZ"/>
        </w:rPr>
      </w:pPr>
    </w:p>
    <w:p w:rsidR="00AB50F5" w:rsidRDefault="00AB50F5" w:rsidP="00AB50F5">
      <w:pPr>
        <w:spacing w:after="0" w:line="360" w:lineRule="auto"/>
        <w:jc w:val="both"/>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1A3180" w:rsidP="00AB50F5">
      <w:pPr>
        <w:tabs>
          <w:tab w:val="left" w:pos="2544"/>
          <w:tab w:val="center" w:pos="4677"/>
          <w:tab w:val="left" w:pos="6708"/>
        </w:tabs>
        <w:spacing w:after="0" w:line="240" w:lineRule="auto"/>
        <w:jc w:val="center"/>
        <w:rPr>
          <w:rFonts w:ascii="Times New Roman" w:hAnsi="Times New Roman" w:cs="Times New Roman"/>
          <w:b/>
          <w:sz w:val="24"/>
          <w:szCs w:val="24"/>
          <w:lang w:val="kk-KZ"/>
        </w:rPr>
      </w:pPr>
    </w:p>
    <w:p w:rsidR="001A3180" w:rsidRDefault="00AB50F5" w:rsidP="001A3180">
      <w:pPr>
        <w:tabs>
          <w:tab w:val="left" w:pos="2544"/>
          <w:tab w:val="center" w:pos="4677"/>
          <w:tab w:val="left" w:pos="6708"/>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Семей қаласы, </w:t>
      </w:r>
      <w:r w:rsidR="00E70DE3">
        <w:rPr>
          <w:rFonts w:ascii="Times New Roman" w:hAnsi="Times New Roman" w:cs="Times New Roman"/>
          <w:b/>
          <w:sz w:val="24"/>
          <w:szCs w:val="24"/>
        </w:rPr>
        <w:t>202</w:t>
      </w:r>
      <w:r w:rsidR="001A3180">
        <w:rPr>
          <w:rFonts w:ascii="Times New Roman" w:hAnsi="Times New Roman" w:cs="Times New Roman"/>
          <w:b/>
          <w:sz w:val="24"/>
          <w:szCs w:val="24"/>
          <w:lang w:val="kk-KZ"/>
        </w:rPr>
        <w:t>3</w:t>
      </w:r>
    </w:p>
    <w:p w:rsidR="00AB50F5" w:rsidRDefault="00AB50F5" w:rsidP="001A3180">
      <w:pPr>
        <w:tabs>
          <w:tab w:val="left" w:pos="2544"/>
          <w:tab w:val="center" w:pos="4677"/>
          <w:tab w:val="left" w:pos="6708"/>
        </w:tab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ЖОСПАРЫ:</w:t>
      </w:r>
    </w:p>
    <w:p w:rsidR="00AB50F5" w:rsidRPr="0009455A" w:rsidRDefault="00AB50F5" w:rsidP="00AB50F5">
      <w:pPr>
        <w:pStyle w:val="a3"/>
        <w:tabs>
          <w:tab w:val="left" w:pos="2544"/>
          <w:tab w:val="center" w:pos="4677"/>
          <w:tab w:val="left" w:pos="6708"/>
        </w:tabs>
        <w:rPr>
          <w:rFonts w:ascii="Times New Roman" w:hAnsi="Times New Roman" w:cs="Times New Roman"/>
          <w:sz w:val="24"/>
          <w:szCs w:val="24"/>
          <w:lang w:val="kk-KZ"/>
        </w:rPr>
      </w:pPr>
      <w:r w:rsidRPr="0009455A">
        <w:rPr>
          <w:rFonts w:ascii="Times New Roman" w:hAnsi="Times New Roman" w:cs="Times New Roman"/>
          <w:sz w:val="24"/>
          <w:szCs w:val="24"/>
          <w:lang w:val="kk-KZ"/>
        </w:rPr>
        <w:t>I</w:t>
      </w:r>
      <w:r>
        <w:rPr>
          <w:rFonts w:ascii="Times New Roman" w:hAnsi="Times New Roman" w:cs="Times New Roman"/>
          <w:sz w:val="24"/>
          <w:szCs w:val="24"/>
          <w:lang w:val="kk-KZ"/>
        </w:rPr>
        <w:t xml:space="preserve">.  </w:t>
      </w:r>
      <w:r w:rsidRPr="0009455A">
        <w:rPr>
          <w:rFonts w:ascii="Times New Roman" w:hAnsi="Times New Roman" w:cs="Times New Roman"/>
          <w:sz w:val="24"/>
          <w:szCs w:val="24"/>
          <w:lang w:val="kk-KZ"/>
        </w:rPr>
        <w:t>КІРІСПЕ</w:t>
      </w:r>
    </w:p>
    <w:p w:rsidR="00AB50F5" w:rsidRPr="001A71A9" w:rsidRDefault="00AB50F5" w:rsidP="00AB50F5">
      <w:pPr>
        <w:pStyle w:val="a3"/>
        <w:tabs>
          <w:tab w:val="left" w:pos="2544"/>
          <w:tab w:val="center" w:pos="4677"/>
          <w:tab w:val="left" w:pos="6708"/>
        </w:tabs>
        <w:jc w:val="both"/>
        <w:rPr>
          <w:rFonts w:ascii="Times New Roman" w:hAnsi="Times New Roman" w:cs="Times New Roman"/>
          <w:sz w:val="24"/>
          <w:szCs w:val="24"/>
          <w:lang w:val="kk-KZ"/>
        </w:rPr>
      </w:pPr>
      <w:r w:rsidRPr="001F3DBC">
        <w:rPr>
          <w:rFonts w:ascii="Times New Roman" w:hAnsi="Times New Roman" w:cs="Times New Roman"/>
          <w:sz w:val="24"/>
          <w:szCs w:val="24"/>
          <w:lang w:val="kk-KZ"/>
        </w:rPr>
        <w:t>1</w:t>
      </w:r>
      <w:r w:rsidR="008802F0">
        <w:rPr>
          <w:rFonts w:ascii="Times New Roman" w:hAnsi="Times New Roman" w:cs="Times New Roman"/>
          <w:sz w:val="24"/>
          <w:szCs w:val="24"/>
          <w:lang w:val="kk-KZ"/>
        </w:rPr>
        <w:t xml:space="preserve">) </w:t>
      </w:r>
      <w:r w:rsidR="00E70DE3">
        <w:rPr>
          <w:rFonts w:ascii="Times New Roman" w:hAnsi="Times New Roman" w:cs="Times New Roman"/>
          <w:sz w:val="24"/>
          <w:szCs w:val="24"/>
          <w:lang w:val="kk-KZ"/>
        </w:rPr>
        <w:t>Мектепке дейінгі ұйымның жер учаскесін жобалау (МДҰ моделі)</w:t>
      </w:r>
    </w:p>
    <w:p w:rsidR="00AB50F5" w:rsidRPr="001F3DBC" w:rsidRDefault="008802F0" w:rsidP="00AB50F5">
      <w:pPr>
        <w:pStyle w:val="a3"/>
        <w:tabs>
          <w:tab w:val="left" w:pos="2544"/>
          <w:tab w:val="center" w:pos="4677"/>
          <w:tab w:val="left" w:pos="6708"/>
        </w:tabs>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AB50F5">
        <w:rPr>
          <w:rFonts w:ascii="Times New Roman" w:hAnsi="Times New Roman" w:cs="Times New Roman"/>
          <w:sz w:val="24"/>
          <w:szCs w:val="24"/>
          <w:lang w:val="kk-KZ"/>
        </w:rPr>
        <w:t xml:space="preserve"> </w:t>
      </w:r>
      <w:r w:rsidR="00E70DE3">
        <w:rPr>
          <w:rFonts w:ascii="Times New Roman" w:hAnsi="Times New Roman" w:cs="Times New Roman"/>
          <w:sz w:val="24"/>
          <w:szCs w:val="24"/>
          <w:lang w:val="kk-KZ"/>
        </w:rPr>
        <w:t>Мектепке дейінгі ұйымдардың ғимараттарын және жер учаскесін жобалау кезінде қойылатын талаптар.</w:t>
      </w:r>
    </w:p>
    <w:p w:rsidR="00AB50F5" w:rsidRDefault="00AB50F5" w:rsidP="00AB50F5">
      <w:pPr>
        <w:pStyle w:val="a3"/>
        <w:tabs>
          <w:tab w:val="left" w:pos="2544"/>
          <w:tab w:val="center" w:pos="4677"/>
          <w:tab w:val="left" w:pos="6708"/>
        </w:tabs>
        <w:jc w:val="both"/>
        <w:rPr>
          <w:rFonts w:ascii="Times New Roman" w:hAnsi="Times New Roman" w:cs="Times New Roman"/>
          <w:sz w:val="24"/>
          <w:szCs w:val="24"/>
          <w:lang w:val="kk-KZ"/>
        </w:rPr>
      </w:pPr>
      <w:r w:rsidRPr="001F3DBC">
        <w:rPr>
          <w:rFonts w:ascii="Times New Roman" w:hAnsi="Times New Roman" w:cs="Times New Roman"/>
          <w:sz w:val="24"/>
          <w:szCs w:val="24"/>
          <w:lang w:val="kk-KZ"/>
        </w:rPr>
        <w:t>3</w:t>
      </w:r>
      <w:r w:rsidR="008802F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E70DE3">
        <w:rPr>
          <w:rFonts w:ascii="Times New Roman" w:hAnsi="Times New Roman" w:cs="Times New Roman"/>
          <w:sz w:val="24"/>
          <w:szCs w:val="24"/>
          <w:lang w:val="kk-KZ"/>
        </w:rPr>
        <w:t>Балабақша ғимараттарын безендіруге қойылатын талаптар (су, жылу, жарық, ауа)</w:t>
      </w:r>
    </w:p>
    <w:p w:rsidR="00E70DE3" w:rsidRPr="00E70DE3" w:rsidRDefault="00E70DE3" w:rsidP="00E70DE3">
      <w:pPr>
        <w:pStyle w:val="a3"/>
        <w:tabs>
          <w:tab w:val="left" w:pos="2544"/>
          <w:tab w:val="center" w:pos="4677"/>
          <w:tab w:val="left" w:pos="6708"/>
        </w:tabs>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8802F0">
        <w:rPr>
          <w:rFonts w:ascii="Times New Roman" w:hAnsi="Times New Roman" w:cs="Times New Roman"/>
          <w:sz w:val="24"/>
          <w:szCs w:val="24"/>
          <w:lang w:val="kk-KZ"/>
        </w:rPr>
        <w:t>)</w:t>
      </w:r>
      <w:r w:rsidR="00931AA1">
        <w:rPr>
          <w:rFonts w:ascii="Times New Roman" w:hAnsi="Times New Roman" w:cs="Times New Roman"/>
          <w:sz w:val="24"/>
          <w:szCs w:val="24"/>
          <w:lang w:val="kk-KZ"/>
        </w:rPr>
        <w:t xml:space="preserve"> Мектепке дейінгі ұйымның жер те</w:t>
      </w:r>
      <w:r>
        <w:rPr>
          <w:rFonts w:ascii="Times New Roman" w:hAnsi="Times New Roman" w:cs="Times New Roman"/>
          <w:sz w:val="24"/>
          <w:szCs w:val="24"/>
          <w:lang w:val="kk-KZ"/>
        </w:rPr>
        <w:t>лімінде өсірілетін өсімдіктер мен ағаштар.</w:t>
      </w:r>
    </w:p>
    <w:p w:rsidR="00AB50F5" w:rsidRDefault="00D12E59" w:rsidP="00AB50F5">
      <w:pPr>
        <w:pStyle w:val="a3"/>
        <w:tabs>
          <w:tab w:val="left" w:pos="2544"/>
          <w:tab w:val="center" w:pos="4677"/>
          <w:tab w:val="left" w:pos="6708"/>
        </w:tabs>
        <w:rPr>
          <w:rFonts w:ascii="Times New Roman" w:hAnsi="Times New Roman" w:cs="Times New Roman"/>
          <w:sz w:val="24"/>
          <w:szCs w:val="24"/>
          <w:lang w:val="kk-KZ"/>
        </w:rPr>
      </w:pPr>
      <w:r>
        <w:rPr>
          <w:rFonts w:ascii="Times New Roman" w:hAnsi="Times New Roman" w:cs="Times New Roman"/>
          <w:sz w:val="24"/>
          <w:szCs w:val="24"/>
          <w:lang w:val="kk-KZ"/>
        </w:rPr>
        <w:t>V</w:t>
      </w:r>
      <w:r w:rsidR="00AB50F5">
        <w:rPr>
          <w:rFonts w:ascii="Times New Roman" w:hAnsi="Times New Roman" w:cs="Times New Roman"/>
          <w:sz w:val="24"/>
          <w:szCs w:val="24"/>
          <w:lang w:val="kk-KZ"/>
        </w:rPr>
        <w:t xml:space="preserve">. </w:t>
      </w:r>
      <w:r w:rsidR="00AB50F5" w:rsidRPr="0009455A">
        <w:rPr>
          <w:rFonts w:ascii="Times New Roman" w:hAnsi="Times New Roman" w:cs="Times New Roman"/>
          <w:sz w:val="24"/>
          <w:szCs w:val="24"/>
          <w:lang w:val="kk-KZ"/>
        </w:rPr>
        <w:t>ҚОРЫТЫНДЫ</w:t>
      </w:r>
    </w:p>
    <w:p w:rsidR="00AB50F5" w:rsidRDefault="00AB50F5" w:rsidP="00AB50F5">
      <w:pPr>
        <w:pStyle w:val="a3"/>
        <w:tabs>
          <w:tab w:val="left" w:pos="2544"/>
          <w:tab w:val="center" w:pos="4677"/>
          <w:tab w:val="left" w:pos="6708"/>
        </w:tabs>
        <w:rPr>
          <w:rFonts w:ascii="Times New Roman" w:hAnsi="Times New Roman" w:cs="Times New Roman"/>
          <w:sz w:val="24"/>
          <w:szCs w:val="24"/>
          <w:lang w:val="kk-KZ"/>
        </w:rPr>
      </w:pPr>
      <w:r>
        <w:rPr>
          <w:rFonts w:ascii="Times New Roman" w:hAnsi="Times New Roman" w:cs="Times New Roman"/>
          <w:sz w:val="24"/>
          <w:szCs w:val="24"/>
          <w:lang w:val="kk-KZ"/>
        </w:rPr>
        <w:t>ПАЙДАЛАНЫЛҒАН ӘДЕБИЕТТЕР</w:t>
      </w:r>
    </w:p>
    <w:p w:rsidR="00AB50F5" w:rsidRDefault="00AB50F5"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1A3180" w:rsidRDefault="001A3180" w:rsidP="00AB50F5">
      <w:pPr>
        <w:spacing w:after="0" w:line="360" w:lineRule="auto"/>
        <w:jc w:val="both"/>
        <w:rPr>
          <w:rFonts w:ascii="Times New Roman" w:hAnsi="Times New Roman" w:cs="Times New Roman"/>
          <w:b/>
          <w:sz w:val="24"/>
          <w:szCs w:val="24"/>
          <w:lang w:val="kk-KZ"/>
        </w:rPr>
      </w:pPr>
    </w:p>
    <w:p w:rsidR="00AB50F5" w:rsidRDefault="00AB50F5" w:rsidP="00AB50F5">
      <w:pPr>
        <w:spacing w:after="0" w:line="360" w:lineRule="auto"/>
        <w:jc w:val="both"/>
        <w:rPr>
          <w:rFonts w:ascii="Times New Roman" w:hAnsi="Times New Roman" w:cs="Times New Roman"/>
          <w:b/>
          <w:sz w:val="24"/>
          <w:szCs w:val="24"/>
          <w:lang w:val="kk-KZ"/>
        </w:rPr>
      </w:pPr>
    </w:p>
    <w:p w:rsidR="00EF4BC2" w:rsidRDefault="00EF4BC2" w:rsidP="00EF4BC2">
      <w:pPr>
        <w:pStyle w:val="a4"/>
      </w:pPr>
    </w:p>
    <w:tbl>
      <w:tblPr>
        <w:tblW w:w="10350"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21"/>
        <w:gridCol w:w="2836"/>
        <w:gridCol w:w="1275"/>
      </w:tblGrid>
      <w:tr w:rsidR="00EF4BC2" w:rsidRPr="0067583F" w:rsidTr="008B355B">
        <w:trPr>
          <w:cantSplit/>
          <w:trHeight w:val="1132"/>
        </w:trPr>
        <w:tc>
          <w:tcPr>
            <w:tcW w:w="1418" w:type="dxa"/>
            <w:tcBorders>
              <w:top w:val="single" w:sz="4" w:space="0" w:color="auto"/>
              <w:left w:val="single" w:sz="4" w:space="0" w:color="auto"/>
              <w:bottom w:val="single" w:sz="4" w:space="0" w:color="auto"/>
              <w:right w:val="single" w:sz="4" w:space="0" w:color="auto"/>
            </w:tcBorders>
            <w:vAlign w:val="center"/>
          </w:tcPr>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eastAsia="ru-RU"/>
              </w:rPr>
              <w:lastRenderedPageBreak/>
              <w:drawing>
                <wp:inline distT="0" distB="0" distL="0" distR="0" wp14:anchorId="43EE32D3" wp14:editId="2420AD35">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«М.О.Әуезов атындағы педагогикалық колледжі» КМҚК</w:t>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Шығыс Қазақстан облыстық білім басқармасы</w:t>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КГКП «Педагогический колледж имени М.О.Ауэзова»</w:t>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val="kk-KZ"/>
              </w:rPr>
              <w:t>Управление  образования  Восточно-Казахстанской области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EF4BC2" w:rsidRPr="0067583F" w:rsidRDefault="00EF4BC2" w:rsidP="008B355B">
            <w:pPr>
              <w:spacing w:after="0" w:line="240" w:lineRule="auto"/>
              <w:jc w:val="center"/>
              <w:rPr>
                <w:rFonts w:ascii="Times New Roman" w:hAnsi="Times New Roman" w:cs="Times New Roman"/>
                <w:sz w:val="18"/>
                <w:szCs w:val="18"/>
                <w:lang w:val="kk-KZ"/>
              </w:rPr>
            </w:pPr>
            <w:r w:rsidRPr="0067583F">
              <w:rPr>
                <w:rFonts w:ascii="Times New Roman" w:hAnsi="Times New Roman" w:cs="Times New Roman"/>
                <w:sz w:val="18"/>
                <w:szCs w:val="18"/>
                <w:lang w:val="kk-KZ"/>
              </w:rPr>
              <w:t>Положение</w:t>
            </w:r>
          </w:p>
          <w:p w:rsidR="00EF4BC2" w:rsidRPr="0067583F" w:rsidRDefault="00EF4BC2" w:rsidP="008B355B">
            <w:pPr>
              <w:spacing w:after="0" w:line="240" w:lineRule="auto"/>
              <w:jc w:val="center"/>
              <w:rPr>
                <w:rFonts w:ascii="Times New Roman" w:hAnsi="Times New Roman" w:cs="Times New Roman"/>
                <w:b/>
                <w:sz w:val="18"/>
                <w:szCs w:val="18"/>
                <w:lang w:val="kk-KZ"/>
              </w:rPr>
            </w:pPr>
            <w:r w:rsidRPr="0067583F">
              <w:rPr>
                <w:rFonts w:ascii="Times New Roman" w:hAnsi="Times New Roman" w:cs="Times New Roman"/>
                <w:b/>
                <w:sz w:val="18"/>
                <w:szCs w:val="18"/>
                <w:lang w:val="kk-KZ"/>
              </w:rPr>
              <w:t xml:space="preserve">СМК </w:t>
            </w:r>
            <w:r>
              <w:rPr>
                <w:rFonts w:ascii="Times New Roman" w:hAnsi="Times New Roman" w:cs="Times New Roman"/>
                <w:b/>
                <w:sz w:val="18"/>
                <w:szCs w:val="18"/>
                <w:lang w:val="kk-KZ"/>
              </w:rPr>
              <w:t>ПП</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5.3</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88</w:t>
            </w:r>
            <w:r w:rsidRPr="0067583F">
              <w:rPr>
                <w:rFonts w:ascii="Times New Roman" w:hAnsi="Times New Roman" w:cs="Times New Roman"/>
                <w:b/>
                <w:sz w:val="18"/>
                <w:szCs w:val="18"/>
                <w:lang w:val="kk-KZ"/>
              </w:rPr>
              <w:t>-0</w:t>
            </w:r>
            <w:r>
              <w:rPr>
                <w:rFonts w:ascii="Times New Roman" w:hAnsi="Times New Roman" w:cs="Times New Roman"/>
                <w:b/>
                <w:sz w:val="18"/>
                <w:szCs w:val="18"/>
                <w:lang w:val="kk-KZ"/>
              </w:rPr>
              <w:t>1</w:t>
            </w:r>
          </w:p>
          <w:p w:rsidR="00EF4BC2" w:rsidRPr="0067583F" w:rsidRDefault="00EF4BC2" w:rsidP="008B355B">
            <w:pPr>
              <w:spacing w:after="0" w:line="240" w:lineRule="auto"/>
              <w:jc w:val="center"/>
              <w:rPr>
                <w:rFonts w:ascii="Times New Roman" w:hAnsi="Times New Roman" w:cs="Times New Roman"/>
                <w:color w:val="C0504D" w:themeColor="accent2"/>
                <w:sz w:val="18"/>
                <w:szCs w:val="18"/>
              </w:rPr>
            </w:pPr>
            <w:r>
              <w:rPr>
                <w:rFonts w:ascii="Times New Roman" w:hAnsi="Times New Roman" w:cs="Times New Roman"/>
                <w:sz w:val="18"/>
                <w:szCs w:val="18"/>
                <w:lang w:val="kk-KZ"/>
              </w:rPr>
              <w:t>Ғылыми жоба туралы Ереже</w:t>
            </w:r>
            <w:r w:rsidRPr="0067583F">
              <w:rPr>
                <w:rFonts w:ascii="Times New Roman" w:hAnsi="Times New Roman" w:cs="Times New Roman"/>
                <w:sz w:val="18"/>
                <w:szCs w:val="18"/>
                <w:lang w:val="kk-KZ"/>
              </w:rPr>
              <w:t xml:space="preserve">/ </w:t>
            </w:r>
            <w:r>
              <w:rPr>
                <w:rFonts w:ascii="Times New Roman" w:hAnsi="Times New Roman" w:cs="Times New Roman"/>
                <w:sz w:val="18"/>
                <w:szCs w:val="18"/>
                <w:lang w:val="kk-KZ"/>
              </w:rPr>
              <w:t>Положение о научном проекте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BC2" w:rsidRPr="0067583F" w:rsidRDefault="00EF4BC2" w:rsidP="008B355B">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lang w:val="kk-KZ"/>
              </w:rPr>
              <w:t>Басылым</w:t>
            </w:r>
            <w:r w:rsidRPr="0067583F">
              <w:rPr>
                <w:rFonts w:ascii="Times New Roman" w:hAnsi="Times New Roman" w:cs="Times New Roman"/>
                <w:sz w:val="18"/>
                <w:szCs w:val="18"/>
              </w:rPr>
              <w:t>/</w:t>
            </w:r>
          </w:p>
          <w:p w:rsidR="00EF4BC2" w:rsidRPr="0067583F" w:rsidRDefault="00EF4BC2" w:rsidP="008B355B">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rPr>
              <w:t>издание 1/2017</w:t>
            </w:r>
          </w:p>
          <w:p w:rsidR="00EF4BC2" w:rsidRPr="0009796F" w:rsidRDefault="00EF4BC2" w:rsidP="0009796F">
            <w:pPr>
              <w:tabs>
                <w:tab w:val="center" w:pos="4153"/>
                <w:tab w:val="right" w:pos="8306"/>
              </w:tabs>
              <w:spacing w:after="0" w:line="240" w:lineRule="auto"/>
              <w:rPr>
                <w:rFonts w:ascii="Times New Roman" w:hAnsi="Times New Roman" w:cs="Times New Roman"/>
                <w:sz w:val="18"/>
                <w:szCs w:val="18"/>
                <w:lang w:val="en-US"/>
              </w:rPr>
            </w:pPr>
            <w:r w:rsidRPr="0067583F">
              <w:rPr>
                <w:rFonts w:ascii="Times New Roman" w:hAnsi="Times New Roman" w:cs="Times New Roman"/>
                <w:sz w:val="18"/>
                <w:szCs w:val="18"/>
              </w:rPr>
              <w:t xml:space="preserve">Стр.  </w:t>
            </w:r>
            <w:r w:rsidR="003B7EF9">
              <w:rPr>
                <w:rFonts w:ascii="Times New Roman" w:hAnsi="Times New Roman" w:cs="Times New Roman"/>
                <w:sz w:val="18"/>
                <w:szCs w:val="18"/>
                <w:lang w:val="kk-KZ"/>
              </w:rPr>
              <w:t>2</w:t>
            </w:r>
            <w:r w:rsidRPr="0067583F">
              <w:rPr>
                <w:rFonts w:ascii="Times New Roman" w:hAnsi="Times New Roman" w:cs="Times New Roman"/>
                <w:sz w:val="18"/>
                <w:szCs w:val="18"/>
              </w:rPr>
              <w:t xml:space="preserve"> из  </w:t>
            </w:r>
            <w:r w:rsidR="0009796F">
              <w:rPr>
                <w:rFonts w:ascii="Times New Roman" w:hAnsi="Times New Roman" w:cs="Times New Roman"/>
                <w:sz w:val="18"/>
                <w:szCs w:val="18"/>
                <w:lang w:val="en-US"/>
              </w:rPr>
              <w:t>9</w:t>
            </w:r>
          </w:p>
        </w:tc>
      </w:tr>
    </w:tbl>
    <w:p w:rsidR="00EF4BC2" w:rsidRDefault="00EF4BC2" w:rsidP="00EF4BC2">
      <w:pPr>
        <w:pStyle w:val="a4"/>
      </w:pPr>
    </w:p>
    <w:p w:rsidR="00AB50F5" w:rsidRDefault="00AB50F5" w:rsidP="00AB50F5">
      <w:pPr>
        <w:spacing w:after="0" w:line="360" w:lineRule="auto"/>
        <w:jc w:val="both"/>
        <w:rPr>
          <w:rFonts w:ascii="Times New Roman" w:hAnsi="Times New Roman" w:cs="Times New Roman"/>
          <w:b/>
          <w:sz w:val="24"/>
          <w:szCs w:val="24"/>
          <w:lang w:val="kk-KZ"/>
        </w:rPr>
      </w:pPr>
    </w:p>
    <w:p w:rsidR="00037971" w:rsidRDefault="00037971" w:rsidP="00AB50F5">
      <w:pPr>
        <w:spacing w:after="0" w:line="360" w:lineRule="auto"/>
        <w:jc w:val="both"/>
        <w:rPr>
          <w:rFonts w:ascii="Times New Roman" w:hAnsi="Times New Roman" w:cs="Times New Roman"/>
          <w:b/>
          <w:sz w:val="24"/>
          <w:szCs w:val="24"/>
          <w:lang w:val="kk-KZ"/>
        </w:rPr>
      </w:pPr>
    </w:p>
    <w:p w:rsidR="00037971" w:rsidRDefault="00037971" w:rsidP="00AB50F5">
      <w:pPr>
        <w:spacing w:after="0" w:line="360" w:lineRule="auto"/>
        <w:jc w:val="both"/>
        <w:rPr>
          <w:rFonts w:ascii="Times New Roman" w:hAnsi="Times New Roman" w:cs="Times New Roman"/>
          <w:b/>
          <w:sz w:val="24"/>
          <w:szCs w:val="24"/>
          <w:lang w:val="kk-KZ"/>
        </w:rPr>
      </w:pPr>
      <w:r w:rsidRPr="00037971">
        <w:rPr>
          <w:rFonts w:ascii="Times New Roman" w:hAnsi="Times New Roman" w:cs="Times New Roman"/>
          <w:b/>
          <w:sz w:val="24"/>
          <w:szCs w:val="24"/>
          <w:lang w:val="kk-KZ"/>
        </w:rPr>
        <w:t xml:space="preserve">                                                      </w:t>
      </w:r>
      <w:r w:rsidR="00EF4BC2">
        <w:rPr>
          <w:rFonts w:ascii="Times New Roman" w:hAnsi="Times New Roman" w:cs="Times New Roman"/>
          <w:b/>
          <w:sz w:val="24"/>
          <w:szCs w:val="24"/>
          <w:lang w:val="kk-KZ"/>
        </w:rPr>
        <w:t xml:space="preserve">          </w:t>
      </w:r>
      <w:r w:rsidRPr="00037971">
        <w:rPr>
          <w:rFonts w:ascii="Times New Roman" w:hAnsi="Times New Roman" w:cs="Times New Roman"/>
          <w:b/>
          <w:sz w:val="24"/>
          <w:szCs w:val="24"/>
          <w:lang w:val="kk-KZ"/>
        </w:rPr>
        <w:t xml:space="preserve">  КІРІСПЕ</w:t>
      </w:r>
    </w:p>
    <w:p w:rsidR="00037971" w:rsidRDefault="00037971" w:rsidP="00AB50F5">
      <w:pPr>
        <w:spacing w:after="0" w:line="36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Тақырыптың өзектілігі: </w:t>
      </w:r>
      <w:r>
        <w:rPr>
          <w:rFonts w:ascii="Times New Roman" w:hAnsi="Times New Roman" w:cs="Times New Roman"/>
          <w:sz w:val="24"/>
          <w:szCs w:val="24"/>
          <w:lang w:val="kk-KZ"/>
        </w:rPr>
        <w:t xml:space="preserve">Қазіргі таңда </w:t>
      </w:r>
      <w:r w:rsidR="000D2F83">
        <w:rPr>
          <w:rFonts w:ascii="Times New Roman" w:hAnsi="Times New Roman" w:cs="Times New Roman"/>
          <w:sz w:val="24"/>
          <w:szCs w:val="24"/>
          <w:lang w:val="kk-KZ"/>
        </w:rPr>
        <w:t>мектепке дейінгі ұйымдардың ғимаратта</w:t>
      </w:r>
      <w:r w:rsidR="00931AA1">
        <w:rPr>
          <w:rFonts w:ascii="Times New Roman" w:hAnsi="Times New Roman" w:cs="Times New Roman"/>
          <w:sz w:val="24"/>
          <w:szCs w:val="24"/>
          <w:lang w:val="kk-KZ"/>
        </w:rPr>
        <w:t>ры және жер те</w:t>
      </w:r>
      <w:r w:rsidR="000D2F83">
        <w:rPr>
          <w:rFonts w:ascii="Times New Roman" w:hAnsi="Times New Roman" w:cs="Times New Roman"/>
          <w:sz w:val="24"/>
          <w:szCs w:val="24"/>
          <w:lang w:val="kk-KZ"/>
        </w:rPr>
        <w:t>лімдерін</w:t>
      </w:r>
      <w:r w:rsidR="00931AA1">
        <w:rPr>
          <w:rFonts w:ascii="Times New Roman" w:hAnsi="Times New Roman" w:cs="Times New Roman"/>
          <w:sz w:val="24"/>
          <w:szCs w:val="24"/>
          <w:lang w:val="kk-KZ"/>
        </w:rPr>
        <w:t xml:space="preserve"> безендіруге қойылатын талаптардың әдістемелік нұсқаулықтың мазмұнына сәйкес – мектепке дейінгі ұйымдардың ғимараттары мен жер телімдерін безендіру бойынша мектепке дейінгі ұйымдарды әдістемелік материалмен қамтамасыз етуге бағытталған. </w:t>
      </w:r>
    </w:p>
    <w:p w:rsidR="00DF32FA" w:rsidRPr="004C7A61" w:rsidRDefault="00DF32FA" w:rsidP="00AB50F5">
      <w:pPr>
        <w:spacing w:after="0" w:line="36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Ғылыми жобаның </w:t>
      </w:r>
      <w:r w:rsidRPr="00DF32FA">
        <w:rPr>
          <w:rFonts w:ascii="Times New Roman" w:hAnsi="Times New Roman" w:cs="Times New Roman"/>
          <w:b/>
          <w:sz w:val="24"/>
          <w:szCs w:val="24"/>
          <w:lang w:val="kk-KZ"/>
        </w:rPr>
        <w:t>болжамы:</w:t>
      </w:r>
      <w:r w:rsidR="008E3CD7">
        <w:rPr>
          <w:rFonts w:ascii="Times New Roman" w:hAnsi="Times New Roman" w:cs="Times New Roman"/>
          <w:b/>
          <w:sz w:val="24"/>
          <w:szCs w:val="24"/>
          <w:lang w:val="kk-KZ"/>
        </w:rPr>
        <w:t xml:space="preserve"> </w:t>
      </w:r>
      <w:r w:rsidR="004C7A61" w:rsidRPr="004C7A61">
        <w:rPr>
          <w:rFonts w:ascii="Times New Roman" w:hAnsi="Times New Roman" w:cs="Times New Roman"/>
          <w:sz w:val="24"/>
          <w:szCs w:val="24"/>
          <w:lang w:val="kk-KZ"/>
        </w:rPr>
        <w:t>Мектепке дейінгі ұйымның же</w:t>
      </w:r>
      <w:r w:rsidR="004C7A61">
        <w:rPr>
          <w:rFonts w:ascii="Times New Roman" w:hAnsi="Times New Roman" w:cs="Times New Roman"/>
          <w:sz w:val="24"/>
          <w:szCs w:val="24"/>
          <w:lang w:val="kk-KZ"/>
        </w:rPr>
        <w:t>р учаскес</w:t>
      </w:r>
      <w:r w:rsidR="0009796F">
        <w:rPr>
          <w:rFonts w:ascii="Times New Roman" w:hAnsi="Times New Roman" w:cs="Times New Roman"/>
          <w:sz w:val="24"/>
          <w:szCs w:val="24"/>
          <w:lang w:val="kk-KZ"/>
        </w:rPr>
        <w:t xml:space="preserve">ін жобалауда жасалынған моделді </w:t>
      </w:r>
      <w:r w:rsidR="004C7A61">
        <w:rPr>
          <w:rFonts w:ascii="Times New Roman" w:hAnsi="Times New Roman" w:cs="Times New Roman"/>
          <w:sz w:val="24"/>
          <w:szCs w:val="24"/>
          <w:lang w:val="kk-KZ"/>
        </w:rPr>
        <w:t>көпшілікке ұсыну.</w:t>
      </w:r>
    </w:p>
    <w:p w:rsidR="00DF32FA" w:rsidRDefault="00DF32FA" w:rsidP="00AB50F5">
      <w:pPr>
        <w:spacing w:after="0" w:line="36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Жобаның </w:t>
      </w:r>
      <w:r w:rsidRPr="00DF32FA">
        <w:rPr>
          <w:rFonts w:ascii="Times New Roman" w:hAnsi="Times New Roman" w:cs="Times New Roman"/>
          <w:b/>
          <w:sz w:val="24"/>
          <w:szCs w:val="24"/>
          <w:lang w:val="kk-KZ"/>
        </w:rPr>
        <w:t>мақсаты:</w:t>
      </w:r>
      <w:r w:rsidR="008E3CD7">
        <w:rPr>
          <w:rFonts w:ascii="Times New Roman" w:hAnsi="Times New Roman" w:cs="Times New Roman"/>
          <w:b/>
          <w:sz w:val="24"/>
          <w:szCs w:val="24"/>
          <w:lang w:val="kk-KZ"/>
        </w:rPr>
        <w:t xml:space="preserve"> </w:t>
      </w:r>
      <w:r w:rsidR="004C7A61" w:rsidRPr="004C7A61">
        <w:rPr>
          <w:rFonts w:ascii="Times New Roman" w:hAnsi="Times New Roman" w:cs="Times New Roman"/>
          <w:sz w:val="24"/>
          <w:szCs w:val="24"/>
          <w:lang w:val="kk-KZ"/>
        </w:rPr>
        <w:t>Өсіп келе жатқан балаларға білім беріп, тәрбиелеуге арналған мекемелердің құрылысын салуда және олардың жобасын жасау кезеңдерінде жіберілетін қателіктерден сақтандыруға арналған</w:t>
      </w:r>
      <w:r w:rsidR="004C7A61">
        <w:rPr>
          <w:rFonts w:ascii="Times New Roman" w:hAnsi="Times New Roman" w:cs="Times New Roman"/>
          <w:sz w:val="24"/>
          <w:szCs w:val="24"/>
          <w:lang w:val="kk-KZ"/>
        </w:rPr>
        <w:t xml:space="preserve"> талаптарды қарастыру.</w:t>
      </w:r>
    </w:p>
    <w:p w:rsidR="00DF32FA" w:rsidRDefault="00DF32FA" w:rsidP="00AB50F5">
      <w:pPr>
        <w:spacing w:after="0" w:line="360" w:lineRule="auto"/>
        <w:jc w:val="both"/>
        <w:rPr>
          <w:rFonts w:ascii="Times New Roman" w:hAnsi="Times New Roman" w:cs="Times New Roman"/>
          <w:b/>
          <w:sz w:val="24"/>
          <w:szCs w:val="24"/>
          <w:lang w:val="kk-KZ"/>
        </w:rPr>
      </w:pPr>
    </w:p>
    <w:p w:rsidR="00DF32FA" w:rsidRDefault="00DF32FA" w:rsidP="00AB50F5">
      <w:pPr>
        <w:spacing w:after="0" w:line="360" w:lineRule="auto"/>
        <w:jc w:val="both"/>
        <w:rPr>
          <w:rFonts w:ascii="Times New Roman" w:hAnsi="Times New Roman" w:cs="Times New Roman"/>
          <w:b/>
          <w:sz w:val="24"/>
          <w:szCs w:val="24"/>
          <w:lang w:val="kk-KZ"/>
        </w:rPr>
      </w:pPr>
    </w:p>
    <w:p w:rsidR="00DF32FA" w:rsidRDefault="00DF32FA" w:rsidP="00AB50F5">
      <w:pPr>
        <w:spacing w:after="0" w:line="360" w:lineRule="auto"/>
        <w:jc w:val="both"/>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DF32FA">
      <w:pPr>
        <w:spacing w:after="0" w:line="360" w:lineRule="auto"/>
        <w:jc w:val="center"/>
        <w:rPr>
          <w:rFonts w:ascii="Times New Roman" w:hAnsi="Times New Roman" w:cs="Times New Roman"/>
          <w:b/>
          <w:sz w:val="24"/>
          <w:szCs w:val="24"/>
          <w:lang w:val="kk-KZ"/>
        </w:rPr>
      </w:pPr>
    </w:p>
    <w:p w:rsidR="001A3180" w:rsidRDefault="001A3180" w:rsidP="00DF32FA">
      <w:pPr>
        <w:spacing w:after="0" w:line="360" w:lineRule="auto"/>
        <w:jc w:val="center"/>
        <w:rPr>
          <w:rFonts w:ascii="Times New Roman" w:hAnsi="Times New Roman" w:cs="Times New Roman"/>
          <w:b/>
          <w:sz w:val="24"/>
          <w:szCs w:val="24"/>
          <w:lang w:val="kk-KZ"/>
        </w:rPr>
      </w:pPr>
      <w:bookmarkStart w:id="0" w:name="_GoBack"/>
      <w:bookmarkEnd w:id="0"/>
    </w:p>
    <w:p w:rsidR="00EF4BC2" w:rsidRPr="00D12E59" w:rsidRDefault="00EF4BC2" w:rsidP="00EF4BC2">
      <w:pPr>
        <w:pStyle w:val="a4"/>
        <w:rPr>
          <w:lang w:val="kk-KZ"/>
        </w:rPr>
      </w:pPr>
    </w:p>
    <w:tbl>
      <w:tblPr>
        <w:tblW w:w="10350"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21"/>
        <w:gridCol w:w="2836"/>
        <w:gridCol w:w="1275"/>
      </w:tblGrid>
      <w:tr w:rsidR="00EF4BC2" w:rsidRPr="0067583F" w:rsidTr="008B355B">
        <w:trPr>
          <w:cantSplit/>
          <w:trHeight w:val="1132"/>
        </w:trPr>
        <w:tc>
          <w:tcPr>
            <w:tcW w:w="1418" w:type="dxa"/>
            <w:tcBorders>
              <w:top w:val="single" w:sz="4" w:space="0" w:color="auto"/>
              <w:left w:val="single" w:sz="4" w:space="0" w:color="auto"/>
              <w:bottom w:val="single" w:sz="4" w:space="0" w:color="auto"/>
              <w:right w:val="single" w:sz="4" w:space="0" w:color="auto"/>
            </w:tcBorders>
            <w:vAlign w:val="center"/>
          </w:tcPr>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eastAsia="ru-RU"/>
              </w:rPr>
              <w:lastRenderedPageBreak/>
              <w:drawing>
                <wp:inline distT="0" distB="0" distL="0" distR="0" wp14:anchorId="73B1000F" wp14:editId="685C2DBE">
                  <wp:extent cx="6858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«М.О.Әуезов атындағы педагогикалық колледжі» КМҚК</w:t>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Шығыс Қазақстан облыстық білім басқармасы</w:t>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КГКП «Педагогический колледж имени М.О.Ауэзова»</w:t>
            </w:r>
          </w:p>
          <w:p w:rsidR="00EF4BC2" w:rsidRPr="0067583F" w:rsidRDefault="00EF4BC2" w:rsidP="008B355B">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val="kk-KZ"/>
              </w:rPr>
              <w:t>Управление  образования  Восточно-Казахстанской области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EF4BC2" w:rsidRPr="0067583F" w:rsidRDefault="00EF4BC2" w:rsidP="008B355B">
            <w:pPr>
              <w:spacing w:after="0" w:line="240" w:lineRule="auto"/>
              <w:jc w:val="center"/>
              <w:rPr>
                <w:rFonts w:ascii="Times New Roman" w:hAnsi="Times New Roman" w:cs="Times New Roman"/>
                <w:sz w:val="18"/>
                <w:szCs w:val="18"/>
                <w:lang w:val="kk-KZ"/>
              </w:rPr>
            </w:pPr>
            <w:r w:rsidRPr="0067583F">
              <w:rPr>
                <w:rFonts w:ascii="Times New Roman" w:hAnsi="Times New Roman" w:cs="Times New Roman"/>
                <w:sz w:val="18"/>
                <w:szCs w:val="18"/>
                <w:lang w:val="kk-KZ"/>
              </w:rPr>
              <w:t>Положение</w:t>
            </w:r>
          </w:p>
          <w:p w:rsidR="00EF4BC2" w:rsidRPr="0067583F" w:rsidRDefault="00EF4BC2" w:rsidP="008B355B">
            <w:pPr>
              <w:spacing w:after="0" w:line="240" w:lineRule="auto"/>
              <w:jc w:val="center"/>
              <w:rPr>
                <w:rFonts w:ascii="Times New Roman" w:hAnsi="Times New Roman" w:cs="Times New Roman"/>
                <w:b/>
                <w:sz w:val="18"/>
                <w:szCs w:val="18"/>
                <w:lang w:val="kk-KZ"/>
              </w:rPr>
            </w:pPr>
            <w:r w:rsidRPr="0067583F">
              <w:rPr>
                <w:rFonts w:ascii="Times New Roman" w:hAnsi="Times New Roman" w:cs="Times New Roman"/>
                <w:b/>
                <w:sz w:val="18"/>
                <w:szCs w:val="18"/>
                <w:lang w:val="kk-KZ"/>
              </w:rPr>
              <w:t xml:space="preserve">СМК </w:t>
            </w:r>
            <w:r>
              <w:rPr>
                <w:rFonts w:ascii="Times New Roman" w:hAnsi="Times New Roman" w:cs="Times New Roman"/>
                <w:b/>
                <w:sz w:val="18"/>
                <w:szCs w:val="18"/>
                <w:lang w:val="kk-KZ"/>
              </w:rPr>
              <w:t>ПП</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5.3</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88</w:t>
            </w:r>
            <w:r w:rsidRPr="0067583F">
              <w:rPr>
                <w:rFonts w:ascii="Times New Roman" w:hAnsi="Times New Roman" w:cs="Times New Roman"/>
                <w:b/>
                <w:sz w:val="18"/>
                <w:szCs w:val="18"/>
                <w:lang w:val="kk-KZ"/>
              </w:rPr>
              <w:t>-0</w:t>
            </w:r>
            <w:r>
              <w:rPr>
                <w:rFonts w:ascii="Times New Roman" w:hAnsi="Times New Roman" w:cs="Times New Roman"/>
                <w:b/>
                <w:sz w:val="18"/>
                <w:szCs w:val="18"/>
                <w:lang w:val="kk-KZ"/>
              </w:rPr>
              <w:t>1</w:t>
            </w:r>
          </w:p>
          <w:p w:rsidR="00EF4BC2" w:rsidRPr="0067583F" w:rsidRDefault="00EF4BC2" w:rsidP="008B355B">
            <w:pPr>
              <w:spacing w:after="0" w:line="240" w:lineRule="auto"/>
              <w:jc w:val="center"/>
              <w:rPr>
                <w:rFonts w:ascii="Times New Roman" w:hAnsi="Times New Roman" w:cs="Times New Roman"/>
                <w:color w:val="C0504D" w:themeColor="accent2"/>
                <w:sz w:val="18"/>
                <w:szCs w:val="18"/>
              </w:rPr>
            </w:pPr>
            <w:r>
              <w:rPr>
                <w:rFonts w:ascii="Times New Roman" w:hAnsi="Times New Roman" w:cs="Times New Roman"/>
                <w:sz w:val="18"/>
                <w:szCs w:val="18"/>
                <w:lang w:val="kk-KZ"/>
              </w:rPr>
              <w:t>Ғылыми жоба туралы Ереже</w:t>
            </w:r>
            <w:r w:rsidRPr="0067583F">
              <w:rPr>
                <w:rFonts w:ascii="Times New Roman" w:hAnsi="Times New Roman" w:cs="Times New Roman"/>
                <w:sz w:val="18"/>
                <w:szCs w:val="18"/>
                <w:lang w:val="kk-KZ"/>
              </w:rPr>
              <w:t xml:space="preserve">/ </w:t>
            </w:r>
            <w:r>
              <w:rPr>
                <w:rFonts w:ascii="Times New Roman" w:hAnsi="Times New Roman" w:cs="Times New Roman"/>
                <w:sz w:val="18"/>
                <w:szCs w:val="18"/>
                <w:lang w:val="kk-KZ"/>
              </w:rPr>
              <w:t>Положение о научном проекте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EF4BC2" w:rsidRPr="0067583F" w:rsidRDefault="00EF4BC2" w:rsidP="008B355B">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lang w:val="kk-KZ"/>
              </w:rPr>
              <w:t>Басылым</w:t>
            </w:r>
            <w:r w:rsidRPr="0067583F">
              <w:rPr>
                <w:rFonts w:ascii="Times New Roman" w:hAnsi="Times New Roman" w:cs="Times New Roman"/>
                <w:sz w:val="18"/>
                <w:szCs w:val="18"/>
              </w:rPr>
              <w:t>/</w:t>
            </w:r>
          </w:p>
          <w:p w:rsidR="00EF4BC2" w:rsidRPr="0067583F" w:rsidRDefault="00EF4BC2" w:rsidP="008B355B">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rPr>
              <w:t>издание 1/2017</w:t>
            </w:r>
          </w:p>
          <w:p w:rsidR="00EF4BC2" w:rsidRPr="0009796F" w:rsidRDefault="00EF4BC2" w:rsidP="0009796F">
            <w:pPr>
              <w:tabs>
                <w:tab w:val="center" w:pos="4153"/>
                <w:tab w:val="right" w:pos="8306"/>
              </w:tabs>
              <w:spacing w:after="0" w:line="240" w:lineRule="auto"/>
              <w:rPr>
                <w:rFonts w:ascii="Times New Roman" w:hAnsi="Times New Roman" w:cs="Times New Roman"/>
                <w:sz w:val="18"/>
                <w:szCs w:val="18"/>
                <w:lang w:val="en-US"/>
              </w:rPr>
            </w:pPr>
            <w:r w:rsidRPr="0067583F">
              <w:rPr>
                <w:rFonts w:ascii="Times New Roman" w:hAnsi="Times New Roman" w:cs="Times New Roman"/>
                <w:sz w:val="18"/>
                <w:szCs w:val="18"/>
              </w:rPr>
              <w:t xml:space="preserve">Стр.  </w:t>
            </w:r>
            <w:r>
              <w:rPr>
                <w:rFonts w:ascii="Times New Roman" w:hAnsi="Times New Roman" w:cs="Times New Roman"/>
                <w:sz w:val="18"/>
                <w:szCs w:val="18"/>
                <w:lang w:val="kk-KZ"/>
              </w:rPr>
              <w:t xml:space="preserve">3 </w:t>
            </w:r>
            <w:r w:rsidRPr="0067583F">
              <w:rPr>
                <w:rFonts w:ascii="Times New Roman" w:hAnsi="Times New Roman" w:cs="Times New Roman"/>
                <w:sz w:val="18"/>
                <w:szCs w:val="18"/>
              </w:rPr>
              <w:t xml:space="preserve">из  </w:t>
            </w:r>
            <w:r w:rsidR="0009796F">
              <w:rPr>
                <w:rFonts w:ascii="Times New Roman" w:hAnsi="Times New Roman" w:cs="Times New Roman"/>
                <w:sz w:val="18"/>
                <w:szCs w:val="18"/>
                <w:lang w:val="en-US"/>
              </w:rPr>
              <w:t>9</w:t>
            </w:r>
          </w:p>
        </w:tc>
      </w:tr>
    </w:tbl>
    <w:p w:rsidR="00EF4BC2" w:rsidRDefault="00EF4BC2" w:rsidP="00EF4BC2">
      <w:pPr>
        <w:pStyle w:val="a4"/>
      </w:pPr>
    </w:p>
    <w:p w:rsidR="004C7A61" w:rsidRDefault="004C7A61" w:rsidP="00DF32FA">
      <w:pPr>
        <w:spacing w:after="0" w:line="360" w:lineRule="auto"/>
        <w:jc w:val="center"/>
        <w:rPr>
          <w:rFonts w:ascii="Times New Roman" w:hAnsi="Times New Roman" w:cs="Times New Roman"/>
          <w:b/>
          <w:sz w:val="24"/>
          <w:szCs w:val="24"/>
          <w:lang w:val="kk-KZ"/>
        </w:rPr>
      </w:pPr>
    </w:p>
    <w:p w:rsidR="004C7A61" w:rsidRDefault="004C7A61" w:rsidP="00EF4BC2">
      <w:pPr>
        <w:spacing w:after="0" w:line="360" w:lineRule="auto"/>
        <w:rPr>
          <w:rFonts w:ascii="Times New Roman" w:hAnsi="Times New Roman" w:cs="Times New Roman"/>
          <w:b/>
          <w:sz w:val="24"/>
          <w:szCs w:val="24"/>
          <w:lang w:val="kk-KZ"/>
        </w:rPr>
      </w:pPr>
    </w:p>
    <w:p w:rsidR="00DF32FA" w:rsidRDefault="00527367" w:rsidP="00DF32FA">
      <w:pPr>
        <w:spacing w:after="0" w:line="36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00DF32FA" w:rsidRPr="00DF32FA">
        <w:rPr>
          <w:rFonts w:ascii="Times New Roman" w:hAnsi="Times New Roman" w:cs="Times New Roman"/>
          <w:b/>
          <w:sz w:val="24"/>
          <w:szCs w:val="24"/>
          <w:lang w:val="kk-KZ"/>
        </w:rPr>
        <w:t xml:space="preserve"> Мектепке дейінгі ұйымдардың ғимараттарын және жер учаскесін жобалау кезінде қойылатын талаптар.</w:t>
      </w:r>
    </w:p>
    <w:p w:rsidR="00D12E59" w:rsidRPr="008802F0" w:rsidRDefault="00D12E59" w:rsidP="00D12E59">
      <w:pPr>
        <w:spacing w:after="0"/>
        <w:jc w:val="both"/>
        <w:rPr>
          <w:rFonts w:ascii="Times New Roman" w:hAnsi="Times New Roman" w:cs="Times New Roman"/>
          <w:sz w:val="24"/>
          <w:szCs w:val="24"/>
          <w:lang w:val="kk-KZ"/>
        </w:rPr>
      </w:pPr>
      <w:r w:rsidRPr="008802F0">
        <w:rPr>
          <w:rFonts w:ascii="Times New Roman" w:hAnsi="Times New Roman" w:cs="Times New Roman"/>
          <w:sz w:val="24"/>
          <w:szCs w:val="24"/>
          <w:lang w:val="kk-KZ"/>
        </w:rPr>
        <w:t>Зерттеу жасау үшін кездейсоқ таңдау әдісімен барлық өңірлерден меншік түрі мен нысанына қарамастан мектепке дейінгі ұйымдар (жеке және мемлекеттік, қалалық және ауылдық) қамтылды және сертификатталған сарапшылар ECERS-3 шкаласының көмегімен бақылаулар жүргізді. Жүргізілген зерттеу бойынша мынадай нәтижелер айқындалды: - «Заттық-кеңістіктік орта» көрсеткіші бойынша мектепке дейінгі ұйымдардың педагогтері заттық-кеңістіктік ортаны білім беру элементі ретінде қарастырмауы және оның мүмкіндіктерін барынша қолданбауы; - «Ойын алаңын ұйымдастыру» көрсеткіші бойынша кеңістікті аймақтарға бөлудің болмауы, балаларды ерте дамыту үшін қызығушылық орталықтарының болмауы немесе олардың талапқа сай ұйымдастырылмауы</w:t>
      </w:r>
      <w:r>
        <w:rPr>
          <w:rFonts w:ascii="Times New Roman" w:hAnsi="Times New Roman" w:cs="Times New Roman"/>
          <w:sz w:val="24"/>
          <w:szCs w:val="24"/>
          <w:lang w:val="kk-KZ"/>
        </w:rPr>
        <w:t>.</w:t>
      </w:r>
    </w:p>
    <w:p w:rsidR="008E3CD7" w:rsidRPr="008E3CD7" w:rsidRDefault="00DF32FA" w:rsidP="001C45A2">
      <w:pPr>
        <w:spacing w:after="0"/>
        <w:jc w:val="both"/>
        <w:rPr>
          <w:rFonts w:ascii="Times New Roman" w:hAnsi="Times New Roman" w:cs="Times New Roman"/>
          <w:sz w:val="24"/>
          <w:szCs w:val="24"/>
          <w:lang w:val="kk-KZ"/>
        </w:rPr>
      </w:pPr>
      <w:r w:rsidRPr="00DF32FA">
        <w:rPr>
          <w:rFonts w:ascii="Times New Roman" w:hAnsi="Times New Roman" w:cs="Times New Roman"/>
          <w:sz w:val="24"/>
          <w:szCs w:val="24"/>
          <w:lang w:val="kk-KZ"/>
        </w:rPr>
        <w:t>Көп пәтерлі тұрғын үйлерде, ішіне-жапсарлас салынған үй-жайларда орналастырылатын, балалар толық емес уақыт болатын МДҰ үшін жеке жер учаскесі көзделмейді</w:t>
      </w:r>
      <w:r>
        <w:rPr>
          <w:rFonts w:ascii="Times New Roman" w:hAnsi="Times New Roman" w:cs="Times New Roman"/>
          <w:sz w:val="24"/>
          <w:szCs w:val="24"/>
          <w:lang w:val="kk-KZ"/>
        </w:rPr>
        <w:t xml:space="preserve">. </w:t>
      </w:r>
      <w:r w:rsidRPr="00DF32FA">
        <w:rPr>
          <w:rFonts w:ascii="Times New Roman" w:hAnsi="Times New Roman" w:cs="Times New Roman"/>
          <w:sz w:val="24"/>
          <w:szCs w:val="24"/>
          <w:lang w:val="kk-KZ"/>
        </w:rPr>
        <w:t>Жобалау кезінде объектілердің аумағында балалардың әрбір жас топтары үшін жеке ойын алаңдары көзделеді. МДҰ алаңдарының көлемдері балалардың санына қарай бір орынға кемі</w:t>
      </w:r>
      <w:r w:rsidR="00A3122F">
        <w:rPr>
          <w:rFonts w:ascii="Times New Roman" w:hAnsi="Times New Roman" w:cs="Times New Roman"/>
          <w:sz w:val="24"/>
          <w:szCs w:val="24"/>
          <w:lang w:val="kk-KZ"/>
        </w:rPr>
        <w:t>нде 4 шаршы метр (бұдан әрі – м</w:t>
      </w:r>
      <w:r w:rsidR="00A3122F">
        <w:rPr>
          <w:rFonts w:ascii="Times New Roman" w:hAnsi="Times New Roman" w:cs="Times New Roman"/>
          <w:sz w:val="24"/>
          <w:szCs w:val="24"/>
          <w:vertAlign w:val="superscript"/>
          <w:lang w:val="kk-KZ"/>
        </w:rPr>
        <w:t>2</w:t>
      </w:r>
      <w:r w:rsidRPr="00DF32FA">
        <w:rPr>
          <w:rFonts w:ascii="Times New Roman" w:hAnsi="Times New Roman" w:cs="Times New Roman"/>
          <w:sz w:val="24"/>
          <w:szCs w:val="24"/>
          <w:lang w:val="kk-KZ"/>
        </w:rPr>
        <w:t>) қабылданады.</w:t>
      </w:r>
      <w:r w:rsidR="008E3CD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8E3CD7" w:rsidRPr="008E3CD7">
        <w:rPr>
          <w:rFonts w:ascii="Times New Roman" w:hAnsi="Times New Roman" w:cs="Times New Roman"/>
          <w:sz w:val="24"/>
          <w:szCs w:val="24"/>
          <w:lang w:val="kk-KZ"/>
        </w:rPr>
        <w:t xml:space="preserve">Әрбір топтық алаңда күн мен жауын-шашыннан қорғау үшін үш </w:t>
      </w:r>
      <w:r w:rsidR="00A3122F">
        <w:rPr>
          <w:rFonts w:ascii="Times New Roman" w:hAnsi="Times New Roman" w:cs="Times New Roman"/>
          <w:sz w:val="24"/>
          <w:szCs w:val="24"/>
          <w:lang w:val="kk-KZ"/>
        </w:rPr>
        <w:t>жағынан қоршалған кемінде 20 м</w:t>
      </w:r>
      <w:r w:rsidR="00A3122F">
        <w:rPr>
          <w:rFonts w:ascii="Times New Roman" w:hAnsi="Times New Roman" w:cs="Times New Roman"/>
          <w:sz w:val="24"/>
          <w:szCs w:val="24"/>
          <w:vertAlign w:val="superscript"/>
          <w:lang w:val="kk-KZ"/>
        </w:rPr>
        <w:t xml:space="preserve">2 </w:t>
      </w:r>
      <w:r w:rsidR="008E3CD7" w:rsidRPr="008E3CD7">
        <w:rPr>
          <w:rFonts w:ascii="Times New Roman" w:hAnsi="Times New Roman" w:cs="Times New Roman"/>
          <w:sz w:val="24"/>
          <w:szCs w:val="24"/>
          <w:lang w:val="kk-KZ"/>
        </w:rPr>
        <w:t>қалқа көзделеді. Көлеңке қалқалардың едені ағаштан болуы к</w:t>
      </w:r>
      <w:r w:rsidR="008E3CD7">
        <w:rPr>
          <w:rFonts w:ascii="Times New Roman" w:hAnsi="Times New Roman" w:cs="Times New Roman"/>
          <w:sz w:val="24"/>
          <w:szCs w:val="24"/>
          <w:lang w:val="kk-KZ"/>
        </w:rPr>
        <w:t>ерек</w:t>
      </w:r>
      <w:r w:rsidR="008E3CD7" w:rsidRPr="008E3CD7">
        <w:rPr>
          <w:rFonts w:ascii="Times New Roman" w:hAnsi="Times New Roman" w:cs="Times New Roman"/>
          <w:sz w:val="24"/>
          <w:szCs w:val="24"/>
          <w:lang w:val="kk-KZ"/>
        </w:rPr>
        <w:t>.</w:t>
      </w:r>
      <w:r w:rsidR="008E3CD7">
        <w:rPr>
          <w:rFonts w:ascii="Times New Roman" w:hAnsi="Times New Roman" w:cs="Times New Roman"/>
          <w:sz w:val="24"/>
          <w:szCs w:val="24"/>
          <w:lang w:val="kk-KZ"/>
        </w:rPr>
        <w:t xml:space="preserve"> </w:t>
      </w:r>
      <w:r w:rsidR="008E3CD7" w:rsidRPr="008E3CD7">
        <w:rPr>
          <w:rFonts w:ascii="Times New Roman" w:hAnsi="Times New Roman" w:cs="Times New Roman"/>
          <w:sz w:val="24"/>
          <w:szCs w:val="24"/>
          <w:lang w:val="kk-KZ"/>
        </w:rPr>
        <w:t>Объектілерді жобалау және реконструкциялау кезінде үй-жайлардың жиыны мен алаңы сәулет, қала құрылысы және құрылыс саласындағы мемлекеттік нормативтер талаптарына сәйкес жобалауға арналған тапсырмамен айқындалады.</w:t>
      </w:r>
      <w:r w:rsidR="008E3CD7">
        <w:rPr>
          <w:rFonts w:ascii="Times New Roman" w:hAnsi="Times New Roman" w:cs="Times New Roman"/>
          <w:sz w:val="24"/>
          <w:szCs w:val="24"/>
          <w:lang w:val="kk-KZ"/>
        </w:rPr>
        <w:t xml:space="preserve"> </w:t>
      </w:r>
      <w:r w:rsidR="008E3CD7" w:rsidRPr="008E3CD7">
        <w:rPr>
          <w:rFonts w:ascii="Times New Roman" w:hAnsi="Times New Roman" w:cs="Times New Roman"/>
          <w:sz w:val="24"/>
          <w:szCs w:val="24"/>
          <w:lang w:val="kk-KZ"/>
        </w:rPr>
        <w:t>Объектілерді жобалау кезінде ғимаратта және учаскеде әкімшілік-шаруашылық, тұрмыстық үй-жайлардан және бір-бірінен топтық оқшаулау қағидаты сақталады.</w:t>
      </w:r>
      <w:r w:rsidR="008E3CD7">
        <w:rPr>
          <w:rFonts w:ascii="Times New Roman" w:hAnsi="Times New Roman" w:cs="Times New Roman"/>
          <w:sz w:val="24"/>
          <w:szCs w:val="24"/>
          <w:lang w:val="kk-KZ"/>
        </w:rPr>
        <w:t xml:space="preserve"> </w:t>
      </w:r>
      <w:r w:rsidR="008E3CD7" w:rsidRPr="008E3CD7">
        <w:rPr>
          <w:rFonts w:ascii="Times New Roman" w:hAnsi="Times New Roman" w:cs="Times New Roman"/>
          <w:sz w:val="24"/>
          <w:szCs w:val="24"/>
          <w:lang w:val="kk-KZ"/>
        </w:rPr>
        <w:t>Объектілерді жобалау кезінде негізгі және қосалқы үй-жайлар көзделеді:</w:t>
      </w:r>
    </w:p>
    <w:p w:rsidR="008E3CD7" w:rsidRPr="008E3CD7" w:rsidRDefault="008E3CD7" w:rsidP="001C45A2">
      <w:pPr>
        <w:spacing w:after="0"/>
        <w:jc w:val="both"/>
        <w:rPr>
          <w:rFonts w:ascii="Times New Roman" w:hAnsi="Times New Roman" w:cs="Times New Roman"/>
          <w:sz w:val="24"/>
          <w:szCs w:val="24"/>
          <w:lang w:val="kk-KZ"/>
        </w:rPr>
      </w:pPr>
      <w:r w:rsidRPr="008E3CD7">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8E3CD7">
        <w:rPr>
          <w:rFonts w:ascii="Times New Roman" w:hAnsi="Times New Roman" w:cs="Times New Roman"/>
          <w:sz w:val="24"/>
          <w:szCs w:val="24"/>
          <w:lang w:val="kk-KZ"/>
        </w:rPr>
        <w:t>жас ерекшелігіне байланысты топтық үй-жайлар – оқшауланған автономды үй-жайлар;</w:t>
      </w:r>
    </w:p>
    <w:p w:rsidR="008E3CD7" w:rsidRPr="008E3CD7" w:rsidRDefault="008E3CD7"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8E3CD7">
        <w:rPr>
          <w:rFonts w:ascii="Times New Roman" w:hAnsi="Times New Roman" w:cs="Times New Roman"/>
          <w:sz w:val="24"/>
          <w:szCs w:val="24"/>
          <w:lang w:val="kk-KZ"/>
        </w:rPr>
        <w:t>) мамандандырылған үй-жайлар (музыка, спорт залдары) балалармен сабақ өткізу үшін, барлық немесе бірнеше жас топтарының кезекпен пайдалануына арналған;</w:t>
      </w:r>
    </w:p>
    <w:p w:rsidR="00DF32FA" w:rsidRDefault="008E3CD7" w:rsidP="001C45A2">
      <w:pPr>
        <w:spacing w:after="0"/>
        <w:jc w:val="both"/>
        <w:rPr>
          <w:rFonts w:ascii="Times New Roman" w:hAnsi="Times New Roman" w:cs="Times New Roman"/>
          <w:sz w:val="24"/>
          <w:szCs w:val="24"/>
          <w:lang w:val="kk-KZ"/>
        </w:rPr>
      </w:pPr>
      <w:r w:rsidRPr="008E3CD7">
        <w:rPr>
          <w:rFonts w:ascii="Times New Roman" w:hAnsi="Times New Roman" w:cs="Times New Roman"/>
          <w:sz w:val="24"/>
          <w:szCs w:val="24"/>
          <w:lang w:val="kk-KZ"/>
        </w:rPr>
        <w:t>3) ілеспе үй-жайлар (медициналық, ас блогы, кір жуатын орын) және персоналға арналған қызметтік-тұрмыстық үй-жайлар.</w:t>
      </w:r>
    </w:p>
    <w:p w:rsidR="009F069F" w:rsidRDefault="009F069F" w:rsidP="001C45A2">
      <w:pPr>
        <w:spacing w:after="0"/>
        <w:jc w:val="both"/>
        <w:rPr>
          <w:rFonts w:ascii="Times New Roman" w:hAnsi="Times New Roman" w:cs="Times New Roman"/>
          <w:sz w:val="24"/>
          <w:szCs w:val="24"/>
          <w:lang w:val="kk-KZ"/>
        </w:rPr>
      </w:pPr>
      <w:r w:rsidRPr="009F069F">
        <w:rPr>
          <w:rFonts w:ascii="Times New Roman" w:hAnsi="Times New Roman" w:cs="Times New Roman"/>
          <w:sz w:val="24"/>
          <w:szCs w:val="24"/>
          <w:lang w:val="kk-KZ"/>
        </w:rPr>
        <w:t>Балалар толық уақыт болмайтын МДҰ-ны жобалау кезінде сәулет, қала құрылысы және құрылыс саласындағы мемлекеттік нормативтер талаптарына сәйкес жатын бөлмені ойын бөлме</w:t>
      </w:r>
      <w:r w:rsidR="00E67B99">
        <w:rPr>
          <w:rFonts w:ascii="Times New Roman" w:hAnsi="Times New Roman" w:cs="Times New Roman"/>
          <w:sz w:val="24"/>
          <w:szCs w:val="24"/>
          <w:lang w:val="kk-KZ"/>
        </w:rPr>
        <w:t>сімен біріктіруге жол беріледі.</w:t>
      </w:r>
    </w:p>
    <w:p w:rsidR="00EF401D" w:rsidRDefault="00EF401D" w:rsidP="001C45A2">
      <w:pPr>
        <w:spacing w:after="0"/>
        <w:jc w:val="both"/>
        <w:rPr>
          <w:rFonts w:ascii="Times New Roman" w:hAnsi="Times New Roman" w:cs="Times New Roman"/>
          <w:sz w:val="24"/>
          <w:szCs w:val="24"/>
          <w:lang w:val="kk-KZ"/>
        </w:rPr>
      </w:pPr>
    </w:p>
    <w:p w:rsidR="003B7EF9" w:rsidRDefault="00EF401D" w:rsidP="001C45A2">
      <w:pPr>
        <w:spacing w:after="0"/>
        <w:jc w:val="both"/>
        <w:rPr>
          <w:rFonts w:ascii="Times New Roman" w:hAnsi="Times New Roman" w:cs="Times New Roman"/>
          <w:sz w:val="24"/>
          <w:szCs w:val="24"/>
          <w:lang w:val="kk-KZ"/>
        </w:rPr>
      </w:pPr>
      <w:r w:rsidRPr="00EF401D">
        <w:rPr>
          <w:rFonts w:ascii="Times New Roman" w:hAnsi="Times New Roman" w:cs="Times New Roman"/>
          <w:sz w:val="24"/>
          <w:szCs w:val="24"/>
          <w:lang w:val="kk-KZ"/>
        </w:rPr>
        <w:t xml:space="preserve"> Объектілерді пайдалану кезінде аумағ</w:t>
      </w:r>
      <w:r>
        <w:rPr>
          <w:rFonts w:ascii="Times New Roman" w:hAnsi="Times New Roman" w:cs="Times New Roman"/>
          <w:sz w:val="24"/>
          <w:szCs w:val="24"/>
          <w:lang w:val="kk-KZ"/>
        </w:rPr>
        <w:t xml:space="preserve">ында бұзылмаған қоршауы болады. </w:t>
      </w:r>
      <w:r w:rsidRPr="00EF401D">
        <w:rPr>
          <w:rFonts w:ascii="Times New Roman" w:hAnsi="Times New Roman" w:cs="Times New Roman"/>
          <w:sz w:val="24"/>
          <w:szCs w:val="24"/>
          <w:lang w:val="kk-KZ"/>
        </w:rPr>
        <w:t>Объектілердің аумағында және үй-жайларында олармен функционалдық жағынан байланысы жоқ</w:t>
      </w:r>
      <w:r>
        <w:rPr>
          <w:rFonts w:ascii="Times New Roman" w:hAnsi="Times New Roman" w:cs="Times New Roman"/>
          <w:sz w:val="24"/>
          <w:szCs w:val="24"/>
          <w:lang w:val="kk-KZ"/>
        </w:rPr>
        <w:t xml:space="preserve"> объектілерді орналастырмайды. </w:t>
      </w:r>
      <w:r w:rsidRPr="00EF401D">
        <w:rPr>
          <w:rFonts w:ascii="Times New Roman" w:hAnsi="Times New Roman" w:cs="Times New Roman"/>
          <w:sz w:val="24"/>
          <w:szCs w:val="24"/>
          <w:lang w:val="kk-KZ"/>
        </w:rPr>
        <w:t xml:space="preserve">Объектінің учаскесіне кiру жолдары, көлiкпен өту </w:t>
      </w:r>
    </w:p>
    <w:p w:rsidR="003B7EF9" w:rsidRDefault="003B7EF9" w:rsidP="003B7EF9">
      <w:pPr>
        <w:pStyle w:val="a4"/>
      </w:pPr>
    </w:p>
    <w:tbl>
      <w:tblPr>
        <w:tblW w:w="10350"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21"/>
        <w:gridCol w:w="2836"/>
        <w:gridCol w:w="1275"/>
      </w:tblGrid>
      <w:tr w:rsidR="003B7EF9" w:rsidRPr="0067583F" w:rsidTr="00D0459F">
        <w:trPr>
          <w:cantSplit/>
          <w:trHeight w:val="1132"/>
        </w:trPr>
        <w:tc>
          <w:tcPr>
            <w:tcW w:w="1418" w:type="dxa"/>
            <w:tcBorders>
              <w:top w:val="single" w:sz="4" w:space="0" w:color="auto"/>
              <w:left w:val="single" w:sz="4" w:space="0" w:color="auto"/>
              <w:bottom w:val="single" w:sz="4" w:space="0" w:color="auto"/>
              <w:right w:val="single" w:sz="4" w:space="0" w:color="auto"/>
            </w:tcBorders>
            <w:vAlign w:val="center"/>
          </w:tcPr>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eastAsia="ru-RU"/>
              </w:rPr>
              <w:drawing>
                <wp:inline distT="0" distB="0" distL="0" distR="0" wp14:anchorId="17FAAFDB" wp14:editId="07392CB8">
                  <wp:extent cx="6858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«М.О.Әуезов атындағы педагогикалық колледжі» КМҚК</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Шығыс Қазақстан облыстық білім басқармасы</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КГКП «Педагогический колледж имени М.О.Ауэзова»</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val="kk-KZ"/>
              </w:rPr>
              <w:t>Управление  образования  Восточно-Казахстанской области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spacing w:after="0" w:line="240" w:lineRule="auto"/>
              <w:jc w:val="center"/>
              <w:rPr>
                <w:rFonts w:ascii="Times New Roman" w:hAnsi="Times New Roman" w:cs="Times New Roman"/>
                <w:sz w:val="18"/>
                <w:szCs w:val="18"/>
                <w:lang w:val="kk-KZ"/>
              </w:rPr>
            </w:pPr>
            <w:r w:rsidRPr="0067583F">
              <w:rPr>
                <w:rFonts w:ascii="Times New Roman" w:hAnsi="Times New Roman" w:cs="Times New Roman"/>
                <w:sz w:val="18"/>
                <w:szCs w:val="18"/>
                <w:lang w:val="kk-KZ"/>
              </w:rPr>
              <w:t>Положение</w:t>
            </w:r>
          </w:p>
          <w:p w:rsidR="003B7EF9" w:rsidRPr="0067583F" w:rsidRDefault="003B7EF9" w:rsidP="00D0459F">
            <w:pPr>
              <w:spacing w:after="0" w:line="240" w:lineRule="auto"/>
              <w:jc w:val="center"/>
              <w:rPr>
                <w:rFonts w:ascii="Times New Roman" w:hAnsi="Times New Roman" w:cs="Times New Roman"/>
                <w:b/>
                <w:sz w:val="18"/>
                <w:szCs w:val="18"/>
                <w:lang w:val="kk-KZ"/>
              </w:rPr>
            </w:pPr>
            <w:r w:rsidRPr="0067583F">
              <w:rPr>
                <w:rFonts w:ascii="Times New Roman" w:hAnsi="Times New Roman" w:cs="Times New Roman"/>
                <w:b/>
                <w:sz w:val="18"/>
                <w:szCs w:val="18"/>
                <w:lang w:val="kk-KZ"/>
              </w:rPr>
              <w:t xml:space="preserve">СМК </w:t>
            </w:r>
            <w:r>
              <w:rPr>
                <w:rFonts w:ascii="Times New Roman" w:hAnsi="Times New Roman" w:cs="Times New Roman"/>
                <w:b/>
                <w:sz w:val="18"/>
                <w:szCs w:val="18"/>
                <w:lang w:val="kk-KZ"/>
              </w:rPr>
              <w:t>ПП</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5.3</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88</w:t>
            </w:r>
            <w:r w:rsidRPr="0067583F">
              <w:rPr>
                <w:rFonts w:ascii="Times New Roman" w:hAnsi="Times New Roman" w:cs="Times New Roman"/>
                <w:b/>
                <w:sz w:val="18"/>
                <w:szCs w:val="18"/>
                <w:lang w:val="kk-KZ"/>
              </w:rPr>
              <w:t>-0</w:t>
            </w:r>
            <w:r>
              <w:rPr>
                <w:rFonts w:ascii="Times New Roman" w:hAnsi="Times New Roman" w:cs="Times New Roman"/>
                <w:b/>
                <w:sz w:val="18"/>
                <w:szCs w:val="18"/>
                <w:lang w:val="kk-KZ"/>
              </w:rPr>
              <w:t>1</w:t>
            </w:r>
          </w:p>
          <w:p w:rsidR="003B7EF9" w:rsidRPr="0067583F" w:rsidRDefault="003B7EF9" w:rsidP="00D0459F">
            <w:pPr>
              <w:spacing w:after="0" w:line="240" w:lineRule="auto"/>
              <w:jc w:val="center"/>
              <w:rPr>
                <w:rFonts w:ascii="Times New Roman" w:hAnsi="Times New Roman" w:cs="Times New Roman"/>
                <w:color w:val="C0504D" w:themeColor="accent2"/>
                <w:sz w:val="18"/>
                <w:szCs w:val="18"/>
              </w:rPr>
            </w:pPr>
            <w:r>
              <w:rPr>
                <w:rFonts w:ascii="Times New Roman" w:hAnsi="Times New Roman" w:cs="Times New Roman"/>
                <w:sz w:val="18"/>
                <w:szCs w:val="18"/>
                <w:lang w:val="kk-KZ"/>
              </w:rPr>
              <w:t>Ғылыми жоба туралы Ереже</w:t>
            </w:r>
            <w:r w:rsidRPr="0067583F">
              <w:rPr>
                <w:rFonts w:ascii="Times New Roman" w:hAnsi="Times New Roman" w:cs="Times New Roman"/>
                <w:sz w:val="18"/>
                <w:szCs w:val="18"/>
                <w:lang w:val="kk-KZ"/>
              </w:rPr>
              <w:t xml:space="preserve">/ </w:t>
            </w:r>
            <w:r>
              <w:rPr>
                <w:rFonts w:ascii="Times New Roman" w:hAnsi="Times New Roman" w:cs="Times New Roman"/>
                <w:sz w:val="18"/>
                <w:szCs w:val="18"/>
                <w:lang w:val="kk-KZ"/>
              </w:rPr>
              <w:t>Положение о научном проекте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lang w:val="kk-KZ"/>
              </w:rPr>
              <w:t>Басылым</w:t>
            </w:r>
            <w:r w:rsidRPr="0067583F">
              <w:rPr>
                <w:rFonts w:ascii="Times New Roman" w:hAnsi="Times New Roman" w:cs="Times New Roman"/>
                <w:sz w:val="18"/>
                <w:szCs w:val="18"/>
              </w:rPr>
              <w:t>/</w:t>
            </w:r>
          </w:p>
          <w:p w:rsidR="003B7EF9" w:rsidRPr="0067583F" w:rsidRDefault="003B7EF9" w:rsidP="00D0459F">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rPr>
              <w:t>издание 1/2017</w:t>
            </w:r>
          </w:p>
          <w:p w:rsidR="003B7EF9" w:rsidRPr="0009796F" w:rsidRDefault="003B7EF9" w:rsidP="0009796F">
            <w:pPr>
              <w:tabs>
                <w:tab w:val="center" w:pos="4153"/>
                <w:tab w:val="right" w:pos="8306"/>
              </w:tabs>
              <w:spacing w:after="0" w:line="240" w:lineRule="auto"/>
              <w:rPr>
                <w:rFonts w:ascii="Times New Roman" w:hAnsi="Times New Roman" w:cs="Times New Roman"/>
                <w:sz w:val="18"/>
                <w:szCs w:val="18"/>
                <w:lang w:val="en-US"/>
              </w:rPr>
            </w:pPr>
            <w:r w:rsidRPr="0067583F">
              <w:rPr>
                <w:rFonts w:ascii="Times New Roman" w:hAnsi="Times New Roman" w:cs="Times New Roman"/>
                <w:sz w:val="18"/>
                <w:szCs w:val="18"/>
              </w:rPr>
              <w:t xml:space="preserve">Стр.  </w:t>
            </w:r>
            <w:r>
              <w:rPr>
                <w:rFonts w:ascii="Times New Roman" w:hAnsi="Times New Roman" w:cs="Times New Roman"/>
                <w:sz w:val="18"/>
                <w:szCs w:val="18"/>
                <w:lang w:val="kk-KZ"/>
              </w:rPr>
              <w:t>4</w:t>
            </w:r>
            <w:r w:rsidRPr="0067583F">
              <w:rPr>
                <w:rFonts w:ascii="Times New Roman" w:hAnsi="Times New Roman" w:cs="Times New Roman"/>
                <w:sz w:val="18"/>
                <w:szCs w:val="18"/>
              </w:rPr>
              <w:t xml:space="preserve"> из  </w:t>
            </w:r>
            <w:r w:rsidR="0009796F">
              <w:rPr>
                <w:rFonts w:ascii="Times New Roman" w:hAnsi="Times New Roman" w:cs="Times New Roman"/>
                <w:sz w:val="18"/>
                <w:szCs w:val="18"/>
                <w:lang w:val="en-US"/>
              </w:rPr>
              <w:t>9</w:t>
            </w:r>
          </w:p>
        </w:tc>
      </w:tr>
    </w:tbl>
    <w:p w:rsidR="003B7EF9" w:rsidRDefault="003B7EF9" w:rsidP="001C45A2">
      <w:pPr>
        <w:spacing w:after="0"/>
        <w:jc w:val="both"/>
        <w:rPr>
          <w:rFonts w:ascii="Times New Roman" w:hAnsi="Times New Roman" w:cs="Times New Roman"/>
          <w:sz w:val="24"/>
          <w:szCs w:val="24"/>
          <w:lang w:val="kk-KZ"/>
        </w:rPr>
      </w:pPr>
    </w:p>
    <w:p w:rsidR="008802F0" w:rsidRPr="00EF4BC2" w:rsidRDefault="00EF401D" w:rsidP="001C45A2">
      <w:pPr>
        <w:spacing w:after="0"/>
        <w:jc w:val="both"/>
        <w:rPr>
          <w:rFonts w:ascii="Times New Roman" w:hAnsi="Times New Roman" w:cs="Times New Roman"/>
          <w:sz w:val="24"/>
          <w:szCs w:val="24"/>
          <w:lang w:val="kk-KZ"/>
        </w:rPr>
      </w:pPr>
      <w:r w:rsidRPr="00EF401D">
        <w:rPr>
          <w:rFonts w:ascii="Times New Roman" w:hAnsi="Times New Roman" w:cs="Times New Roman"/>
          <w:sz w:val="24"/>
          <w:szCs w:val="24"/>
          <w:lang w:val="kk-KZ"/>
        </w:rPr>
        <w:t>жолдары, шаруашылық құрылыстарға, қоқыс жинағыштарға арналған алаңдарға, санитариялық-аулалық қондырғыларға өтетiн жолдар асфальтпен, бетонмен немесе тазалауға қолжетімді ба</w:t>
      </w:r>
      <w:r>
        <w:rPr>
          <w:rFonts w:ascii="Times New Roman" w:hAnsi="Times New Roman" w:cs="Times New Roman"/>
          <w:sz w:val="24"/>
          <w:szCs w:val="24"/>
          <w:lang w:val="kk-KZ"/>
        </w:rPr>
        <w:t xml:space="preserve">сқа да қатты жабынмен жабылады. </w:t>
      </w:r>
      <w:r w:rsidRPr="00EF401D">
        <w:rPr>
          <w:rFonts w:ascii="Times New Roman" w:hAnsi="Times New Roman" w:cs="Times New Roman"/>
          <w:sz w:val="24"/>
          <w:szCs w:val="24"/>
          <w:lang w:val="kk-KZ"/>
        </w:rPr>
        <w:t>Объектілерді реконструкциялау кезінде осы Санитариялық қағидалардың 6-29-тармағы аралығында көзделген талаптар сақталады.</w:t>
      </w:r>
      <w:r>
        <w:rPr>
          <w:rFonts w:ascii="Times New Roman" w:hAnsi="Times New Roman" w:cs="Times New Roman"/>
          <w:sz w:val="24"/>
          <w:szCs w:val="24"/>
          <w:lang w:val="kk-KZ"/>
        </w:rPr>
        <w:t xml:space="preserve"> </w:t>
      </w:r>
    </w:p>
    <w:p w:rsidR="00975C5C" w:rsidRDefault="00975C5C" w:rsidP="001C45A2">
      <w:pPr>
        <w:spacing w:after="0"/>
        <w:jc w:val="both"/>
        <w:rPr>
          <w:rFonts w:ascii="Times New Roman" w:hAnsi="Times New Roman" w:cs="Times New Roman"/>
          <w:sz w:val="24"/>
          <w:szCs w:val="24"/>
          <w:lang w:val="kk-KZ"/>
        </w:rPr>
      </w:pPr>
      <w:r w:rsidRPr="00975C5C">
        <w:rPr>
          <w:rFonts w:ascii="Times New Roman" w:hAnsi="Times New Roman" w:cs="Times New Roman"/>
          <w:sz w:val="24"/>
          <w:szCs w:val="24"/>
          <w:lang w:val="kk-KZ"/>
        </w:rPr>
        <w:t>Мектепке дейінгі мекемелер өңдіріс объектілері мен үлкен магистралді кешелерден аулақ, жеке бөлінген жер учаскесінде тұрғын аудан ішін</w:t>
      </w:r>
      <w:r w:rsidR="00A3122F">
        <w:rPr>
          <w:rFonts w:ascii="Times New Roman" w:hAnsi="Times New Roman" w:cs="Times New Roman"/>
          <w:sz w:val="24"/>
          <w:szCs w:val="24"/>
          <w:lang w:val="kk-KZ"/>
        </w:rPr>
        <w:t>де орналастырылуы керек. Жер уча</w:t>
      </w:r>
      <w:r w:rsidRPr="00975C5C">
        <w:rPr>
          <w:rFonts w:ascii="Times New Roman" w:hAnsi="Times New Roman" w:cs="Times New Roman"/>
          <w:sz w:val="24"/>
          <w:szCs w:val="24"/>
          <w:lang w:val="kk-KZ"/>
        </w:rPr>
        <w:t xml:space="preserve">скесін жылдың барлық мезгілінде балалардың әртүрлі іс – әрекеттеріне арналған мекеме ғимаратының жалғасы ретінде қарау керек. Жер учаскесінде төмендегідей функционалдық зоналар болуы керек: </w:t>
      </w:r>
    </w:p>
    <w:p w:rsidR="00975C5C" w:rsidRPr="00975C5C" w:rsidRDefault="00975C5C" w:rsidP="001C45A2">
      <w:pPr>
        <w:spacing w:after="0"/>
        <w:jc w:val="both"/>
        <w:rPr>
          <w:rFonts w:ascii="Times New Roman" w:hAnsi="Times New Roman" w:cs="Times New Roman"/>
          <w:b/>
          <w:sz w:val="24"/>
          <w:szCs w:val="24"/>
          <w:lang w:val="kk-KZ"/>
        </w:rPr>
      </w:pPr>
      <w:r w:rsidRPr="00975C5C">
        <w:rPr>
          <w:rFonts w:ascii="Times New Roman" w:hAnsi="Times New Roman" w:cs="Times New Roman"/>
          <w:b/>
          <w:sz w:val="24"/>
          <w:szCs w:val="24"/>
          <w:lang w:val="kk-KZ"/>
        </w:rPr>
        <w:t>- ойын алаңдары;</w:t>
      </w:r>
    </w:p>
    <w:p w:rsidR="00975C5C" w:rsidRPr="00975C5C" w:rsidRDefault="00975C5C" w:rsidP="001C45A2">
      <w:pPr>
        <w:spacing w:after="0"/>
        <w:jc w:val="both"/>
        <w:rPr>
          <w:rFonts w:ascii="Times New Roman" w:hAnsi="Times New Roman" w:cs="Times New Roman"/>
          <w:b/>
          <w:sz w:val="24"/>
          <w:szCs w:val="24"/>
          <w:lang w:val="kk-KZ"/>
        </w:rPr>
      </w:pPr>
      <w:r w:rsidRPr="00975C5C">
        <w:rPr>
          <w:rFonts w:ascii="Times New Roman" w:hAnsi="Times New Roman" w:cs="Times New Roman"/>
          <w:b/>
          <w:sz w:val="24"/>
          <w:szCs w:val="24"/>
          <w:lang w:val="kk-KZ"/>
        </w:rPr>
        <w:t>- топтық алаңдар;</w:t>
      </w:r>
    </w:p>
    <w:p w:rsidR="00975C5C" w:rsidRPr="00975C5C" w:rsidRDefault="00975C5C" w:rsidP="001C45A2">
      <w:pPr>
        <w:spacing w:after="0"/>
        <w:jc w:val="both"/>
        <w:rPr>
          <w:rFonts w:ascii="Times New Roman" w:hAnsi="Times New Roman" w:cs="Times New Roman"/>
          <w:b/>
          <w:sz w:val="24"/>
          <w:szCs w:val="24"/>
          <w:lang w:val="kk-KZ"/>
        </w:rPr>
      </w:pPr>
      <w:r w:rsidRPr="00975C5C">
        <w:rPr>
          <w:rFonts w:ascii="Times New Roman" w:hAnsi="Times New Roman" w:cs="Times New Roman"/>
          <w:b/>
          <w:sz w:val="24"/>
          <w:szCs w:val="24"/>
          <w:lang w:val="kk-KZ"/>
        </w:rPr>
        <w:t>- жалпы дене шынықтыру алаңы;</w:t>
      </w:r>
    </w:p>
    <w:p w:rsidR="00975C5C" w:rsidRPr="00975C5C" w:rsidRDefault="00975C5C" w:rsidP="001C45A2">
      <w:pPr>
        <w:spacing w:after="0"/>
        <w:jc w:val="both"/>
        <w:rPr>
          <w:rFonts w:ascii="Times New Roman" w:hAnsi="Times New Roman" w:cs="Times New Roman"/>
          <w:b/>
          <w:sz w:val="24"/>
          <w:szCs w:val="24"/>
          <w:lang w:val="kk-KZ"/>
        </w:rPr>
      </w:pPr>
      <w:r w:rsidRPr="00975C5C">
        <w:rPr>
          <w:rFonts w:ascii="Times New Roman" w:hAnsi="Times New Roman" w:cs="Times New Roman"/>
          <w:b/>
          <w:sz w:val="24"/>
          <w:szCs w:val="24"/>
          <w:lang w:val="kk-KZ"/>
        </w:rPr>
        <w:t>- бау – бақша алаңы;</w:t>
      </w:r>
    </w:p>
    <w:p w:rsidR="00975C5C" w:rsidRPr="00975C5C" w:rsidRDefault="00975C5C" w:rsidP="001C45A2">
      <w:pPr>
        <w:spacing w:after="0"/>
        <w:jc w:val="both"/>
        <w:rPr>
          <w:rFonts w:ascii="Times New Roman" w:hAnsi="Times New Roman" w:cs="Times New Roman"/>
          <w:b/>
          <w:sz w:val="24"/>
          <w:szCs w:val="24"/>
          <w:lang w:val="kk-KZ"/>
        </w:rPr>
      </w:pPr>
      <w:r w:rsidRPr="00975C5C">
        <w:rPr>
          <w:rFonts w:ascii="Times New Roman" w:hAnsi="Times New Roman" w:cs="Times New Roman"/>
          <w:b/>
          <w:sz w:val="24"/>
          <w:szCs w:val="24"/>
          <w:lang w:val="kk-KZ"/>
        </w:rPr>
        <w:t xml:space="preserve">- шаруашылық алаңы; </w:t>
      </w:r>
    </w:p>
    <w:p w:rsidR="00975C5C" w:rsidRPr="00B300A5" w:rsidRDefault="00975C5C" w:rsidP="001C45A2">
      <w:pPr>
        <w:spacing w:after="0"/>
        <w:jc w:val="both"/>
        <w:rPr>
          <w:rFonts w:ascii="Times New Roman" w:hAnsi="Times New Roman" w:cs="Times New Roman"/>
          <w:b/>
          <w:sz w:val="24"/>
          <w:szCs w:val="24"/>
          <w:lang w:val="kk-KZ"/>
        </w:rPr>
      </w:pPr>
      <w:r w:rsidRPr="00B300A5">
        <w:rPr>
          <w:rFonts w:ascii="Times New Roman" w:hAnsi="Times New Roman" w:cs="Times New Roman"/>
          <w:b/>
          <w:sz w:val="24"/>
          <w:szCs w:val="24"/>
          <w:lang w:val="kk-KZ"/>
        </w:rPr>
        <w:t>- көгалдандыру алаңы.</w:t>
      </w:r>
    </w:p>
    <w:p w:rsidR="00975C5C" w:rsidRPr="00B300A5" w:rsidRDefault="00836DF5" w:rsidP="001C45A2">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Ойын алаңы</w:t>
      </w:r>
    </w:p>
    <w:p w:rsidR="00836DF5" w:rsidRDefault="00836DF5" w:rsidP="001C45A2">
      <w:pPr>
        <w:spacing w:after="0"/>
        <w:jc w:val="both"/>
        <w:rPr>
          <w:rFonts w:ascii="Times New Roman" w:hAnsi="Times New Roman" w:cs="Times New Roman"/>
          <w:sz w:val="24"/>
          <w:szCs w:val="24"/>
          <w:lang w:val="kk-KZ"/>
        </w:rPr>
      </w:pPr>
      <w:r w:rsidRPr="00836DF5">
        <w:rPr>
          <w:rFonts w:ascii="Times New Roman" w:hAnsi="Times New Roman" w:cs="Times New Roman"/>
          <w:sz w:val="24"/>
          <w:szCs w:val="24"/>
          <w:lang w:val="kk-KZ"/>
        </w:rPr>
        <w:t>Ойын алаңдарының көрінісін бұзбау үшін көгалдың ортасына бір ағашты қоюға болады.</w:t>
      </w:r>
    </w:p>
    <w:p w:rsidR="00836DF5" w:rsidRPr="00836DF5" w:rsidRDefault="00836DF5" w:rsidP="00836DF5">
      <w:pPr>
        <w:spacing w:after="0"/>
        <w:jc w:val="both"/>
        <w:rPr>
          <w:rFonts w:ascii="Times New Roman" w:hAnsi="Times New Roman" w:cs="Times New Roman"/>
          <w:sz w:val="24"/>
          <w:szCs w:val="24"/>
          <w:lang w:val="kk-KZ"/>
        </w:rPr>
      </w:pPr>
      <w:r w:rsidRPr="00836DF5">
        <w:rPr>
          <w:rFonts w:ascii="Times New Roman" w:hAnsi="Times New Roman" w:cs="Times New Roman"/>
          <w:sz w:val="24"/>
          <w:szCs w:val="24"/>
          <w:lang w:val="kk-KZ"/>
        </w:rPr>
        <w:t>Ойын алаңдарына арналған жабындар</w:t>
      </w:r>
    </w:p>
    <w:p w:rsidR="00836DF5" w:rsidRPr="00836DF5" w:rsidRDefault="00836DF5" w:rsidP="00836DF5">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Жер теліміне </w:t>
      </w:r>
      <w:r w:rsidRPr="00836DF5">
        <w:rPr>
          <w:rFonts w:ascii="Times New Roman" w:hAnsi="Times New Roman" w:cs="Times New Roman"/>
          <w:sz w:val="24"/>
          <w:szCs w:val="24"/>
          <w:lang w:val="kk-KZ"/>
        </w:rPr>
        <w:t>арналған жабындар түрі, құрылымы, амортизациялық қасиеттері, бағасы және басқа параметр</w:t>
      </w:r>
      <w:r>
        <w:rPr>
          <w:rFonts w:ascii="Times New Roman" w:hAnsi="Times New Roman" w:cs="Times New Roman"/>
          <w:sz w:val="24"/>
          <w:szCs w:val="24"/>
          <w:lang w:val="kk-KZ"/>
        </w:rPr>
        <w:t xml:space="preserve">лері бойынша жіктеледі. Айырмашылығы: </w:t>
      </w:r>
    </w:p>
    <w:p w:rsidR="00836DF5" w:rsidRPr="00836DF5" w:rsidRDefault="00836DF5" w:rsidP="00836DF5">
      <w:pPr>
        <w:spacing w:after="0"/>
        <w:jc w:val="both"/>
        <w:rPr>
          <w:rFonts w:ascii="Times New Roman" w:hAnsi="Times New Roman" w:cs="Times New Roman"/>
          <w:sz w:val="24"/>
          <w:szCs w:val="24"/>
          <w:lang w:val="kk-KZ"/>
        </w:rPr>
      </w:pPr>
      <w:r w:rsidRPr="00836DF5">
        <w:rPr>
          <w:rFonts w:ascii="Times New Roman" w:hAnsi="Times New Roman" w:cs="Times New Roman"/>
          <w:sz w:val="24"/>
          <w:szCs w:val="24"/>
          <w:lang w:val="kk-KZ"/>
        </w:rPr>
        <w:t>Көгалдар жұмсақ, экологиялық таза, қауіпсіз. Жаман жақтары - жоғары таптау, күрделі күтім (аэрация, шаш қию, суару). Балама - жасанды жабын.</w:t>
      </w:r>
    </w:p>
    <w:p w:rsidR="00836DF5" w:rsidRDefault="00836DF5" w:rsidP="00836DF5">
      <w:pPr>
        <w:spacing w:after="0"/>
        <w:jc w:val="both"/>
        <w:rPr>
          <w:rFonts w:ascii="Times New Roman" w:hAnsi="Times New Roman" w:cs="Times New Roman"/>
          <w:sz w:val="24"/>
          <w:szCs w:val="24"/>
          <w:lang w:val="kk-KZ"/>
        </w:rPr>
      </w:pPr>
      <w:r w:rsidRPr="00836DF5">
        <w:rPr>
          <w:rFonts w:ascii="Times New Roman" w:hAnsi="Times New Roman" w:cs="Times New Roman"/>
          <w:sz w:val="24"/>
          <w:szCs w:val="24"/>
          <w:lang w:val="kk-KZ"/>
        </w:rPr>
        <w:t xml:space="preserve">Ағаш үгінділері (жоңқалар) - экологиялық таза, жұмсақ. </w:t>
      </w:r>
    </w:p>
    <w:p w:rsidR="00836DF5" w:rsidRDefault="00836DF5" w:rsidP="00836DF5">
      <w:pPr>
        <w:spacing w:after="0"/>
        <w:jc w:val="both"/>
        <w:rPr>
          <w:rFonts w:ascii="Times New Roman" w:hAnsi="Times New Roman" w:cs="Times New Roman"/>
          <w:sz w:val="24"/>
          <w:szCs w:val="24"/>
          <w:lang w:val="kk-KZ"/>
        </w:rPr>
      </w:pPr>
      <w:r w:rsidRPr="00836DF5">
        <w:rPr>
          <w:rFonts w:ascii="Times New Roman" w:hAnsi="Times New Roman" w:cs="Times New Roman"/>
          <w:sz w:val="24"/>
          <w:szCs w:val="24"/>
          <w:lang w:val="kk-KZ"/>
        </w:rPr>
        <w:t>Кемшіліктері - ылғалды кезде жабысады, аумаққа оңай таралады, тез аяқталады, құрғақшылықта - өрт қауіпті.</w:t>
      </w:r>
    </w:p>
    <w:p w:rsidR="00B300A5" w:rsidRDefault="00B300A5"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Ерте жастағы балалар үшін топтың алаңдарында төбешік алаңқайларын, гимнастикалық басқыш секцияларын доппен ойнауға арналған жиынтық элементтерінің секциясын, көлбеу басқыштар, өрмелейтін құралдар, әткеншектер орналастыруға болады. Құмсалғыштар, шатырды үйшіктер, өзге де ойын құралдарының сырты түрлі – түсті түстермен </w:t>
      </w:r>
      <w:r w:rsidR="00D5287B">
        <w:rPr>
          <w:rFonts w:ascii="Times New Roman" w:hAnsi="Times New Roman" w:cs="Times New Roman"/>
          <w:sz w:val="24"/>
          <w:szCs w:val="24"/>
          <w:lang w:val="kk-KZ"/>
        </w:rPr>
        <w:t>боялған және эстетикалық талаптарға сай болуы керек.</w:t>
      </w:r>
    </w:p>
    <w:p w:rsidR="00D5287B" w:rsidRDefault="00D5287B"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Мектепке дейінгі жастағы  балаларға арналған топтық алаңдарда шығуға арналған мұнаралар, өрмелеуге арналаған  қақпа, тік маңдайшалы дуалдар, әртүрлі биіктіктегі  кендір жіптер, өрмелеуге арналған тұтас қабырға, торларды керуге арналған бағаналар орналастыру ұсынылады.</w:t>
      </w:r>
    </w:p>
    <w:p w:rsidR="00D5287B" w:rsidRPr="00D5287B" w:rsidRDefault="00D5287B" w:rsidP="001C45A2">
      <w:pPr>
        <w:spacing w:after="0"/>
        <w:jc w:val="both"/>
        <w:rPr>
          <w:rFonts w:ascii="Times New Roman" w:hAnsi="Times New Roman" w:cs="Times New Roman"/>
          <w:b/>
          <w:sz w:val="24"/>
          <w:szCs w:val="24"/>
          <w:lang w:val="kk-KZ"/>
        </w:rPr>
      </w:pPr>
      <w:r w:rsidRPr="00D5287B">
        <w:rPr>
          <w:rFonts w:ascii="Times New Roman" w:hAnsi="Times New Roman" w:cs="Times New Roman"/>
          <w:b/>
          <w:sz w:val="24"/>
          <w:szCs w:val="24"/>
          <w:lang w:val="kk-KZ"/>
        </w:rPr>
        <w:t>Ойын құралдары болуы тиіс:</w:t>
      </w:r>
    </w:p>
    <w:p w:rsidR="00975C5C" w:rsidRDefault="00D5287B" w:rsidP="001C45A2">
      <w:pPr>
        <w:spacing w:after="0"/>
        <w:jc w:val="both"/>
        <w:rPr>
          <w:rFonts w:ascii="Times New Roman" w:hAnsi="Times New Roman" w:cs="Times New Roman"/>
          <w:sz w:val="24"/>
          <w:szCs w:val="24"/>
          <w:lang w:val="kk-KZ"/>
        </w:rPr>
      </w:pPr>
      <w:r w:rsidRPr="00D5287B">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D5287B">
        <w:rPr>
          <w:rFonts w:ascii="Times New Roman" w:hAnsi="Times New Roman" w:cs="Times New Roman"/>
          <w:sz w:val="24"/>
          <w:szCs w:val="24"/>
          <w:lang w:val="kk-KZ"/>
        </w:rPr>
        <w:t>сапа куәлігі</w:t>
      </w:r>
      <w:r>
        <w:rPr>
          <w:rFonts w:ascii="Times New Roman" w:hAnsi="Times New Roman" w:cs="Times New Roman"/>
          <w:sz w:val="24"/>
          <w:szCs w:val="24"/>
          <w:lang w:val="kk-KZ"/>
        </w:rPr>
        <w:t xml:space="preserve"> болуы керек;</w:t>
      </w:r>
    </w:p>
    <w:p w:rsidR="004C7A61" w:rsidRDefault="00D5287B"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санитарлық гигиеналық талаптарға сай болуы керек;</w:t>
      </w:r>
    </w:p>
    <w:p w:rsidR="00D5287B" w:rsidRDefault="00D5287B"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техникалық пайдалануға ыңғайлы болуы керек;</w:t>
      </w:r>
    </w:p>
    <w:p w:rsidR="00D5287B" w:rsidRDefault="00D5287B"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эстетикалық тартымды </w:t>
      </w:r>
      <w:r>
        <w:rPr>
          <w:rFonts w:ascii="Times New Roman" w:hAnsi="Times New Roman" w:cs="Times New Roman"/>
          <w:sz w:val="24"/>
          <w:szCs w:val="24"/>
        </w:rPr>
        <w:t>(</w:t>
      </w:r>
      <w:r>
        <w:rPr>
          <w:rFonts w:ascii="Times New Roman" w:hAnsi="Times New Roman" w:cs="Times New Roman"/>
          <w:sz w:val="24"/>
          <w:szCs w:val="24"/>
          <w:lang w:val="kk-KZ"/>
        </w:rPr>
        <w:t>түстерге сай боялуы керек</w:t>
      </w:r>
      <w:r>
        <w:rPr>
          <w:rFonts w:ascii="Times New Roman" w:hAnsi="Times New Roman" w:cs="Times New Roman"/>
          <w:sz w:val="24"/>
          <w:szCs w:val="24"/>
        </w:rPr>
        <w:t>)</w:t>
      </w:r>
      <w:r>
        <w:rPr>
          <w:rFonts w:ascii="Times New Roman" w:hAnsi="Times New Roman" w:cs="Times New Roman"/>
          <w:sz w:val="24"/>
          <w:szCs w:val="24"/>
          <w:lang w:val="kk-KZ"/>
        </w:rPr>
        <w:t>;</w:t>
      </w:r>
    </w:p>
    <w:p w:rsidR="003B7EF9" w:rsidRDefault="003B7EF9" w:rsidP="003B7EF9">
      <w:pPr>
        <w:pStyle w:val="a4"/>
      </w:pPr>
    </w:p>
    <w:tbl>
      <w:tblPr>
        <w:tblW w:w="10350"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21"/>
        <w:gridCol w:w="2836"/>
        <w:gridCol w:w="1275"/>
      </w:tblGrid>
      <w:tr w:rsidR="003B7EF9" w:rsidRPr="0067583F" w:rsidTr="00D0459F">
        <w:trPr>
          <w:cantSplit/>
          <w:trHeight w:val="1132"/>
        </w:trPr>
        <w:tc>
          <w:tcPr>
            <w:tcW w:w="1418" w:type="dxa"/>
            <w:tcBorders>
              <w:top w:val="single" w:sz="4" w:space="0" w:color="auto"/>
              <w:left w:val="single" w:sz="4" w:space="0" w:color="auto"/>
              <w:bottom w:val="single" w:sz="4" w:space="0" w:color="auto"/>
              <w:right w:val="single" w:sz="4" w:space="0" w:color="auto"/>
            </w:tcBorders>
            <w:vAlign w:val="center"/>
          </w:tcPr>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eastAsia="ru-RU"/>
              </w:rPr>
              <w:drawing>
                <wp:inline distT="0" distB="0" distL="0" distR="0" wp14:anchorId="17FAAFDB" wp14:editId="07392CB8">
                  <wp:extent cx="68580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«М.О.Әуезов атындағы педагогикалық колледжі» КМҚК</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Шығыс Қазақстан облыстық білім басқармасы</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КГКП «Педагогический колледж имени М.О.Ауэзова»</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val="kk-KZ"/>
              </w:rPr>
              <w:t>Управление  образования  Восточно-Казахстанской области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spacing w:after="0" w:line="240" w:lineRule="auto"/>
              <w:jc w:val="center"/>
              <w:rPr>
                <w:rFonts w:ascii="Times New Roman" w:hAnsi="Times New Roman" w:cs="Times New Roman"/>
                <w:sz w:val="18"/>
                <w:szCs w:val="18"/>
                <w:lang w:val="kk-KZ"/>
              </w:rPr>
            </w:pPr>
            <w:r w:rsidRPr="0067583F">
              <w:rPr>
                <w:rFonts w:ascii="Times New Roman" w:hAnsi="Times New Roman" w:cs="Times New Roman"/>
                <w:sz w:val="18"/>
                <w:szCs w:val="18"/>
                <w:lang w:val="kk-KZ"/>
              </w:rPr>
              <w:t>Положение</w:t>
            </w:r>
          </w:p>
          <w:p w:rsidR="003B7EF9" w:rsidRPr="0067583F" w:rsidRDefault="003B7EF9" w:rsidP="00D0459F">
            <w:pPr>
              <w:spacing w:after="0" w:line="240" w:lineRule="auto"/>
              <w:jc w:val="center"/>
              <w:rPr>
                <w:rFonts w:ascii="Times New Roman" w:hAnsi="Times New Roman" w:cs="Times New Roman"/>
                <w:b/>
                <w:sz w:val="18"/>
                <w:szCs w:val="18"/>
                <w:lang w:val="kk-KZ"/>
              </w:rPr>
            </w:pPr>
            <w:r w:rsidRPr="0067583F">
              <w:rPr>
                <w:rFonts w:ascii="Times New Roman" w:hAnsi="Times New Roman" w:cs="Times New Roman"/>
                <w:b/>
                <w:sz w:val="18"/>
                <w:szCs w:val="18"/>
                <w:lang w:val="kk-KZ"/>
              </w:rPr>
              <w:t xml:space="preserve">СМК </w:t>
            </w:r>
            <w:r>
              <w:rPr>
                <w:rFonts w:ascii="Times New Roman" w:hAnsi="Times New Roman" w:cs="Times New Roman"/>
                <w:b/>
                <w:sz w:val="18"/>
                <w:szCs w:val="18"/>
                <w:lang w:val="kk-KZ"/>
              </w:rPr>
              <w:t>ПП</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5.3</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88</w:t>
            </w:r>
            <w:r w:rsidRPr="0067583F">
              <w:rPr>
                <w:rFonts w:ascii="Times New Roman" w:hAnsi="Times New Roman" w:cs="Times New Roman"/>
                <w:b/>
                <w:sz w:val="18"/>
                <w:szCs w:val="18"/>
                <w:lang w:val="kk-KZ"/>
              </w:rPr>
              <w:t>-0</w:t>
            </w:r>
            <w:r>
              <w:rPr>
                <w:rFonts w:ascii="Times New Roman" w:hAnsi="Times New Roman" w:cs="Times New Roman"/>
                <w:b/>
                <w:sz w:val="18"/>
                <w:szCs w:val="18"/>
                <w:lang w:val="kk-KZ"/>
              </w:rPr>
              <w:t>1</w:t>
            </w:r>
          </w:p>
          <w:p w:rsidR="003B7EF9" w:rsidRPr="0067583F" w:rsidRDefault="003B7EF9" w:rsidP="00D0459F">
            <w:pPr>
              <w:spacing w:after="0" w:line="240" w:lineRule="auto"/>
              <w:jc w:val="center"/>
              <w:rPr>
                <w:rFonts w:ascii="Times New Roman" w:hAnsi="Times New Roman" w:cs="Times New Roman"/>
                <w:color w:val="C0504D" w:themeColor="accent2"/>
                <w:sz w:val="18"/>
                <w:szCs w:val="18"/>
              </w:rPr>
            </w:pPr>
            <w:r>
              <w:rPr>
                <w:rFonts w:ascii="Times New Roman" w:hAnsi="Times New Roman" w:cs="Times New Roman"/>
                <w:sz w:val="18"/>
                <w:szCs w:val="18"/>
                <w:lang w:val="kk-KZ"/>
              </w:rPr>
              <w:t>Ғылыми жоба туралы Ереже</w:t>
            </w:r>
            <w:r w:rsidRPr="0067583F">
              <w:rPr>
                <w:rFonts w:ascii="Times New Roman" w:hAnsi="Times New Roman" w:cs="Times New Roman"/>
                <w:sz w:val="18"/>
                <w:szCs w:val="18"/>
                <w:lang w:val="kk-KZ"/>
              </w:rPr>
              <w:t xml:space="preserve">/ </w:t>
            </w:r>
            <w:r>
              <w:rPr>
                <w:rFonts w:ascii="Times New Roman" w:hAnsi="Times New Roman" w:cs="Times New Roman"/>
                <w:sz w:val="18"/>
                <w:szCs w:val="18"/>
                <w:lang w:val="kk-KZ"/>
              </w:rPr>
              <w:t>Положение о научном проекте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lang w:val="kk-KZ"/>
              </w:rPr>
              <w:t>Басылым</w:t>
            </w:r>
            <w:r w:rsidRPr="0067583F">
              <w:rPr>
                <w:rFonts w:ascii="Times New Roman" w:hAnsi="Times New Roman" w:cs="Times New Roman"/>
                <w:sz w:val="18"/>
                <w:szCs w:val="18"/>
              </w:rPr>
              <w:t>/</w:t>
            </w:r>
          </w:p>
          <w:p w:rsidR="003B7EF9" w:rsidRPr="0067583F" w:rsidRDefault="003B7EF9" w:rsidP="00D0459F">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rPr>
              <w:t>издание 1/2017</w:t>
            </w:r>
          </w:p>
          <w:p w:rsidR="003B7EF9" w:rsidRPr="0009796F" w:rsidRDefault="003B7EF9" w:rsidP="0009796F">
            <w:pPr>
              <w:tabs>
                <w:tab w:val="center" w:pos="4153"/>
                <w:tab w:val="right" w:pos="8306"/>
              </w:tabs>
              <w:spacing w:after="0" w:line="240" w:lineRule="auto"/>
              <w:rPr>
                <w:rFonts w:ascii="Times New Roman" w:hAnsi="Times New Roman" w:cs="Times New Roman"/>
                <w:sz w:val="18"/>
                <w:szCs w:val="18"/>
                <w:lang w:val="en-US"/>
              </w:rPr>
            </w:pPr>
            <w:r w:rsidRPr="0067583F">
              <w:rPr>
                <w:rFonts w:ascii="Times New Roman" w:hAnsi="Times New Roman" w:cs="Times New Roman"/>
                <w:sz w:val="18"/>
                <w:szCs w:val="18"/>
              </w:rPr>
              <w:t xml:space="preserve">Стр.  </w:t>
            </w:r>
            <w:r>
              <w:rPr>
                <w:rFonts w:ascii="Times New Roman" w:hAnsi="Times New Roman" w:cs="Times New Roman"/>
                <w:sz w:val="18"/>
                <w:szCs w:val="18"/>
                <w:lang w:val="kk-KZ"/>
              </w:rPr>
              <w:t xml:space="preserve">5 </w:t>
            </w:r>
            <w:r w:rsidRPr="0067583F">
              <w:rPr>
                <w:rFonts w:ascii="Times New Roman" w:hAnsi="Times New Roman" w:cs="Times New Roman"/>
                <w:sz w:val="18"/>
                <w:szCs w:val="18"/>
              </w:rPr>
              <w:t xml:space="preserve"> из  </w:t>
            </w:r>
            <w:r w:rsidR="0009796F">
              <w:rPr>
                <w:rFonts w:ascii="Times New Roman" w:hAnsi="Times New Roman" w:cs="Times New Roman"/>
                <w:sz w:val="18"/>
                <w:szCs w:val="18"/>
                <w:lang w:val="en-US"/>
              </w:rPr>
              <w:t>9</w:t>
            </w:r>
          </w:p>
        </w:tc>
      </w:tr>
    </w:tbl>
    <w:p w:rsidR="003B7EF9" w:rsidRDefault="003B7EF9" w:rsidP="001C45A2">
      <w:pPr>
        <w:spacing w:after="0"/>
        <w:jc w:val="both"/>
        <w:rPr>
          <w:rFonts w:ascii="Times New Roman" w:hAnsi="Times New Roman" w:cs="Times New Roman"/>
          <w:sz w:val="24"/>
          <w:szCs w:val="24"/>
          <w:lang w:val="kk-KZ"/>
        </w:rPr>
      </w:pPr>
    </w:p>
    <w:p w:rsidR="00D5287B" w:rsidRDefault="00D5287B"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балалардың жасы мен бойына сай болуы керек;</w:t>
      </w:r>
    </w:p>
    <w:p w:rsidR="00D5287B" w:rsidRDefault="00D5287B"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берік орныққан болуы керек.</w:t>
      </w:r>
    </w:p>
    <w:p w:rsidR="00560357" w:rsidRDefault="00560357" w:rsidP="001C45A2">
      <w:pPr>
        <w:spacing w:after="0"/>
        <w:jc w:val="both"/>
        <w:rPr>
          <w:rFonts w:ascii="Times New Roman" w:hAnsi="Times New Roman" w:cs="Times New Roman"/>
          <w:b/>
          <w:sz w:val="24"/>
          <w:szCs w:val="24"/>
          <w:lang w:val="kk-KZ"/>
        </w:rPr>
      </w:pPr>
      <w:r w:rsidRPr="00560357">
        <w:rPr>
          <w:rFonts w:ascii="Times New Roman" w:hAnsi="Times New Roman" w:cs="Times New Roman"/>
          <w:b/>
          <w:sz w:val="24"/>
          <w:szCs w:val="24"/>
          <w:lang w:val="kk-KZ"/>
        </w:rPr>
        <w:t>Шаруашылық аймағы</w:t>
      </w:r>
    </w:p>
    <w:p w:rsidR="00560357" w:rsidRDefault="00E67B99"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Шаруашылық аймағы асхана  ғимаратының өңдірістік есігі  көшеден кіретін жеке есігі болуы керек.  Шаруашылық аймағы алаңында  төсек жабдықтарын кептіретін орындар, кілемдерді тазалайтын және өзге де тұрмыстық құралдарды тазартатын  орындар болуы керек. Шаруашылық аймағында көкөністерді сақтайтын қойма болуы қажет. Шаруашылық аймағының алаңы үлкен болған жағдайда оның құрамына бақшаға арналған жер, жеміс – жидекке арналған жер кіреді.</w:t>
      </w:r>
    </w:p>
    <w:p w:rsidR="00E67B99" w:rsidRDefault="00E67B99" w:rsidP="00560357">
      <w:pPr>
        <w:spacing w:after="0" w:line="360" w:lineRule="auto"/>
        <w:jc w:val="both"/>
        <w:rPr>
          <w:rFonts w:ascii="Times New Roman" w:hAnsi="Times New Roman" w:cs="Times New Roman"/>
          <w:sz w:val="24"/>
          <w:szCs w:val="24"/>
          <w:lang w:val="kk-KZ"/>
        </w:rPr>
      </w:pPr>
    </w:p>
    <w:p w:rsidR="00E67B99" w:rsidRDefault="00527367" w:rsidP="00E67B99">
      <w:pPr>
        <w:spacing w:after="0" w:line="36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3. </w:t>
      </w:r>
      <w:r w:rsidR="00E67B99" w:rsidRPr="00E67B99">
        <w:rPr>
          <w:rFonts w:ascii="Times New Roman" w:hAnsi="Times New Roman" w:cs="Times New Roman"/>
          <w:b/>
          <w:sz w:val="24"/>
          <w:szCs w:val="24"/>
          <w:lang w:val="kk-KZ"/>
        </w:rPr>
        <w:t>Балабақша ғимараттарын безендіруге қойылатын талаптар (су, жылу, жарық, ауа)</w:t>
      </w:r>
    </w:p>
    <w:p w:rsidR="002B54D8" w:rsidRPr="002B54D8" w:rsidRDefault="002B54D8" w:rsidP="001C45A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67B99" w:rsidRPr="00E67B99">
        <w:rPr>
          <w:rFonts w:ascii="Times New Roman" w:hAnsi="Times New Roman" w:cs="Times New Roman"/>
          <w:sz w:val="24"/>
          <w:szCs w:val="24"/>
          <w:lang w:val="kk-KZ"/>
        </w:rPr>
        <w:t>Объектілерде орталықтандырылған шаруашылық-ауыз су, ыстық сумен жабдықтау, су бұру, жылумен жабдықтау жарамды жағдайда көзделеді.</w:t>
      </w:r>
      <w:r>
        <w:rPr>
          <w:rFonts w:ascii="Times New Roman" w:hAnsi="Times New Roman" w:cs="Times New Roman"/>
          <w:sz w:val="24"/>
          <w:szCs w:val="24"/>
          <w:lang w:val="kk-KZ"/>
        </w:rPr>
        <w:t xml:space="preserve"> </w:t>
      </w:r>
      <w:r w:rsidRPr="002B54D8">
        <w:rPr>
          <w:rFonts w:ascii="Times New Roman" w:hAnsi="Times New Roman" w:cs="Times New Roman"/>
          <w:sz w:val="24"/>
          <w:szCs w:val="24"/>
          <w:lang w:val="kk-KZ"/>
        </w:rPr>
        <w:t>Объектілерде ауыз су режимі ұйымдастырылады. Ауыз су, оның ішінде сыйымдылықтарға (графиндерге, шәйнектерге) өлшеп-құйылған және бөтелкедегі су сапасы мен қауіпсіздік көрсеткіштері бойынша нормалау құжаттарының талаптарына сәйкес келуі тиіс.</w:t>
      </w:r>
    </w:p>
    <w:p w:rsidR="002B54D8" w:rsidRPr="002B54D8" w:rsidRDefault="002B54D8" w:rsidP="001C45A2">
      <w:pPr>
        <w:spacing w:after="0"/>
        <w:jc w:val="both"/>
        <w:rPr>
          <w:rFonts w:ascii="Times New Roman" w:hAnsi="Times New Roman" w:cs="Times New Roman"/>
          <w:sz w:val="24"/>
          <w:szCs w:val="24"/>
          <w:lang w:val="kk-KZ"/>
        </w:rPr>
      </w:pPr>
      <w:r w:rsidRPr="002B54D8">
        <w:rPr>
          <w:rFonts w:ascii="Times New Roman" w:hAnsi="Times New Roman" w:cs="Times New Roman"/>
          <w:sz w:val="24"/>
          <w:szCs w:val="24"/>
          <w:lang w:val="kk-KZ"/>
        </w:rPr>
        <w:t>Суға арналған кулерлер (диспенсерлер) өндірушінің нұсқаулығына сә</w:t>
      </w:r>
      <w:r>
        <w:rPr>
          <w:rFonts w:ascii="Times New Roman" w:hAnsi="Times New Roman" w:cs="Times New Roman"/>
          <w:sz w:val="24"/>
          <w:szCs w:val="24"/>
          <w:lang w:val="kk-KZ"/>
        </w:rPr>
        <w:t xml:space="preserve">йкес тұрақты түрде тазартылады. </w:t>
      </w:r>
      <w:r w:rsidRPr="002B54D8">
        <w:rPr>
          <w:rFonts w:ascii="Times New Roman" w:hAnsi="Times New Roman" w:cs="Times New Roman"/>
          <w:sz w:val="24"/>
          <w:szCs w:val="24"/>
          <w:lang w:val="kk-KZ"/>
        </w:rPr>
        <w:t>Қайнатылған ауыз су үш сағаттан аспайтын уақыт сақталған жағдайд</w:t>
      </w:r>
      <w:r>
        <w:rPr>
          <w:rFonts w:ascii="Times New Roman" w:hAnsi="Times New Roman" w:cs="Times New Roman"/>
          <w:sz w:val="24"/>
          <w:szCs w:val="24"/>
          <w:lang w:val="kk-KZ"/>
        </w:rPr>
        <w:t xml:space="preserve">а оны пайдалануға жол беріледі. </w:t>
      </w:r>
      <w:r w:rsidRPr="002B54D8">
        <w:rPr>
          <w:rFonts w:ascii="Times New Roman" w:hAnsi="Times New Roman" w:cs="Times New Roman"/>
          <w:sz w:val="24"/>
          <w:szCs w:val="24"/>
          <w:lang w:val="kk-KZ"/>
        </w:rPr>
        <w:t>Су ішу үшін таза ыдысты (шыны, фаянс ыдыс немесе бір рет қолданылатын стақандар) пайдаланады, таза және пайдаланылған ыдыс үшін таңбаланған жеке подностар немесе бір рет қолданылатын ыдысты жинау үшін контейнерлер бөлінеді.</w:t>
      </w:r>
    </w:p>
    <w:p w:rsidR="00E67B99" w:rsidRPr="008802F0" w:rsidRDefault="002B54D8" w:rsidP="001C45A2">
      <w:pPr>
        <w:spacing w:after="0"/>
        <w:jc w:val="both"/>
        <w:rPr>
          <w:rFonts w:ascii="Times New Roman" w:hAnsi="Times New Roman" w:cs="Times New Roman"/>
          <w:sz w:val="24"/>
          <w:szCs w:val="24"/>
          <w:lang w:val="kk-KZ"/>
        </w:rPr>
      </w:pPr>
      <w:r w:rsidRPr="002B54D8">
        <w:rPr>
          <w:rFonts w:ascii="Times New Roman" w:hAnsi="Times New Roman" w:cs="Times New Roman"/>
          <w:sz w:val="24"/>
          <w:szCs w:val="24"/>
          <w:lang w:val="kk-KZ"/>
        </w:rPr>
        <w:t>Орталықтандырылған сумен жабдықтау жүйесі болмаған жағдайда ішкі су құбыры мен су бұру құрылғылары бар ауыз су мақсатындағы жергілікті көздерден алынған суды пайдалануға жол беріледі.</w:t>
      </w:r>
    </w:p>
    <w:p w:rsidR="001C45A2" w:rsidRPr="001C45A2" w:rsidRDefault="001C45A2" w:rsidP="001C45A2">
      <w:pPr>
        <w:spacing w:after="0"/>
        <w:jc w:val="both"/>
        <w:rPr>
          <w:rFonts w:ascii="Times New Roman" w:hAnsi="Times New Roman" w:cs="Times New Roman"/>
          <w:sz w:val="24"/>
          <w:szCs w:val="24"/>
          <w:lang w:val="kk-KZ"/>
        </w:rPr>
      </w:pPr>
      <w:r w:rsidRPr="001C45A2">
        <w:rPr>
          <w:rFonts w:ascii="Times New Roman" w:hAnsi="Times New Roman" w:cs="Times New Roman"/>
          <w:sz w:val="24"/>
          <w:szCs w:val="24"/>
          <w:lang w:val="kk-KZ"/>
        </w:rPr>
        <w:t>Топтық және оқу үй-жайларында терезе әйнектерін бояуға жол берілмейді. Жарық ойықтарын реттелетін күннен қорғайтын құрылғылармен жабдықтайды.</w:t>
      </w:r>
    </w:p>
    <w:p w:rsidR="001C45A2" w:rsidRPr="001C45A2" w:rsidRDefault="001C45A2" w:rsidP="001C45A2">
      <w:pPr>
        <w:spacing w:after="0"/>
        <w:jc w:val="both"/>
        <w:rPr>
          <w:rFonts w:ascii="Times New Roman" w:hAnsi="Times New Roman" w:cs="Times New Roman"/>
          <w:sz w:val="24"/>
          <w:szCs w:val="24"/>
          <w:lang w:val="kk-KZ"/>
        </w:rPr>
      </w:pPr>
      <w:r w:rsidRPr="001C45A2">
        <w:rPr>
          <w:rFonts w:ascii="Times New Roman" w:hAnsi="Times New Roman" w:cs="Times New Roman"/>
          <w:sz w:val="24"/>
          <w:szCs w:val="24"/>
          <w:lang w:val="kk-KZ"/>
        </w:rPr>
        <w:t>Желдету және ауа баптау жүйелерін пайдалану кезінде нормалау құжаттарының талаптары сақталады.</w:t>
      </w:r>
    </w:p>
    <w:p w:rsidR="001C45A2" w:rsidRPr="001C45A2" w:rsidRDefault="001C45A2" w:rsidP="001C45A2">
      <w:pPr>
        <w:spacing w:after="0"/>
        <w:jc w:val="both"/>
        <w:rPr>
          <w:rFonts w:ascii="Times New Roman" w:hAnsi="Times New Roman" w:cs="Times New Roman"/>
          <w:sz w:val="24"/>
          <w:szCs w:val="24"/>
          <w:lang w:val="kk-KZ"/>
        </w:rPr>
      </w:pPr>
      <w:r w:rsidRPr="001C45A2">
        <w:rPr>
          <w:rFonts w:ascii="Times New Roman" w:hAnsi="Times New Roman" w:cs="Times New Roman"/>
          <w:sz w:val="24"/>
          <w:szCs w:val="24"/>
          <w:lang w:val="kk-KZ"/>
        </w:rPr>
        <w:t>Объектілерде нормалау құжаттарына сәйкес оңтайлы микроклиматтық жағдайлар (температура, ауа қозғалысының жылдамдығы және ауаның салыстырмалы ылғалдылығы) жасалады.</w:t>
      </w:r>
    </w:p>
    <w:p w:rsidR="001C45A2" w:rsidRDefault="001C45A2" w:rsidP="008E3CD7">
      <w:pPr>
        <w:spacing w:after="0" w:line="360" w:lineRule="auto"/>
        <w:jc w:val="both"/>
        <w:rPr>
          <w:rFonts w:ascii="Times New Roman" w:hAnsi="Times New Roman" w:cs="Times New Roman"/>
          <w:sz w:val="24"/>
          <w:szCs w:val="24"/>
          <w:lang w:val="kk-KZ"/>
        </w:rPr>
      </w:pPr>
    </w:p>
    <w:p w:rsidR="001C45A2" w:rsidRDefault="001C45A2" w:rsidP="001C45A2">
      <w:pPr>
        <w:spacing w:after="0" w:line="360" w:lineRule="auto"/>
        <w:jc w:val="center"/>
        <w:rPr>
          <w:rFonts w:ascii="Times New Roman" w:hAnsi="Times New Roman" w:cs="Times New Roman"/>
          <w:b/>
          <w:sz w:val="24"/>
          <w:szCs w:val="24"/>
          <w:lang w:val="kk-KZ"/>
        </w:rPr>
      </w:pPr>
      <w:r w:rsidRPr="001C45A2">
        <w:rPr>
          <w:rFonts w:ascii="Times New Roman" w:hAnsi="Times New Roman" w:cs="Times New Roman"/>
          <w:b/>
          <w:sz w:val="24"/>
          <w:szCs w:val="24"/>
          <w:lang w:val="kk-KZ"/>
        </w:rPr>
        <w:t>4</w:t>
      </w:r>
      <w:r w:rsidR="00527367">
        <w:rPr>
          <w:rFonts w:ascii="Times New Roman" w:hAnsi="Times New Roman" w:cs="Times New Roman"/>
          <w:b/>
          <w:sz w:val="24"/>
          <w:szCs w:val="24"/>
          <w:lang w:val="kk-KZ"/>
        </w:rPr>
        <w:t xml:space="preserve">. </w:t>
      </w:r>
      <w:r w:rsidRPr="001C45A2">
        <w:rPr>
          <w:rFonts w:ascii="Times New Roman" w:hAnsi="Times New Roman" w:cs="Times New Roman"/>
          <w:b/>
          <w:sz w:val="24"/>
          <w:szCs w:val="24"/>
          <w:lang w:val="kk-KZ"/>
        </w:rPr>
        <w:t xml:space="preserve"> Мектепке дейінгі ұйымның жер телімінде өсірілетін өсімдіктер мен ағаштар.</w:t>
      </w:r>
    </w:p>
    <w:p w:rsidR="003B7EF9" w:rsidRDefault="00527367" w:rsidP="000F68D0">
      <w:pPr>
        <w:spacing w:after="0" w:line="360" w:lineRule="auto"/>
        <w:jc w:val="both"/>
        <w:rPr>
          <w:rFonts w:ascii="Times New Roman" w:hAnsi="Times New Roman" w:cs="Times New Roman"/>
          <w:sz w:val="24"/>
          <w:szCs w:val="24"/>
          <w:lang w:val="kk-KZ"/>
        </w:rPr>
      </w:pPr>
      <w:r w:rsidRPr="00527367">
        <w:rPr>
          <w:rFonts w:ascii="Times New Roman" w:hAnsi="Times New Roman" w:cs="Times New Roman"/>
          <w:sz w:val="24"/>
          <w:szCs w:val="24"/>
          <w:lang w:val="kk-KZ"/>
        </w:rPr>
        <w:t xml:space="preserve">Мектепке дейінгі мекемелерді абаттандыру кезінде мектеп жасына дейінгі балаларды дамыту үшін функционалдық аймақтар қалыптасады, онда олар топтық ойын, қарым-қатынас, достық қарым-қатынастың алғашқы әлеуметтік дағдыларын сіңіреді. Балалардың </w:t>
      </w:r>
    </w:p>
    <w:p w:rsidR="003B7EF9" w:rsidRDefault="003B7EF9" w:rsidP="003B7EF9">
      <w:pPr>
        <w:pStyle w:val="a4"/>
      </w:pPr>
    </w:p>
    <w:tbl>
      <w:tblPr>
        <w:tblW w:w="10350"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21"/>
        <w:gridCol w:w="2836"/>
        <w:gridCol w:w="1275"/>
      </w:tblGrid>
      <w:tr w:rsidR="003B7EF9" w:rsidRPr="0067583F" w:rsidTr="00D0459F">
        <w:trPr>
          <w:cantSplit/>
          <w:trHeight w:val="1132"/>
        </w:trPr>
        <w:tc>
          <w:tcPr>
            <w:tcW w:w="1418" w:type="dxa"/>
            <w:tcBorders>
              <w:top w:val="single" w:sz="4" w:space="0" w:color="auto"/>
              <w:left w:val="single" w:sz="4" w:space="0" w:color="auto"/>
              <w:bottom w:val="single" w:sz="4" w:space="0" w:color="auto"/>
              <w:right w:val="single" w:sz="4" w:space="0" w:color="auto"/>
            </w:tcBorders>
            <w:vAlign w:val="center"/>
          </w:tcPr>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eastAsia="ru-RU"/>
              </w:rPr>
              <w:drawing>
                <wp:inline distT="0" distB="0" distL="0" distR="0" wp14:anchorId="17FAAFDB" wp14:editId="07392CB8">
                  <wp:extent cx="685800"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«М.О.Әуезов атындағы педагогикалық колледжі» КМҚК</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Шығыс Қазақстан облыстық білім басқармасы</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КГКП «Педагогический колледж имени М.О.Ауэзова»</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val="kk-KZ"/>
              </w:rPr>
              <w:t>Управление  образования  Восточно-Казахстанской области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spacing w:after="0" w:line="240" w:lineRule="auto"/>
              <w:jc w:val="center"/>
              <w:rPr>
                <w:rFonts w:ascii="Times New Roman" w:hAnsi="Times New Roman" w:cs="Times New Roman"/>
                <w:sz w:val="18"/>
                <w:szCs w:val="18"/>
                <w:lang w:val="kk-KZ"/>
              </w:rPr>
            </w:pPr>
            <w:r w:rsidRPr="0067583F">
              <w:rPr>
                <w:rFonts w:ascii="Times New Roman" w:hAnsi="Times New Roman" w:cs="Times New Roman"/>
                <w:sz w:val="18"/>
                <w:szCs w:val="18"/>
                <w:lang w:val="kk-KZ"/>
              </w:rPr>
              <w:t>Положение</w:t>
            </w:r>
          </w:p>
          <w:p w:rsidR="003B7EF9" w:rsidRPr="0067583F" w:rsidRDefault="003B7EF9" w:rsidP="00D0459F">
            <w:pPr>
              <w:spacing w:after="0" w:line="240" w:lineRule="auto"/>
              <w:jc w:val="center"/>
              <w:rPr>
                <w:rFonts w:ascii="Times New Roman" w:hAnsi="Times New Roman" w:cs="Times New Roman"/>
                <w:b/>
                <w:sz w:val="18"/>
                <w:szCs w:val="18"/>
                <w:lang w:val="kk-KZ"/>
              </w:rPr>
            </w:pPr>
            <w:r w:rsidRPr="0067583F">
              <w:rPr>
                <w:rFonts w:ascii="Times New Roman" w:hAnsi="Times New Roman" w:cs="Times New Roman"/>
                <w:b/>
                <w:sz w:val="18"/>
                <w:szCs w:val="18"/>
                <w:lang w:val="kk-KZ"/>
              </w:rPr>
              <w:t xml:space="preserve">СМК </w:t>
            </w:r>
            <w:r>
              <w:rPr>
                <w:rFonts w:ascii="Times New Roman" w:hAnsi="Times New Roman" w:cs="Times New Roman"/>
                <w:b/>
                <w:sz w:val="18"/>
                <w:szCs w:val="18"/>
                <w:lang w:val="kk-KZ"/>
              </w:rPr>
              <w:t>ПП</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5.3</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88</w:t>
            </w:r>
            <w:r w:rsidRPr="0067583F">
              <w:rPr>
                <w:rFonts w:ascii="Times New Roman" w:hAnsi="Times New Roman" w:cs="Times New Roman"/>
                <w:b/>
                <w:sz w:val="18"/>
                <w:szCs w:val="18"/>
                <w:lang w:val="kk-KZ"/>
              </w:rPr>
              <w:t>-0</w:t>
            </w:r>
            <w:r>
              <w:rPr>
                <w:rFonts w:ascii="Times New Roman" w:hAnsi="Times New Roman" w:cs="Times New Roman"/>
                <w:b/>
                <w:sz w:val="18"/>
                <w:szCs w:val="18"/>
                <w:lang w:val="kk-KZ"/>
              </w:rPr>
              <w:t>1</w:t>
            </w:r>
          </w:p>
          <w:p w:rsidR="003B7EF9" w:rsidRPr="0067583F" w:rsidRDefault="003B7EF9" w:rsidP="00D0459F">
            <w:pPr>
              <w:spacing w:after="0" w:line="240" w:lineRule="auto"/>
              <w:jc w:val="center"/>
              <w:rPr>
                <w:rFonts w:ascii="Times New Roman" w:hAnsi="Times New Roman" w:cs="Times New Roman"/>
                <w:color w:val="C0504D" w:themeColor="accent2"/>
                <w:sz w:val="18"/>
                <w:szCs w:val="18"/>
              </w:rPr>
            </w:pPr>
            <w:r>
              <w:rPr>
                <w:rFonts w:ascii="Times New Roman" w:hAnsi="Times New Roman" w:cs="Times New Roman"/>
                <w:sz w:val="18"/>
                <w:szCs w:val="18"/>
                <w:lang w:val="kk-KZ"/>
              </w:rPr>
              <w:t>Ғылыми жоба туралы Ереже</w:t>
            </w:r>
            <w:r w:rsidRPr="0067583F">
              <w:rPr>
                <w:rFonts w:ascii="Times New Roman" w:hAnsi="Times New Roman" w:cs="Times New Roman"/>
                <w:sz w:val="18"/>
                <w:szCs w:val="18"/>
                <w:lang w:val="kk-KZ"/>
              </w:rPr>
              <w:t xml:space="preserve">/ </w:t>
            </w:r>
            <w:r>
              <w:rPr>
                <w:rFonts w:ascii="Times New Roman" w:hAnsi="Times New Roman" w:cs="Times New Roman"/>
                <w:sz w:val="18"/>
                <w:szCs w:val="18"/>
                <w:lang w:val="kk-KZ"/>
              </w:rPr>
              <w:t>Положение о научном проекте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lang w:val="kk-KZ"/>
              </w:rPr>
              <w:t>Басылым</w:t>
            </w:r>
            <w:r w:rsidRPr="0067583F">
              <w:rPr>
                <w:rFonts w:ascii="Times New Roman" w:hAnsi="Times New Roman" w:cs="Times New Roman"/>
                <w:sz w:val="18"/>
                <w:szCs w:val="18"/>
              </w:rPr>
              <w:t>/</w:t>
            </w:r>
          </w:p>
          <w:p w:rsidR="003B7EF9" w:rsidRPr="0067583F" w:rsidRDefault="003B7EF9" w:rsidP="00D0459F">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rPr>
              <w:t>издание 1/2017</w:t>
            </w:r>
          </w:p>
          <w:p w:rsidR="003B7EF9" w:rsidRPr="0009796F" w:rsidRDefault="003B7EF9" w:rsidP="0009796F">
            <w:pPr>
              <w:tabs>
                <w:tab w:val="center" w:pos="4153"/>
                <w:tab w:val="right" w:pos="8306"/>
              </w:tabs>
              <w:spacing w:after="0" w:line="240" w:lineRule="auto"/>
              <w:rPr>
                <w:rFonts w:ascii="Times New Roman" w:hAnsi="Times New Roman" w:cs="Times New Roman"/>
                <w:sz w:val="18"/>
                <w:szCs w:val="18"/>
                <w:lang w:val="en-US"/>
              </w:rPr>
            </w:pPr>
            <w:r w:rsidRPr="0067583F">
              <w:rPr>
                <w:rFonts w:ascii="Times New Roman" w:hAnsi="Times New Roman" w:cs="Times New Roman"/>
                <w:sz w:val="18"/>
                <w:szCs w:val="18"/>
              </w:rPr>
              <w:t xml:space="preserve">Стр.   </w:t>
            </w:r>
            <w:r>
              <w:rPr>
                <w:rFonts w:ascii="Times New Roman" w:hAnsi="Times New Roman" w:cs="Times New Roman"/>
                <w:sz w:val="18"/>
                <w:szCs w:val="18"/>
                <w:lang w:val="kk-KZ"/>
              </w:rPr>
              <w:t xml:space="preserve">6 </w:t>
            </w:r>
            <w:r w:rsidRPr="0067583F">
              <w:rPr>
                <w:rFonts w:ascii="Times New Roman" w:hAnsi="Times New Roman" w:cs="Times New Roman"/>
                <w:sz w:val="18"/>
                <w:szCs w:val="18"/>
              </w:rPr>
              <w:t xml:space="preserve">из  </w:t>
            </w:r>
            <w:r w:rsidR="0009796F">
              <w:rPr>
                <w:rFonts w:ascii="Times New Roman" w:hAnsi="Times New Roman" w:cs="Times New Roman"/>
                <w:sz w:val="18"/>
                <w:szCs w:val="18"/>
                <w:lang w:val="en-US"/>
              </w:rPr>
              <w:t>9</w:t>
            </w:r>
          </w:p>
        </w:tc>
      </w:tr>
    </w:tbl>
    <w:p w:rsidR="003B7EF9" w:rsidRDefault="003B7EF9" w:rsidP="000F68D0">
      <w:pPr>
        <w:spacing w:after="0" w:line="360" w:lineRule="auto"/>
        <w:jc w:val="both"/>
        <w:rPr>
          <w:rFonts w:ascii="Times New Roman" w:hAnsi="Times New Roman" w:cs="Times New Roman"/>
          <w:sz w:val="24"/>
          <w:szCs w:val="24"/>
          <w:lang w:val="kk-KZ"/>
        </w:rPr>
      </w:pPr>
    </w:p>
    <w:p w:rsidR="00EF4BC2" w:rsidRDefault="00527367" w:rsidP="000F68D0">
      <w:pPr>
        <w:spacing w:after="0" w:line="360" w:lineRule="auto"/>
        <w:jc w:val="both"/>
        <w:rPr>
          <w:rFonts w:ascii="Times New Roman" w:hAnsi="Times New Roman" w:cs="Times New Roman"/>
          <w:sz w:val="24"/>
          <w:szCs w:val="24"/>
          <w:lang w:val="kk-KZ"/>
        </w:rPr>
      </w:pPr>
      <w:r w:rsidRPr="00527367">
        <w:rPr>
          <w:rFonts w:ascii="Times New Roman" w:hAnsi="Times New Roman" w:cs="Times New Roman"/>
          <w:sz w:val="24"/>
          <w:szCs w:val="24"/>
          <w:lang w:val="kk-KZ"/>
        </w:rPr>
        <w:t>үйлесімді дамуына жалпы білім беру бағдарламалары мен сабақтарынан басқа олардың өскен ортасы да әсер етеді. Мектепке дейінгі білім беру мекемесінің көше аумағының көпфункционалдылығы, эстетикасы, қауіпсіздігі ландшафты дизайн мамандарымен қамтамасыз етіледі.</w:t>
      </w:r>
      <w:r w:rsidR="000F68D0">
        <w:rPr>
          <w:rFonts w:ascii="Times New Roman" w:hAnsi="Times New Roman" w:cs="Times New Roman"/>
          <w:sz w:val="24"/>
          <w:szCs w:val="24"/>
          <w:lang w:val="kk-KZ"/>
        </w:rPr>
        <w:t xml:space="preserve"> </w:t>
      </w:r>
      <w:r w:rsidR="000F68D0" w:rsidRPr="000F68D0">
        <w:rPr>
          <w:rFonts w:ascii="Times New Roman" w:hAnsi="Times New Roman" w:cs="Times New Roman"/>
          <w:sz w:val="24"/>
          <w:szCs w:val="24"/>
          <w:lang w:val="kk-KZ"/>
        </w:rPr>
        <w:t>Балабақша ау</w:t>
      </w:r>
      <w:r w:rsidR="000F68D0">
        <w:rPr>
          <w:rFonts w:ascii="Times New Roman" w:hAnsi="Times New Roman" w:cs="Times New Roman"/>
          <w:sz w:val="24"/>
          <w:szCs w:val="24"/>
          <w:lang w:val="kk-KZ"/>
        </w:rPr>
        <w:t xml:space="preserve">мағын абаттандыру ерекшеліктері </w:t>
      </w:r>
      <w:r w:rsidR="000F68D0" w:rsidRPr="000F68D0">
        <w:rPr>
          <w:rFonts w:ascii="Times New Roman" w:hAnsi="Times New Roman" w:cs="Times New Roman"/>
          <w:sz w:val="24"/>
          <w:szCs w:val="24"/>
          <w:lang w:val="kk-KZ"/>
        </w:rPr>
        <w:t>Ландшафттық мердігер аумақтың рельефін зе</w:t>
      </w:r>
      <w:r w:rsidR="000F68D0">
        <w:rPr>
          <w:rFonts w:ascii="Times New Roman" w:hAnsi="Times New Roman" w:cs="Times New Roman"/>
          <w:sz w:val="24"/>
          <w:szCs w:val="24"/>
          <w:lang w:val="kk-KZ"/>
        </w:rPr>
        <w:t>рттейді (люктердің, шұңқырлардың)</w:t>
      </w:r>
      <w:r w:rsidR="000F68D0" w:rsidRPr="000F68D0">
        <w:rPr>
          <w:rFonts w:ascii="Times New Roman" w:hAnsi="Times New Roman" w:cs="Times New Roman"/>
          <w:sz w:val="24"/>
          <w:szCs w:val="24"/>
          <w:lang w:val="kk-KZ"/>
        </w:rPr>
        <w:t xml:space="preserve"> жоспар жасайды, ай</w:t>
      </w:r>
      <w:r w:rsidR="000F68D0">
        <w:rPr>
          <w:rFonts w:ascii="Times New Roman" w:hAnsi="Times New Roman" w:cs="Times New Roman"/>
          <w:sz w:val="24"/>
          <w:szCs w:val="24"/>
          <w:lang w:val="kk-KZ"/>
        </w:rPr>
        <w:t xml:space="preserve">мақтардың санын көрсетеді, барлық жер телімін </w:t>
      </w:r>
      <w:r w:rsidR="000F68D0" w:rsidRPr="000F68D0">
        <w:rPr>
          <w:rFonts w:ascii="Times New Roman" w:hAnsi="Times New Roman" w:cs="Times New Roman"/>
          <w:sz w:val="24"/>
          <w:szCs w:val="24"/>
          <w:lang w:val="kk-KZ"/>
        </w:rPr>
        <w:t>есепке алады. Балабақша аумағын кәсіби түрде абаттандыру балалардың қауіпсіз демалуына және дамуына жағдай жасайды.</w:t>
      </w:r>
    </w:p>
    <w:p w:rsidR="00432B29" w:rsidRPr="009B3B22" w:rsidRDefault="00432B29" w:rsidP="00432B29">
      <w:pPr>
        <w:spacing w:after="0" w:line="360" w:lineRule="auto"/>
        <w:jc w:val="both"/>
        <w:rPr>
          <w:rFonts w:ascii="Times New Roman" w:hAnsi="Times New Roman" w:cs="Times New Roman"/>
          <w:b/>
          <w:sz w:val="24"/>
          <w:szCs w:val="24"/>
          <w:lang w:val="kk-KZ"/>
        </w:rPr>
      </w:pPr>
      <w:r w:rsidRPr="009B3B22">
        <w:rPr>
          <w:rFonts w:ascii="Times New Roman" w:hAnsi="Times New Roman" w:cs="Times New Roman"/>
          <w:b/>
          <w:sz w:val="24"/>
          <w:szCs w:val="24"/>
          <w:lang w:val="kk-KZ"/>
        </w:rPr>
        <w:t xml:space="preserve">Балабақша аумағын абаттандыру ережелері: </w:t>
      </w:r>
    </w:p>
    <w:p w:rsidR="00432B29" w:rsidRP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Балабақша аумағының 30% -50% көгалдандыруға рұқсат етілген.</w:t>
      </w:r>
    </w:p>
    <w:p w:rsidR="00432B29" w:rsidRP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Балабақша учаскесінің сыртқы периметрі 4-5 м жолақта ағаштар немесе бұталар отырғызылады.</w:t>
      </w:r>
      <w:r>
        <w:rPr>
          <w:rFonts w:ascii="Times New Roman" w:hAnsi="Times New Roman" w:cs="Times New Roman"/>
          <w:sz w:val="24"/>
          <w:szCs w:val="24"/>
          <w:lang w:val="kk-KZ"/>
        </w:rPr>
        <w:t xml:space="preserve"> </w:t>
      </w:r>
      <w:r w:rsidRPr="00432B29">
        <w:rPr>
          <w:rFonts w:ascii="Times New Roman" w:hAnsi="Times New Roman" w:cs="Times New Roman"/>
          <w:sz w:val="24"/>
          <w:szCs w:val="24"/>
          <w:lang w:val="kk-KZ"/>
        </w:rPr>
        <w:t>Биіктігі 1,6 -1,8 метрден кем емес жасыл қоршауларға рұқсат етіледі. Ағаштар 5 м немесе одан да көп қашықтықтағы құрылымдардан, коммуникациялардан 2 м, жолдардан 10 м қашықтықта отырғызылады.</w:t>
      </w:r>
    </w:p>
    <w:p w:rsidR="00432B29" w:rsidRPr="00432B29" w:rsidRDefault="00432B29" w:rsidP="00432B29">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Жер телімі </w:t>
      </w:r>
      <w:r w:rsidRPr="00432B29">
        <w:rPr>
          <w:rFonts w:ascii="Times New Roman" w:hAnsi="Times New Roman" w:cs="Times New Roman"/>
          <w:sz w:val="24"/>
          <w:szCs w:val="24"/>
          <w:lang w:val="kk-KZ"/>
        </w:rPr>
        <w:t>тегіс, беткейлерсіз, биіктіктерсіз, дренаждық жүйемен, суға арналған шұңқырлы болуы керек.</w:t>
      </w:r>
    </w:p>
    <w:p w:rsid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Балабақшаның көше аумағының тазалығы санитарлық нормаларға сай болуы керек.</w:t>
      </w:r>
    </w:p>
    <w:p w:rsidR="00432B29" w:rsidRPr="009B3B22" w:rsidRDefault="00432B29" w:rsidP="00432B29">
      <w:pPr>
        <w:spacing w:after="0" w:line="360" w:lineRule="auto"/>
        <w:jc w:val="both"/>
        <w:rPr>
          <w:rFonts w:ascii="Times New Roman" w:hAnsi="Times New Roman" w:cs="Times New Roman"/>
          <w:b/>
          <w:sz w:val="24"/>
          <w:szCs w:val="24"/>
          <w:lang w:val="kk-KZ"/>
        </w:rPr>
      </w:pPr>
      <w:r w:rsidRPr="009B3B22">
        <w:rPr>
          <w:rFonts w:ascii="Times New Roman" w:hAnsi="Times New Roman" w:cs="Times New Roman"/>
          <w:b/>
          <w:sz w:val="24"/>
          <w:szCs w:val="24"/>
          <w:lang w:val="kk-KZ"/>
        </w:rPr>
        <w:t>Балабақшадағы көгалдандыруды жүзеге асыру кезеңдері:</w:t>
      </w:r>
    </w:p>
    <w:p w:rsidR="00432B29" w:rsidRP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Дизайнерлер жасыл аймақты жобалаудың кезеңдерін әзірлеуде, олар мыналарды қамтиды:</w:t>
      </w:r>
    </w:p>
    <w:p w:rsidR="00432B29" w:rsidRP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Топырақты, су бұру жүйелерін және дренаждық коммуникацияларды тексеру.</w:t>
      </w:r>
    </w:p>
    <w:p w:rsidR="00432B29" w:rsidRP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Жаяу жүргіншілер жолдарын, отырғызу алаңдарын жоспарлау.</w:t>
      </w:r>
    </w:p>
    <w:p w:rsidR="00432B29" w:rsidRP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Функционалдық аймақтарды (оқ</w:t>
      </w:r>
      <w:r w:rsidR="009B3B22">
        <w:rPr>
          <w:rFonts w:ascii="Times New Roman" w:hAnsi="Times New Roman" w:cs="Times New Roman"/>
          <w:sz w:val="24"/>
          <w:szCs w:val="24"/>
          <w:lang w:val="kk-KZ"/>
        </w:rPr>
        <w:t>у, ойын, спорт, демалыс үшін)</w:t>
      </w:r>
      <w:r w:rsidRPr="00432B29">
        <w:rPr>
          <w:rFonts w:ascii="Times New Roman" w:hAnsi="Times New Roman" w:cs="Times New Roman"/>
          <w:sz w:val="24"/>
          <w:szCs w:val="24"/>
          <w:lang w:val="kk-KZ"/>
        </w:rPr>
        <w:t>, сарайларды орналастыру.</w:t>
      </w:r>
    </w:p>
    <w:p w:rsidR="00432B29" w:rsidRP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Жабдықтарды жеткізу және орнату.</w:t>
      </w:r>
    </w:p>
    <w:p w:rsidR="00432B29" w:rsidRP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Объектіні абаттандыру – өсімдіктерді оты</w:t>
      </w:r>
      <w:r w:rsidR="009B3B22">
        <w:rPr>
          <w:rFonts w:ascii="Times New Roman" w:hAnsi="Times New Roman" w:cs="Times New Roman"/>
          <w:sz w:val="24"/>
          <w:szCs w:val="24"/>
          <w:lang w:val="kk-KZ"/>
        </w:rPr>
        <w:t>рғызу, гүлзарларды орналастыру.</w:t>
      </w:r>
    </w:p>
    <w:p w:rsidR="00432B29" w:rsidRDefault="00432B29" w:rsidP="00432B29">
      <w:pPr>
        <w:spacing w:after="0" w:line="360" w:lineRule="auto"/>
        <w:jc w:val="both"/>
        <w:rPr>
          <w:rFonts w:ascii="Times New Roman" w:hAnsi="Times New Roman" w:cs="Times New Roman"/>
          <w:sz w:val="24"/>
          <w:szCs w:val="24"/>
          <w:lang w:val="kk-KZ"/>
        </w:rPr>
      </w:pPr>
      <w:r w:rsidRPr="00432B29">
        <w:rPr>
          <w:rFonts w:ascii="Times New Roman" w:hAnsi="Times New Roman" w:cs="Times New Roman"/>
          <w:sz w:val="24"/>
          <w:szCs w:val="24"/>
          <w:lang w:val="kk-KZ"/>
        </w:rPr>
        <w:t xml:space="preserve">Қолданыстағы заңнама нормаларына сәйкес нысанды </w:t>
      </w:r>
      <w:r>
        <w:rPr>
          <w:rFonts w:ascii="Times New Roman" w:hAnsi="Times New Roman" w:cs="Times New Roman"/>
          <w:sz w:val="24"/>
          <w:szCs w:val="24"/>
          <w:lang w:val="kk-KZ"/>
        </w:rPr>
        <w:t>жобалау.</w:t>
      </w:r>
    </w:p>
    <w:p w:rsidR="00432B29" w:rsidRPr="009B3B22" w:rsidRDefault="00432B29" w:rsidP="00432B29">
      <w:pPr>
        <w:spacing w:after="0" w:line="360" w:lineRule="auto"/>
        <w:jc w:val="both"/>
        <w:rPr>
          <w:rFonts w:ascii="Times New Roman" w:hAnsi="Times New Roman" w:cs="Times New Roman"/>
          <w:b/>
          <w:sz w:val="24"/>
          <w:szCs w:val="24"/>
          <w:lang w:val="kk-KZ"/>
        </w:rPr>
      </w:pPr>
      <w:r w:rsidRPr="009B3B22">
        <w:rPr>
          <w:rFonts w:ascii="Times New Roman" w:hAnsi="Times New Roman" w:cs="Times New Roman"/>
          <w:b/>
          <w:sz w:val="24"/>
          <w:szCs w:val="24"/>
          <w:lang w:val="kk-KZ"/>
        </w:rPr>
        <w:t>Балабақшаны көгалдандыру үшін өсімдіктерді таңдау ережелері</w:t>
      </w:r>
      <w:r w:rsidR="009B3B22" w:rsidRPr="009B3B22">
        <w:rPr>
          <w:rFonts w:ascii="Times New Roman" w:hAnsi="Times New Roman" w:cs="Times New Roman"/>
          <w:b/>
          <w:sz w:val="24"/>
          <w:szCs w:val="24"/>
          <w:lang w:val="kk-KZ"/>
        </w:rPr>
        <w:t>:</w:t>
      </w:r>
    </w:p>
    <w:p w:rsidR="00432B29" w:rsidRDefault="009B3B22" w:rsidP="00432B29">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Өсімдіктер т</w:t>
      </w:r>
      <w:r w:rsidR="00432B29" w:rsidRPr="00432B29">
        <w:rPr>
          <w:rFonts w:ascii="Times New Roman" w:hAnsi="Times New Roman" w:cs="Times New Roman"/>
          <w:sz w:val="24"/>
          <w:szCs w:val="24"/>
          <w:lang w:val="kk-KZ"/>
        </w:rPr>
        <w:t xml:space="preserve">аңдаған кезде өсімдіктердің бейімделу сипаттамаларын, гүлдену уақытын, күтім талаптарын - суару, жарықтандыру, тыңайтқыштарды ескерген жөн. </w:t>
      </w:r>
      <w:r>
        <w:rPr>
          <w:rFonts w:ascii="Times New Roman" w:hAnsi="Times New Roman" w:cs="Times New Roman"/>
          <w:sz w:val="24"/>
          <w:szCs w:val="24"/>
          <w:lang w:val="kk-KZ"/>
        </w:rPr>
        <w:t xml:space="preserve">Гүлдерді отырғызу </w:t>
      </w:r>
      <w:r w:rsidR="00432B29" w:rsidRPr="00432B29">
        <w:rPr>
          <w:rFonts w:ascii="Times New Roman" w:hAnsi="Times New Roman" w:cs="Times New Roman"/>
          <w:sz w:val="24"/>
          <w:szCs w:val="24"/>
          <w:lang w:val="kk-KZ"/>
        </w:rPr>
        <w:t>үйлесімді қабаттасуды жасауы керек, жалпы ком</w:t>
      </w:r>
      <w:r>
        <w:rPr>
          <w:rFonts w:ascii="Times New Roman" w:hAnsi="Times New Roman" w:cs="Times New Roman"/>
          <w:sz w:val="24"/>
          <w:szCs w:val="24"/>
          <w:lang w:val="kk-KZ"/>
        </w:rPr>
        <w:t>позицияда үйлесімді болуы қажет.</w:t>
      </w:r>
    </w:p>
    <w:p w:rsidR="003B7EF9" w:rsidRDefault="003B7EF9" w:rsidP="00432B29">
      <w:pPr>
        <w:spacing w:after="0" w:line="360" w:lineRule="auto"/>
        <w:jc w:val="both"/>
        <w:rPr>
          <w:rFonts w:ascii="Times New Roman" w:hAnsi="Times New Roman" w:cs="Times New Roman"/>
          <w:sz w:val="24"/>
          <w:szCs w:val="24"/>
          <w:lang w:val="kk-KZ"/>
        </w:rPr>
      </w:pPr>
    </w:p>
    <w:p w:rsidR="003B7EF9" w:rsidRPr="00F408CC" w:rsidRDefault="003B7EF9" w:rsidP="003B7EF9">
      <w:pPr>
        <w:pStyle w:val="a4"/>
        <w:rPr>
          <w:lang w:val="kk-KZ"/>
        </w:rPr>
      </w:pPr>
    </w:p>
    <w:tbl>
      <w:tblPr>
        <w:tblW w:w="10350"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821"/>
        <w:gridCol w:w="2836"/>
        <w:gridCol w:w="1275"/>
      </w:tblGrid>
      <w:tr w:rsidR="003B7EF9" w:rsidRPr="0067583F" w:rsidTr="00D0459F">
        <w:trPr>
          <w:cantSplit/>
          <w:trHeight w:val="1132"/>
        </w:trPr>
        <w:tc>
          <w:tcPr>
            <w:tcW w:w="1418" w:type="dxa"/>
            <w:tcBorders>
              <w:top w:val="single" w:sz="4" w:space="0" w:color="auto"/>
              <w:left w:val="single" w:sz="4" w:space="0" w:color="auto"/>
              <w:bottom w:val="single" w:sz="4" w:space="0" w:color="auto"/>
              <w:right w:val="single" w:sz="4" w:space="0" w:color="auto"/>
            </w:tcBorders>
            <w:vAlign w:val="center"/>
          </w:tcPr>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eastAsia="ru-RU"/>
              </w:rPr>
              <w:drawing>
                <wp:inline distT="0" distB="0" distL="0" distR="0" wp14:anchorId="17FAAFDB" wp14:editId="07392CB8">
                  <wp:extent cx="68580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p>
        </w:tc>
        <w:tc>
          <w:tcPr>
            <w:tcW w:w="4821"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«М.О.Әуезов атындағы педагогикалық колледжі» КМҚК</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Шығыс Қазақстан облыстық білім басқармасы</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lang w:val="kk-KZ"/>
              </w:rPr>
            </w:pPr>
            <w:r w:rsidRPr="0067583F">
              <w:rPr>
                <w:rFonts w:ascii="Times New Roman" w:hAnsi="Times New Roman" w:cs="Times New Roman"/>
                <w:noProof/>
                <w:sz w:val="18"/>
                <w:szCs w:val="18"/>
                <w:lang w:val="kk-KZ"/>
              </w:rPr>
              <w:t>КГКП «Педагогический колледж имени М.О.Ауэзова»</w:t>
            </w:r>
          </w:p>
          <w:p w:rsidR="003B7EF9" w:rsidRPr="0067583F" w:rsidRDefault="003B7EF9" w:rsidP="00D0459F">
            <w:pPr>
              <w:tabs>
                <w:tab w:val="center" w:pos="4153"/>
                <w:tab w:val="right" w:pos="8306"/>
              </w:tabs>
              <w:spacing w:after="0" w:line="240" w:lineRule="auto"/>
              <w:jc w:val="center"/>
              <w:rPr>
                <w:rFonts w:ascii="Times New Roman" w:hAnsi="Times New Roman" w:cs="Times New Roman"/>
                <w:noProof/>
                <w:sz w:val="18"/>
                <w:szCs w:val="18"/>
              </w:rPr>
            </w:pPr>
            <w:r w:rsidRPr="0067583F">
              <w:rPr>
                <w:rFonts w:ascii="Times New Roman" w:hAnsi="Times New Roman" w:cs="Times New Roman"/>
                <w:noProof/>
                <w:sz w:val="18"/>
                <w:szCs w:val="18"/>
                <w:lang w:val="kk-KZ"/>
              </w:rPr>
              <w:t>Управление  образования  Восточно-Казахстанской области</w:t>
            </w:r>
          </w:p>
        </w:tc>
        <w:tc>
          <w:tcPr>
            <w:tcW w:w="2836"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spacing w:after="0" w:line="240" w:lineRule="auto"/>
              <w:jc w:val="center"/>
              <w:rPr>
                <w:rFonts w:ascii="Times New Roman" w:hAnsi="Times New Roman" w:cs="Times New Roman"/>
                <w:sz w:val="18"/>
                <w:szCs w:val="18"/>
                <w:lang w:val="kk-KZ"/>
              </w:rPr>
            </w:pPr>
            <w:r w:rsidRPr="0067583F">
              <w:rPr>
                <w:rFonts w:ascii="Times New Roman" w:hAnsi="Times New Roman" w:cs="Times New Roman"/>
                <w:sz w:val="18"/>
                <w:szCs w:val="18"/>
                <w:lang w:val="kk-KZ"/>
              </w:rPr>
              <w:t>Положение</w:t>
            </w:r>
          </w:p>
          <w:p w:rsidR="003B7EF9" w:rsidRPr="0067583F" w:rsidRDefault="003B7EF9" w:rsidP="00D0459F">
            <w:pPr>
              <w:spacing w:after="0" w:line="240" w:lineRule="auto"/>
              <w:jc w:val="center"/>
              <w:rPr>
                <w:rFonts w:ascii="Times New Roman" w:hAnsi="Times New Roman" w:cs="Times New Roman"/>
                <w:b/>
                <w:sz w:val="18"/>
                <w:szCs w:val="18"/>
                <w:lang w:val="kk-KZ"/>
              </w:rPr>
            </w:pPr>
            <w:r w:rsidRPr="0067583F">
              <w:rPr>
                <w:rFonts w:ascii="Times New Roman" w:hAnsi="Times New Roman" w:cs="Times New Roman"/>
                <w:b/>
                <w:sz w:val="18"/>
                <w:szCs w:val="18"/>
                <w:lang w:val="kk-KZ"/>
              </w:rPr>
              <w:t xml:space="preserve">СМК </w:t>
            </w:r>
            <w:r>
              <w:rPr>
                <w:rFonts w:ascii="Times New Roman" w:hAnsi="Times New Roman" w:cs="Times New Roman"/>
                <w:b/>
                <w:sz w:val="18"/>
                <w:szCs w:val="18"/>
                <w:lang w:val="kk-KZ"/>
              </w:rPr>
              <w:t>ПП</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5.3</w:t>
            </w:r>
            <w:r w:rsidRPr="0067583F">
              <w:rPr>
                <w:rFonts w:ascii="Times New Roman" w:hAnsi="Times New Roman" w:cs="Times New Roman"/>
                <w:b/>
                <w:sz w:val="18"/>
                <w:szCs w:val="18"/>
                <w:lang w:val="kk-KZ"/>
              </w:rPr>
              <w:t>-</w:t>
            </w:r>
            <w:r>
              <w:rPr>
                <w:rFonts w:ascii="Times New Roman" w:hAnsi="Times New Roman" w:cs="Times New Roman"/>
                <w:b/>
                <w:sz w:val="18"/>
                <w:szCs w:val="18"/>
                <w:lang w:val="kk-KZ"/>
              </w:rPr>
              <w:t>88</w:t>
            </w:r>
            <w:r w:rsidRPr="0067583F">
              <w:rPr>
                <w:rFonts w:ascii="Times New Roman" w:hAnsi="Times New Roman" w:cs="Times New Roman"/>
                <w:b/>
                <w:sz w:val="18"/>
                <w:szCs w:val="18"/>
                <w:lang w:val="kk-KZ"/>
              </w:rPr>
              <w:t>-0</w:t>
            </w:r>
            <w:r>
              <w:rPr>
                <w:rFonts w:ascii="Times New Roman" w:hAnsi="Times New Roman" w:cs="Times New Roman"/>
                <w:b/>
                <w:sz w:val="18"/>
                <w:szCs w:val="18"/>
                <w:lang w:val="kk-KZ"/>
              </w:rPr>
              <w:t>1</w:t>
            </w:r>
          </w:p>
          <w:p w:rsidR="003B7EF9" w:rsidRPr="0067583F" w:rsidRDefault="003B7EF9" w:rsidP="00D0459F">
            <w:pPr>
              <w:spacing w:after="0" w:line="240" w:lineRule="auto"/>
              <w:jc w:val="center"/>
              <w:rPr>
                <w:rFonts w:ascii="Times New Roman" w:hAnsi="Times New Roman" w:cs="Times New Roman"/>
                <w:color w:val="C0504D" w:themeColor="accent2"/>
                <w:sz w:val="18"/>
                <w:szCs w:val="18"/>
              </w:rPr>
            </w:pPr>
            <w:r>
              <w:rPr>
                <w:rFonts w:ascii="Times New Roman" w:hAnsi="Times New Roman" w:cs="Times New Roman"/>
                <w:sz w:val="18"/>
                <w:szCs w:val="18"/>
                <w:lang w:val="kk-KZ"/>
              </w:rPr>
              <w:t>Ғылыми жоба туралы Ереже</w:t>
            </w:r>
            <w:r w:rsidRPr="0067583F">
              <w:rPr>
                <w:rFonts w:ascii="Times New Roman" w:hAnsi="Times New Roman" w:cs="Times New Roman"/>
                <w:sz w:val="18"/>
                <w:szCs w:val="18"/>
                <w:lang w:val="kk-KZ"/>
              </w:rPr>
              <w:t xml:space="preserve">/ </w:t>
            </w:r>
            <w:r>
              <w:rPr>
                <w:rFonts w:ascii="Times New Roman" w:hAnsi="Times New Roman" w:cs="Times New Roman"/>
                <w:sz w:val="18"/>
                <w:szCs w:val="18"/>
                <w:lang w:val="kk-KZ"/>
              </w:rPr>
              <w:t>Положение о научном проекте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7EF9" w:rsidRPr="0067583F" w:rsidRDefault="003B7EF9" w:rsidP="00D0459F">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lang w:val="kk-KZ"/>
              </w:rPr>
              <w:t>Басылым</w:t>
            </w:r>
            <w:r w:rsidRPr="0067583F">
              <w:rPr>
                <w:rFonts w:ascii="Times New Roman" w:hAnsi="Times New Roman" w:cs="Times New Roman"/>
                <w:sz w:val="18"/>
                <w:szCs w:val="18"/>
              </w:rPr>
              <w:t>/</w:t>
            </w:r>
          </w:p>
          <w:p w:rsidR="003B7EF9" w:rsidRPr="0067583F" w:rsidRDefault="003B7EF9" w:rsidP="00D0459F">
            <w:pPr>
              <w:tabs>
                <w:tab w:val="center" w:pos="4153"/>
                <w:tab w:val="right" w:pos="8306"/>
              </w:tabs>
              <w:spacing w:after="0" w:line="240" w:lineRule="auto"/>
              <w:rPr>
                <w:rFonts w:ascii="Times New Roman" w:hAnsi="Times New Roman" w:cs="Times New Roman"/>
                <w:sz w:val="18"/>
                <w:szCs w:val="18"/>
              </w:rPr>
            </w:pPr>
            <w:r w:rsidRPr="0067583F">
              <w:rPr>
                <w:rFonts w:ascii="Times New Roman" w:hAnsi="Times New Roman" w:cs="Times New Roman"/>
                <w:sz w:val="18"/>
                <w:szCs w:val="18"/>
              </w:rPr>
              <w:t>издание 1/2017</w:t>
            </w:r>
          </w:p>
          <w:p w:rsidR="003B7EF9" w:rsidRPr="0009796F" w:rsidRDefault="003B7EF9" w:rsidP="0009796F">
            <w:pPr>
              <w:tabs>
                <w:tab w:val="center" w:pos="4153"/>
                <w:tab w:val="right" w:pos="8306"/>
              </w:tabs>
              <w:spacing w:after="0" w:line="240" w:lineRule="auto"/>
              <w:rPr>
                <w:rFonts w:ascii="Times New Roman" w:hAnsi="Times New Roman" w:cs="Times New Roman"/>
                <w:sz w:val="18"/>
                <w:szCs w:val="18"/>
                <w:lang w:val="en-US"/>
              </w:rPr>
            </w:pPr>
            <w:r w:rsidRPr="0067583F">
              <w:rPr>
                <w:rFonts w:ascii="Times New Roman" w:hAnsi="Times New Roman" w:cs="Times New Roman"/>
                <w:sz w:val="18"/>
                <w:szCs w:val="18"/>
              </w:rPr>
              <w:t xml:space="preserve">Стр.  </w:t>
            </w:r>
            <w:r>
              <w:rPr>
                <w:rFonts w:ascii="Times New Roman" w:hAnsi="Times New Roman" w:cs="Times New Roman"/>
                <w:sz w:val="18"/>
                <w:szCs w:val="18"/>
                <w:lang w:val="kk-KZ"/>
              </w:rPr>
              <w:t xml:space="preserve">7 </w:t>
            </w:r>
            <w:r w:rsidRPr="0067583F">
              <w:rPr>
                <w:rFonts w:ascii="Times New Roman" w:hAnsi="Times New Roman" w:cs="Times New Roman"/>
                <w:sz w:val="18"/>
                <w:szCs w:val="18"/>
              </w:rPr>
              <w:t xml:space="preserve"> из  </w:t>
            </w:r>
            <w:r w:rsidR="0009796F">
              <w:rPr>
                <w:rFonts w:ascii="Times New Roman" w:hAnsi="Times New Roman" w:cs="Times New Roman"/>
                <w:sz w:val="18"/>
                <w:szCs w:val="18"/>
                <w:lang w:val="en-US"/>
              </w:rPr>
              <w:t>9</w:t>
            </w:r>
          </w:p>
        </w:tc>
      </w:tr>
    </w:tbl>
    <w:p w:rsidR="003B7EF9" w:rsidRDefault="003B7EF9" w:rsidP="00432B29">
      <w:pPr>
        <w:spacing w:after="0" w:line="360" w:lineRule="auto"/>
        <w:jc w:val="both"/>
        <w:rPr>
          <w:rFonts w:ascii="Times New Roman" w:hAnsi="Times New Roman" w:cs="Times New Roman"/>
          <w:sz w:val="24"/>
          <w:szCs w:val="24"/>
          <w:lang w:val="kk-KZ"/>
        </w:rPr>
      </w:pPr>
    </w:p>
    <w:p w:rsidR="009B3B22" w:rsidRDefault="00836DF5" w:rsidP="00432B29">
      <w:pPr>
        <w:spacing w:after="0" w:line="360" w:lineRule="auto"/>
        <w:jc w:val="both"/>
        <w:rPr>
          <w:rFonts w:ascii="Times New Roman" w:hAnsi="Times New Roman" w:cs="Times New Roman"/>
          <w:sz w:val="24"/>
          <w:szCs w:val="24"/>
          <w:lang w:val="kk-KZ"/>
        </w:rPr>
      </w:pPr>
      <w:r w:rsidRPr="00836DF5">
        <w:rPr>
          <w:rFonts w:ascii="Times New Roman" w:hAnsi="Times New Roman" w:cs="Times New Roman"/>
          <w:sz w:val="24"/>
          <w:szCs w:val="24"/>
          <w:lang w:val="kk-KZ"/>
        </w:rPr>
        <w:t>Балалардың өсімдіктер әлемін оқуға деген қызығушылықтарын ояту, табиғатқа деген сүйіспеншіліктерін арттыру мақсатында балабақша аумағында кәдімгі және экзотикалық өсімдіктерді орналастырған жөн.</w:t>
      </w:r>
      <w:r>
        <w:rPr>
          <w:rFonts w:ascii="Times New Roman" w:hAnsi="Times New Roman" w:cs="Times New Roman"/>
          <w:sz w:val="24"/>
          <w:szCs w:val="24"/>
          <w:lang w:val="kk-KZ"/>
        </w:rPr>
        <w:t xml:space="preserve"> </w:t>
      </w:r>
      <w:r w:rsidR="009B3B22" w:rsidRPr="009B3B22">
        <w:rPr>
          <w:rFonts w:ascii="Times New Roman" w:hAnsi="Times New Roman" w:cs="Times New Roman"/>
          <w:sz w:val="24"/>
          <w:szCs w:val="24"/>
          <w:lang w:val="kk-KZ"/>
        </w:rPr>
        <w:t>Көгалдандыру үшін үйеңкі, линд</w:t>
      </w:r>
      <w:r w:rsidR="009B3B22">
        <w:rPr>
          <w:rFonts w:ascii="Times New Roman" w:hAnsi="Times New Roman" w:cs="Times New Roman"/>
          <w:sz w:val="24"/>
          <w:szCs w:val="24"/>
          <w:lang w:val="kk-KZ"/>
        </w:rPr>
        <w:t xml:space="preserve">ен, қайың, күл, тау күлі, </w:t>
      </w:r>
      <w:r w:rsidR="009B3B22" w:rsidRPr="009B3B22">
        <w:rPr>
          <w:rFonts w:ascii="Times New Roman" w:hAnsi="Times New Roman" w:cs="Times New Roman"/>
          <w:sz w:val="24"/>
          <w:szCs w:val="24"/>
          <w:lang w:val="kk-KZ"/>
        </w:rPr>
        <w:t>алмұрт, алма, балқарағай, жасмин қолайлы. Калина, арона, ырға</w:t>
      </w:r>
      <w:r>
        <w:rPr>
          <w:rFonts w:ascii="Times New Roman" w:hAnsi="Times New Roman" w:cs="Times New Roman"/>
          <w:sz w:val="24"/>
          <w:szCs w:val="24"/>
          <w:lang w:val="kk-KZ"/>
        </w:rPr>
        <w:t xml:space="preserve">й балабақша аумағында </w:t>
      </w:r>
      <w:r w:rsidR="009B3B22" w:rsidRPr="009B3B22">
        <w:rPr>
          <w:rFonts w:ascii="Times New Roman" w:hAnsi="Times New Roman" w:cs="Times New Roman"/>
          <w:sz w:val="24"/>
          <w:szCs w:val="24"/>
          <w:lang w:val="kk-KZ"/>
        </w:rPr>
        <w:t>алыс бұрыштарында әдемі көрінеді. Көгалдандыру үшін баяу өсетін, ауаны емдік фитонцидтермен толтыратын, қысқы бақты жыл бойы жасыл желекпен безендіретін қылқан жапырақ</w:t>
      </w:r>
      <w:r w:rsidR="009B3B22">
        <w:rPr>
          <w:rFonts w:ascii="Times New Roman" w:hAnsi="Times New Roman" w:cs="Times New Roman"/>
          <w:sz w:val="24"/>
          <w:szCs w:val="24"/>
          <w:lang w:val="kk-KZ"/>
        </w:rPr>
        <w:t>ты ағаштар мен аршалар отырғызылады</w:t>
      </w:r>
      <w:r w:rsidR="009B3B22" w:rsidRPr="009B3B22">
        <w:rPr>
          <w:rFonts w:ascii="Times New Roman" w:hAnsi="Times New Roman" w:cs="Times New Roman"/>
          <w:sz w:val="24"/>
          <w:szCs w:val="24"/>
          <w:lang w:val="kk-KZ"/>
        </w:rPr>
        <w:t>. Көлеңкелі аллеялар қайың, емен, каштан ағаштарынан түзілген. Жайылған тәжі бар үлкен ағаштар</w:t>
      </w:r>
      <w:r w:rsidR="009B3B22">
        <w:rPr>
          <w:rFonts w:ascii="Times New Roman" w:hAnsi="Times New Roman" w:cs="Times New Roman"/>
          <w:sz w:val="24"/>
          <w:szCs w:val="24"/>
          <w:lang w:val="kk-KZ"/>
        </w:rPr>
        <w:t xml:space="preserve"> </w:t>
      </w:r>
      <w:r w:rsidR="009B3B22" w:rsidRPr="009B3B22">
        <w:rPr>
          <w:rFonts w:ascii="Times New Roman" w:hAnsi="Times New Roman" w:cs="Times New Roman"/>
          <w:sz w:val="24"/>
          <w:szCs w:val="24"/>
          <w:lang w:val="kk-KZ"/>
        </w:rPr>
        <w:t xml:space="preserve"> жанында, учаскелердің шетінде немесе көгалдардың ортасында отырғызылады.</w:t>
      </w:r>
      <w:r>
        <w:rPr>
          <w:rFonts w:ascii="Times New Roman" w:hAnsi="Times New Roman" w:cs="Times New Roman"/>
          <w:sz w:val="24"/>
          <w:szCs w:val="24"/>
          <w:lang w:val="kk-KZ"/>
        </w:rPr>
        <w:t xml:space="preserve"> </w:t>
      </w:r>
    </w:p>
    <w:p w:rsidR="006E2398" w:rsidRPr="006E2398" w:rsidRDefault="006F5D3B" w:rsidP="006E2398">
      <w:pPr>
        <w:spacing w:after="0" w:line="360" w:lineRule="auto"/>
        <w:jc w:val="center"/>
        <w:rPr>
          <w:rFonts w:ascii="Times New Roman" w:hAnsi="Times New Roman" w:cs="Times New Roman"/>
          <w:b/>
          <w:sz w:val="24"/>
          <w:szCs w:val="24"/>
          <w:lang w:val="kk-KZ"/>
        </w:rPr>
      </w:pPr>
      <w:r w:rsidRPr="006E2398">
        <w:rPr>
          <w:rFonts w:ascii="Times New Roman" w:hAnsi="Times New Roman" w:cs="Times New Roman"/>
          <w:b/>
          <w:sz w:val="24"/>
          <w:szCs w:val="24"/>
          <w:lang w:val="kk-KZ"/>
        </w:rPr>
        <w:t>Қорытынды:</w:t>
      </w:r>
    </w:p>
    <w:p w:rsidR="006F5D3B" w:rsidRDefault="0009796F" w:rsidP="00432B29">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Қазіргі таңда </w:t>
      </w:r>
      <w:r w:rsidR="003E6A50">
        <w:rPr>
          <w:rFonts w:ascii="Times New Roman" w:hAnsi="Times New Roman" w:cs="Times New Roman"/>
          <w:sz w:val="24"/>
          <w:szCs w:val="24"/>
          <w:lang w:val="kk-KZ"/>
        </w:rPr>
        <w:t xml:space="preserve">мектепке дейінгі ұйымдардың ғимараттары және жер телімдерін безендіруге қойылатын талаптардың әдістемелік нұсқаулықтың мазмұнына сәйкес талаптардың сақталуын көздеп отырмыз. </w:t>
      </w:r>
      <w:r w:rsidR="00C521FA">
        <w:rPr>
          <w:rFonts w:ascii="Times New Roman" w:hAnsi="Times New Roman" w:cs="Times New Roman"/>
          <w:sz w:val="24"/>
          <w:szCs w:val="24"/>
          <w:lang w:val="kk-KZ"/>
        </w:rPr>
        <w:t xml:space="preserve">Қорыта келе, мектепке дейінгі ұйымдардың жер телімдеріне қойылатын талаптарды сақтай отырып, бүгінгі таңда </w:t>
      </w:r>
      <w:r w:rsidR="00C521FA" w:rsidRPr="00C521FA">
        <w:rPr>
          <w:rFonts w:ascii="Times New Roman" w:hAnsi="Times New Roman" w:cs="Times New Roman"/>
          <w:sz w:val="24"/>
          <w:szCs w:val="24"/>
          <w:lang w:val="kk-KZ"/>
        </w:rPr>
        <w:t>балаларға білім беріп, тәрбиелеуге арналған мекемелердің құрылысын салуда және олардың жобасын жасау</w:t>
      </w:r>
      <w:r w:rsidR="00C521FA">
        <w:rPr>
          <w:rFonts w:ascii="Times New Roman" w:hAnsi="Times New Roman" w:cs="Times New Roman"/>
          <w:sz w:val="24"/>
          <w:szCs w:val="24"/>
          <w:lang w:val="kk-KZ"/>
        </w:rPr>
        <w:t>. Зерттеу жұмысын жүргізе отырып, біз өз ойымыздағы мектепке дейінгі ұйымның модельін ұсынамыз.</w:t>
      </w:r>
    </w:p>
    <w:p w:rsidR="006E2398" w:rsidRDefault="006E2398" w:rsidP="006E2398">
      <w:pPr>
        <w:spacing w:after="0" w:line="36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ПАЙДАЛАНЫЛҒАН АҚПАРАТТАР:</w:t>
      </w:r>
    </w:p>
    <w:p w:rsidR="008371CA" w:rsidRPr="008371CA" w:rsidRDefault="001A3180" w:rsidP="008371CA">
      <w:pPr>
        <w:pStyle w:val="a3"/>
        <w:numPr>
          <w:ilvl w:val="0"/>
          <w:numId w:val="10"/>
        </w:numPr>
        <w:spacing w:after="0" w:line="360" w:lineRule="auto"/>
        <w:rPr>
          <w:rFonts w:ascii="Times New Roman" w:hAnsi="Times New Roman" w:cs="Times New Roman"/>
          <w:sz w:val="24"/>
          <w:szCs w:val="24"/>
          <w:lang w:val="kk-KZ"/>
        </w:rPr>
      </w:pPr>
      <w:hyperlink r:id="rId7" w:history="1">
        <w:r w:rsidR="008371CA" w:rsidRPr="004E0C5E">
          <w:rPr>
            <w:rStyle w:val="a8"/>
            <w:rFonts w:ascii="Times New Roman" w:hAnsi="Times New Roman" w:cs="Times New Roman"/>
            <w:sz w:val="24"/>
            <w:szCs w:val="24"/>
            <w:lang w:val="kk-KZ"/>
          </w:rPr>
          <w:t>https://adilet.zan.kz/kaz/docs/V2100023469</w:t>
        </w:r>
      </w:hyperlink>
    </w:p>
    <w:p w:rsidR="00C521FA" w:rsidRDefault="001A3180" w:rsidP="006E2398">
      <w:pPr>
        <w:pStyle w:val="a3"/>
        <w:numPr>
          <w:ilvl w:val="0"/>
          <w:numId w:val="10"/>
        </w:numPr>
        <w:spacing w:after="0" w:line="360" w:lineRule="auto"/>
        <w:rPr>
          <w:rFonts w:ascii="Times New Roman" w:hAnsi="Times New Roman" w:cs="Times New Roman"/>
          <w:sz w:val="24"/>
          <w:szCs w:val="24"/>
          <w:lang w:val="kk-KZ"/>
        </w:rPr>
      </w:pPr>
      <w:hyperlink r:id="rId8" w:history="1">
        <w:r w:rsidR="00C521FA" w:rsidRPr="006E2398">
          <w:rPr>
            <w:rStyle w:val="a8"/>
            <w:rFonts w:ascii="Times New Roman" w:hAnsi="Times New Roman" w:cs="Times New Roman"/>
            <w:sz w:val="24"/>
            <w:szCs w:val="24"/>
            <w:lang w:val="kk-KZ"/>
          </w:rPr>
          <w:t>https://ld-spb.ru/</w:t>
        </w:r>
      </w:hyperlink>
    </w:p>
    <w:p w:rsidR="008371CA" w:rsidRDefault="001A3180" w:rsidP="008371CA">
      <w:pPr>
        <w:pStyle w:val="a3"/>
        <w:numPr>
          <w:ilvl w:val="0"/>
          <w:numId w:val="10"/>
        </w:numPr>
        <w:spacing w:after="0" w:line="360" w:lineRule="auto"/>
        <w:rPr>
          <w:rFonts w:ascii="Times New Roman" w:hAnsi="Times New Roman" w:cs="Times New Roman"/>
          <w:sz w:val="24"/>
          <w:szCs w:val="24"/>
          <w:lang w:val="kk-KZ"/>
        </w:rPr>
      </w:pPr>
      <w:hyperlink r:id="rId9" w:history="1">
        <w:r w:rsidR="008371CA" w:rsidRPr="004E0C5E">
          <w:rPr>
            <w:rStyle w:val="a8"/>
            <w:rFonts w:ascii="Times New Roman" w:hAnsi="Times New Roman" w:cs="Times New Roman"/>
            <w:sz w:val="24"/>
            <w:szCs w:val="24"/>
            <w:lang w:val="kk-KZ"/>
          </w:rPr>
          <w:t>https://free-software.</w:t>
        </w:r>
      </w:hyperlink>
      <w:r w:rsidR="008371CA">
        <w:rPr>
          <w:rFonts w:ascii="Times New Roman" w:hAnsi="Times New Roman" w:cs="Times New Roman"/>
          <w:sz w:val="24"/>
          <w:szCs w:val="24"/>
          <w:lang w:val="kk-KZ"/>
        </w:rPr>
        <w:t xml:space="preserve"> </w:t>
      </w:r>
    </w:p>
    <w:p w:rsidR="008371CA" w:rsidRPr="006E2398" w:rsidRDefault="008371CA" w:rsidP="008371CA">
      <w:pPr>
        <w:pStyle w:val="a3"/>
        <w:spacing w:after="0" w:line="360" w:lineRule="auto"/>
        <w:rPr>
          <w:rFonts w:ascii="Times New Roman" w:hAnsi="Times New Roman" w:cs="Times New Roman"/>
          <w:sz w:val="24"/>
          <w:szCs w:val="24"/>
          <w:lang w:val="kk-KZ"/>
        </w:rPr>
      </w:pPr>
    </w:p>
    <w:p w:rsidR="00432B29" w:rsidRDefault="00C521FA" w:rsidP="00432B29">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F68D0" w:rsidRDefault="000F68D0" w:rsidP="000F68D0">
      <w:pPr>
        <w:spacing w:after="0" w:line="360" w:lineRule="auto"/>
        <w:jc w:val="both"/>
        <w:rPr>
          <w:rFonts w:ascii="Times New Roman" w:hAnsi="Times New Roman" w:cs="Times New Roman"/>
          <w:sz w:val="24"/>
          <w:szCs w:val="24"/>
          <w:lang w:val="kk-KZ"/>
        </w:rPr>
      </w:pPr>
    </w:p>
    <w:p w:rsidR="00EF4BC2" w:rsidRDefault="00EF4BC2" w:rsidP="001C45A2">
      <w:pPr>
        <w:spacing w:after="0" w:line="360" w:lineRule="auto"/>
        <w:jc w:val="both"/>
        <w:rPr>
          <w:rFonts w:ascii="Times New Roman" w:hAnsi="Times New Roman" w:cs="Times New Roman"/>
          <w:sz w:val="24"/>
          <w:szCs w:val="24"/>
          <w:lang w:val="kk-KZ"/>
        </w:rPr>
      </w:pPr>
    </w:p>
    <w:p w:rsidR="00EF4BC2" w:rsidRPr="00B70B6A" w:rsidRDefault="00EF4BC2" w:rsidP="001C45A2">
      <w:pPr>
        <w:spacing w:after="0" w:line="360" w:lineRule="auto"/>
        <w:jc w:val="both"/>
        <w:rPr>
          <w:rFonts w:ascii="Times New Roman" w:hAnsi="Times New Roman" w:cs="Times New Roman"/>
          <w:sz w:val="24"/>
          <w:szCs w:val="24"/>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7B7933" w:rsidRDefault="007B7933">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Default="000E4909">
      <w:pPr>
        <w:rPr>
          <w:rFonts w:ascii="Times New Roman" w:hAnsi="Times New Roman" w:cs="Times New Roman"/>
          <w:sz w:val="28"/>
          <w:szCs w:val="28"/>
          <w:lang w:val="kk-KZ"/>
        </w:rPr>
      </w:pPr>
    </w:p>
    <w:p w:rsidR="000E4909" w:rsidRPr="00BF0F06" w:rsidRDefault="000E4909">
      <w:pPr>
        <w:rPr>
          <w:rFonts w:ascii="Times New Roman" w:hAnsi="Times New Roman" w:cs="Times New Roman"/>
          <w:sz w:val="28"/>
          <w:szCs w:val="28"/>
          <w:lang w:val="kk-KZ"/>
        </w:rPr>
      </w:pPr>
    </w:p>
    <w:sectPr w:rsidR="000E4909" w:rsidRPr="00BF0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7A10"/>
    <w:multiLevelType w:val="hybridMultilevel"/>
    <w:tmpl w:val="F5A8E952"/>
    <w:lvl w:ilvl="0" w:tplc="BF187F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F60293"/>
    <w:multiLevelType w:val="hybridMultilevel"/>
    <w:tmpl w:val="EF22AB74"/>
    <w:lvl w:ilvl="0" w:tplc="5BB224FA">
      <w:start w:val="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C13BB4"/>
    <w:multiLevelType w:val="hybridMultilevel"/>
    <w:tmpl w:val="C00047CA"/>
    <w:lvl w:ilvl="0" w:tplc="3DF2CAE8">
      <w:start w:val="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4007E"/>
    <w:multiLevelType w:val="hybridMultilevel"/>
    <w:tmpl w:val="FDE25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0354A2"/>
    <w:multiLevelType w:val="hybridMultilevel"/>
    <w:tmpl w:val="8C483CCE"/>
    <w:lvl w:ilvl="0" w:tplc="1386397A">
      <w:start w:val="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436F94"/>
    <w:multiLevelType w:val="hybridMultilevel"/>
    <w:tmpl w:val="487E987A"/>
    <w:lvl w:ilvl="0" w:tplc="1FE01BA0">
      <w:start w:val="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92495E"/>
    <w:multiLevelType w:val="hybridMultilevel"/>
    <w:tmpl w:val="C7E2C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D1096C"/>
    <w:multiLevelType w:val="hybridMultilevel"/>
    <w:tmpl w:val="DC9626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6A4FF1"/>
    <w:multiLevelType w:val="hybridMultilevel"/>
    <w:tmpl w:val="D9286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710260"/>
    <w:multiLevelType w:val="hybridMultilevel"/>
    <w:tmpl w:val="CE923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6"/>
  </w:num>
  <w:num w:numId="5">
    <w:abstractNumId w:val="8"/>
  </w:num>
  <w:num w:numId="6">
    <w:abstractNumId w:val="1"/>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06"/>
    <w:rsid w:val="00037971"/>
    <w:rsid w:val="0009796F"/>
    <w:rsid w:val="000D2F83"/>
    <w:rsid w:val="000E4909"/>
    <w:rsid w:val="000F68D0"/>
    <w:rsid w:val="001A3180"/>
    <w:rsid w:val="001C45A2"/>
    <w:rsid w:val="002B54D8"/>
    <w:rsid w:val="003B7EF9"/>
    <w:rsid w:val="003E6A50"/>
    <w:rsid w:val="00432B29"/>
    <w:rsid w:val="004C7A61"/>
    <w:rsid w:val="00527367"/>
    <w:rsid w:val="00560357"/>
    <w:rsid w:val="00621A30"/>
    <w:rsid w:val="006E2398"/>
    <w:rsid w:val="006F5D3B"/>
    <w:rsid w:val="007B7933"/>
    <w:rsid w:val="00836DF5"/>
    <w:rsid w:val="008371CA"/>
    <w:rsid w:val="008802F0"/>
    <w:rsid w:val="008E3CD7"/>
    <w:rsid w:val="00931AA1"/>
    <w:rsid w:val="00975C5C"/>
    <w:rsid w:val="009B3B22"/>
    <w:rsid w:val="009F069F"/>
    <w:rsid w:val="00A3122F"/>
    <w:rsid w:val="00AB50F5"/>
    <w:rsid w:val="00B300A5"/>
    <w:rsid w:val="00B70B6A"/>
    <w:rsid w:val="00BF0F06"/>
    <w:rsid w:val="00C521FA"/>
    <w:rsid w:val="00D12E59"/>
    <w:rsid w:val="00D5287B"/>
    <w:rsid w:val="00D708C6"/>
    <w:rsid w:val="00DE114E"/>
    <w:rsid w:val="00DF32FA"/>
    <w:rsid w:val="00E65DD0"/>
    <w:rsid w:val="00E67B99"/>
    <w:rsid w:val="00E70DE3"/>
    <w:rsid w:val="00EF401D"/>
    <w:rsid w:val="00EF4BC2"/>
    <w:rsid w:val="00F408CC"/>
    <w:rsid w:val="00F62984"/>
    <w:rsid w:val="00FB4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0F5"/>
    <w:pPr>
      <w:ind w:left="720"/>
      <w:contextualSpacing/>
    </w:pPr>
  </w:style>
  <w:style w:type="paragraph" w:styleId="a4">
    <w:name w:val="header"/>
    <w:basedOn w:val="a"/>
    <w:link w:val="a5"/>
    <w:uiPriority w:val="99"/>
    <w:unhideWhenUsed/>
    <w:rsid w:val="00EF4B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C2"/>
  </w:style>
  <w:style w:type="paragraph" w:styleId="a6">
    <w:name w:val="Balloon Text"/>
    <w:basedOn w:val="a"/>
    <w:link w:val="a7"/>
    <w:uiPriority w:val="99"/>
    <w:semiHidden/>
    <w:unhideWhenUsed/>
    <w:rsid w:val="00EF4B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BC2"/>
    <w:rPr>
      <w:rFonts w:ascii="Tahoma" w:hAnsi="Tahoma" w:cs="Tahoma"/>
      <w:sz w:val="16"/>
      <w:szCs w:val="16"/>
    </w:rPr>
  </w:style>
  <w:style w:type="character" w:styleId="a8">
    <w:name w:val="Hyperlink"/>
    <w:basedOn w:val="a0"/>
    <w:uiPriority w:val="99"/>
    <w:unhideWhenUsed/>
    <w:rsid w:val="00C52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0F5"/>
    <w:pPr>
      <w:ind w:left="720"/>
      <w:contextualSpacing/>
    </w:pPr>
  </w:style>
  <w:style w:type="paragraph" w:styleId="a4">
    <w:name w:val="header"/>
    <w:basedOn w:val="a"/>
    <w:link w:val="a5"/>
    <w:uiPriority w:val="99"/>
    <w:unhideWhenUsed/>
    <w:rsid w:val="00EF4BC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C2"/>
  </w:style>
  <w:style w:type="paragraph" w:styleId="a6">
    <w:name w:val="Balloon Text"/>
    <w:basedOn w:val="a"/>
    <w:link w:val="a7"/>
    <w:uiPriority w:val="99"/>
    <w:semiHidden/>
    <w:unhideWhenUsed/>
    <w:rsid w:val="00EF4B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BC2"/>
    <w:rPr>
      <w:rFonts w:ascii="Tahoma" w:hAnsi="Tahoma" w:cs="Tahoma"/>
      <w:sz w:val="16"/>
      <w:szCs w:val="16"/>
    </w:rPr>
  </w:style>
  <w:style w:type="character" w:styleId="a8">
    <w:name w:val="Hyperlink"/>
    <w:basedOn w:val="a0"/>
    <w:uiPriority w:val="99"/>
    <w:unhideWhenUsed/>
    <w:rsid w:val="00C52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spb.ru/" TargetMode="External"/><Relationship Id="rId3" Type="http://schemas.microsoft.com/office/2007/relationships/stylesWithEffects" Target="stylesWithEffects.xml"/><Relationship Id="rId7" Type="http://schemas.openxmlformats.org/officeDocument/2006/relationships/hyperlink" Target="https://adilet.zan.kz/kaz/docs/V21000234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ee-software.com.ua/3d-modeling/bl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2178</Words>
  <Characters>12419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5</cp:revision>
  <dcterms:created xsi:type="dcterms:W3CDTF">2023-04-23T16:30:00Z</dcterms:created>
  <dcterms:modified xsi:type="dcterms:W3CDTF">2023-11-02T20:09:00Z</dcterms:modified>
</cp:coreProperties>
</file>