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FCCE" w14:textId="77777777" w:rsidR="00DA5F5E" w:rsidRDefault="002A3997" w:rsidP="00B830E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Kөп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тұрғанда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жүрегінде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неге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көңілі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толмайтынын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жан-дүниесінің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жай-күйін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таразылай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алса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айналасындағыларға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тәсілдерді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ұсынамыз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деңіз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Өз-өзіңе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сал.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көңіл-күйіңді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бояуға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Көңіл-күйің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жануарға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өсімдікке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? Ал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қуанышыңның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мұңыңның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қорқынышыңның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>?» «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Көңіл-күй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күнделігін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күнде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көңіл-күйінің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салады. Ол бет-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аузы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қисайған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бет-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жүздері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көріністері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ұнағанын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0EE" w:rsidRPr="004570EE">
        <w:rPr>
          <w:rFonts w:ascii="Times New Roman" w:hAnsi="Times New Roman" w:cs="Times New Roman"/>
          <w:sz w:val="28"/>
          <w:szCs w:val="28"/>
        </w:rPr>
        <w:t>салсын</w:t>
      </w:r>
      <w:proofErr w:type="spellEnd"/>
      <w:r w:rsidR="004570EE" w:rsidRPr="004570EE">
        <w:rPr>
          <w:rFonts w:ascii="Times New Roman" w:hAnsi="Times New Roman" w:cs="Times New Roman"/>
          <w:sz w:val="28"/>
          <w:szCs w:val="28"/>
        </w:rPr>
        <w:t>.</w:t>
      </w:r>
      <w:r w:rsidR="005E7DEE" w:rsidRPr="005E7DEE">
        <w:t xml:space="preserve"> </w:t>
      </w:r>
    </w:p>
    <w:p w14:paraId="6C605EDC" w14:textId="77777777" w:rsidR="00DA5F5E" w:rsidRDefault="005E7DEE" w:rsidP="00B830E4">
      <w:pPr>
        <w:spacing w:after="0"/>
        <w:jc w:val="both"/>
      </w:pPr>
      <w:r w:rsidRPr="005E7DEE">
        <w:rPr>
          <w:rFonts w:ascii="Times New Roman" w:hAnsi="Times New Roman" w:cs="Times New Roman"/>
          <w:sz w:val="28"/>
          <w:szCs w:val="28"/>
        </w:rPr>
        <w:t>БАЛАМЕН АШУ-ҚАҺАР ШЫҒАРУ ТӘСІЛДЕРІН ТАЛҚЫЛАҢЫЗ:</w:t>
      </w:r>
      <w:r w:rsidRPr="005E7DEE">
        <w:t xml:space="preserve"> </w:t>
      </w:r>
    </w:p>
    <w:p w14:paraId="2AB059E0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1. С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үйікті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әнін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айғайлап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2B8D5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2. Н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ысанаға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ойыншық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найза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ату. </w:t>
      </w:r>
    </w:p>
    <w:p w14:paraId="17CAB66E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 xml:space="preserve">3. Ашу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жыртып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лақтырып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C9158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4. Ү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жануарымен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3DA41E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5. С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абын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көпіршіктерін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11A217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6. Б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ірнеше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қағазды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умаждап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лақтыру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FBE5F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7. С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үйікті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ісімен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айналысу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EB565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8. П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ластилиннен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ренжіткен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мүсінін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сындыру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A7EDA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 xml:space="preserve">9. Бокс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грушасымен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айқасу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04EFD14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10. Ү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стел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футболын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(баскетбол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F5CD8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11. Үй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айнала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жүгіру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3EC413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12. Жы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ванна, душ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3FAE4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13. Д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остарға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шалу. </w:t>
      </w:r>
    </w:p>
    <w:p w14:paraId="2BC2D9DE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14. Ш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ішу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2A97E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15. С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үйікті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әуендер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4213E" w14:textId="77777777" w:rsidR="00DA5F5E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EE">
        <w:rPr>
          <w:rFonts w:ascii="Times New Roman" w:hAnsi="Times New Roman" w:cs="Times New Roman"/>
          <w:sz w:val="28"/>
          <w:szCs w:val="28"/>
        </w:rPr>
        <w:t>16. Ө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сезімдері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ренжіткен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5408F" w14:textId="718D2E3F" w:rsidR="00282D00" w:rsidRDefault="005E7DEE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7DEE">
        <w:rPr>
          <w:rFonts w:ascii="Times New Roman" w:hAnsi="Times New Roman" w:cs="Times New Roman"/>
          <w:sz w:val="28"/>
          <w:szCs w:val="28"/>
        </w:rPr>
        <w:t>17. Ө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сезімдерімен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адамымен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бөлісу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жайтты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5E7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EE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="00C216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35AD555" w14:textId="77777777" w:rsidR="00DA5F5E" w:rsidRDefault="00C21635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C21635">
        <w:rPr>
          <w:rFonts w:ascii="Times New Roman" w:hAnsi="Times New Roman" w:cs="Times New Roman"/>
          <w:sz w:val="28"/>
          <w:szCs w:val="28"/>
          <w:lang w:val="kk-KZ"/>
        </w:rPr>
        <w:t xml:space="preserve">Ашу-қаһарды тізгіндеп үйрену үшін арнайы жаттығулар бар: </w:t>
      </w:r>
    </w:p>
    <w:p w14:paraId="03579FE6" w14:textId="7AEC3930" w:rsidR="00C21635" w:rsidRDefault="00C21635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635">
        <w:rPr>
          <w:rFonts w:ascii="Times New Roman" w:hAnsi="Times New Roman" w:cs="Times New Roman"/>
          <w:sz w:val="28"/>
          <w:szCs w:val="28"/>
          <w:lang w:val="kk-KZ"/>
        </w:rPr>
        <w:t>1. Бірге тыйым салатын «ТОҚТА» белгісін салып, келісіп алыңыздар: бала қатты ашуы келгенде, сол белгіні шығарып, дауыстап немесе ішінен «Тоқта!» деп айтады. Сіз де осы белгіні өз ашу-қаһарыңызды тізгіндеу үшін қолдануыңызға болады. Бұл әдісті пайдалану дағды әбден орныққанша, бірнеше күн бойы жаттығуды талап етеді.</w:t>
      </w:r>
    </w:p>
    <w:p w14:paraId="3B250FA4" w14:textId="096491AC" w:rsidR="00C21635" w:rsidRDefault="00C21635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21635">
        <w:rPr>
          <w:rFonts w:ascii="Times New Roman" w:hAnsi="Times New Roman" w:cs="Times New Roman"/>
          <w:sz w:val="28"/>
          <w:szCs w:val="28"/>
          <w:lang w:val="kk-KZ"/>
        </w:rPr>
        <w:t>2. Баланы (және өзіңізді) ашу-қаһарын орынды тәсілмен шығаруға үйретіңіз. Барлық жағымсыз жайттарды ата-анасымен немесе достарымен міндетті түрде ауызша талқылау қажет екенін түсіндіріңіз. Балаға ашу-қаһарды, ызаны шығарудың ауызша тәсілдерін үйретіңіз («Менің көңілім қалды, мен ренжіп тұрмын»).</w:t>
      </w:r>
    </w:p>
    <w:p w14:paraId="762099D8" w14:textId="7F4958D3" w:rsidR="00C21635" w:rsidRPr="002A3997" w:rsidRDefault="00BE4193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4193">
        <w:rPr>
          <w:rFonts w:ascii="Times New Roman" w:hAnsi="Times New Roman" w:cs="Times New Roman"/>
          <w:sz w:val="28"/>
          <w:szCs w:val="28"/>
          <w:lang w:val="kk-KZ"/>
        </w:rPr>
        <w:t xml:space="preserve">3. Жағымсыз сезімдерді сыртқа шығаруға арналған «сиқырлы заттарды» қолдануды ұсыныңыз: шыны (оны ішіне айғайлауға болады); қағаз (оларды умаждауға, жыртуға, бар күшін жұмсап нысанаға лақтыруға болады); пластилин (одан өзін ренжіткен адамның мүсінін жасап, артынша мыжып-жаншуға немесе басқа зат жасауға болады); «Бобо» жастығы (оны лақтыруға, тоқпақтауға, тебуге болады). «Ашу шығаруға» </w:t>
      </w:r>
      <w:r w:rsidRPr="00BE419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бөлек жастық арнаңыз, оған көз және ауыз тігіп қоюға болады; бұл мақсатта жұмсақ ойыншықтар мен қуыршықтарды пайдаланбаған жөн, ал бокс грушасы әбден жарайды. </w:t>
      </w:r>
      <w:r w:rsidRPr="002A3997">
        <w:rPr>
          <w:rFonts w:ascii="Times New Roman" w:hAnsi="Times New Roman" w:cs="Times New Roman"/>
          <w:sz w:val="28"/>
          <w:szCs w:val="28"/>
          <w:lang w:val="kk-KZ"/>
        </w:rPr>
        <w:t>Осы «сиқырлы заттарды» ересектер де пайдалана алады!!!</w:t>
      </w:r>
    </w:p>
    <w:p w14:paraId="04447DCC" w14:textId="316216C5" w:rsidR="00BE4193" w:rsidRPr="00B830E4" w:rsidRDefault="00BE4193" w:rsidP="00B83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сезімдерді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ішке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бұғу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жасыруға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түсіндіңіз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әрекеттердің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сырқаттары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егде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қысымының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көтерілуі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айналадағылардың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түсінбеушілігі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ашушаңдық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қызбалық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93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BE4193">
        <w:rPr>
          <w:rFonts w:ascii="Times New Roman" w:hAnsi="Times New Roman" w:cs="Times New Roman"/>
          <w:sz w:val="28"/>
          <w:szCs w:val="28"/>
        </w:rPr>
        <w:t xml:space="preserve"> тап бол</w:t>
      </w:r>
      <w:r w:rsidR="00B830E4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sectPr w:rsidR="00BE4193" w:rsidRPr="00B830E4" w:rsidSect="004F2F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78"/>
    <w:rsid w:val="00282D00"/>
    <w:rsid w:val="002A3997"/>
    <w:rsid w:val="004570EE"/>
    <w:rsid w:val="004F2F93"/>
    <w:rsid w:val="005E7669"/>
    <w:rsid w:val="005E7DEE"/>
    <w:rsid w:val="00695278"/>
    <w:rsid w:val="00B830E4"/>
    <w:rsid w:val="00BE4193"/>
    <w:rsid w:val="00C21635"/>
    <w:rsid w:val="00D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15CD"/>
  <w15:chartTrackingRefBased/>
  <w15:docId w15:val="{B7798A96-02AA-4E76-AE2A-9E0F09D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belpc user</dc:creator>
  <cp:keywords/>
  <dc:description/>
  <cp:lastModifiedBy>belpc user</cp:lastModifiedBy>
  <cp:revision>9</cp:revision>
  <dcterms:created xsi:type="dcterms:W3CDTF">2023-09-15T05:56:00Z</dcterms:created>
  <dcterms:modified xsi:type="dcterms:W3CDTF">2023-09-15T06:03:00Z</dcterms:modified>
</cp:coreProperties>
</file>