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EA" w:rsidRPr="00DB48EA" w:rsidRDefault="00DB48EA" w:rsidP="00DB48E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pacing w:val="-2"/>
          <w:sz w:val="30"/>
          <w:szCs w:val="3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53535"/>
          <w:spacing w:val="-2"/>
          <w:sz w:val="30"/>
          <w:szCs w:val="30"/>
          <w:lang w:eastAsia="ru-RU"/>
        </w:rPr>
        <w:t>Авторская программа "</w:t>
      </w:r>
      <w:proofErr w:type="spellStart"/>
      <w:r>
        <w:rPr>
          <w:rFonts w:ascii="Arial" w:eastAsia="Times New Roman" w:hAnsi="Arial" w:cs="Arial"/>
          <w:b/>
          <w:bCs/>
          <w:color w:val="353535"/>
          <w:spacing w:val="-2"/>
          <w:sz w:val="30"/>
          <w:szCs w:val="30"/>
          <w:lang w:eastAsia="ru-RU"/>
        </w:rPr>
        <w:t>Пиш</w:t>
      </w:r>
      <w:proofErr w:type="spellEnd"/>
      <w:r>
        <w:rPr>
          <w:rFonts w:ascii="Arial" w:eastAsia="Times New Roman" w:hAnsi="Arial" w:cs="Arial"/>
          <w:b/>
          <w:bCs/>
          <w:color w:val="353535"/>
          <w:spacing w:val="-2"/>
          <w:sz w:val="30"/>
          <w:szCs w:val="30"/>
          <w:lang w:val="kk-KZ" w:eastAsia="ru-RU"/>
        </w:rPr>
        <w:t>ем</w:t>
      </w:r>
      <w:r w:rsidRPr="00DB48EA">
        <w:rPr>
          <w:rFonts w:ascii="Arial" w:eastAsia="Times New Roman" w:hAnsi="Arial" w:cs="Arial"/>
          <w:b/>
          <w:bCs/>
          <w:color w:val="353535"/>
          <w:spacing w:val="-2"/>
          <w:sz w:val="30"/>
          <w:szCs w:val="30"/>
          <w:lang w:eastAsia="ru-RU"/>
        </w:rPr>
        <w:t xml:space="preserve"> красиво"</w:t>
      </w:r>
    </w:p>
    <w:bookmarkEnd w:id="0"/>
    <w:p w:rsidR="00DB48EA" w:rsidRPr="00DB48EA" w:rsidRDefault="00DB48EA" w:rsidP="00DB48E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val="kk-KZ" w:eastAsia="ru-RU"/>
        </w:rPr>
        <w:t>Мякишева Галина Васильевна</w:t>
      </w: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, учитель начальных классов</w:t>
      </w: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br/>
        <w:t>КГУ "</w:t>
      </w:r>
      <w:r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val="kk-KZ" w:eastAsia="ru-RU"/>
        </w:rPr>
        <w:t>Начальная школа№1</w:t>
      </w: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 xml:space="preserve"> города </w:t>
      </w:r>
      <w:r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val="kk-KZ" w:eastAsia="ru-RU"/>
        </w:rPr>
        <w:t>Алтай</w:t>
      </w: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"</w:t>
      </w: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Пояснительная записка Общая характеристика учебного предмета</w:t>
      </w: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Цели и задачи курса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Цель курса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– обучение первоначальному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знаний и умений.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Обучение письму идет с учетом требований координации устной и письменной речи.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Овладение графическим действием в период усвоения грамоты – важнейшая задача обучения первоклассников, так как на основе этого действия у учащихся формируются 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общеучебные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умения, навыки письма, без которых невозможно их дальнейшее полноценное обучение.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Задачи: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-усвоить формы печатных и письменных буквенных знаков.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-обучить первоначальному письму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- формировать дифференцированные представления, во-первых, о звуках-фонемах, во-вторых, о зрительно-двигательных образцах обозначающих их букв и, в-третьих, о соотношении звуковой и графической форм слова.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Период обучения письму состоит из трех этапов: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1) подготовительного;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2) основного (звукобуквенного);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3) заключительного.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На подготовительном этапе (Тетрадь по письму) первоклассники знакомятся с девятью структурными единицами, или элементами, графической системы письменных букв русского алфавита. Элементы даны в виде линий и полосок, идентичных по форме этим линиям, то есть шаблонов для конструирования письменных букв. Дети узнают названия элементов-линий и элементов-шаблонов, обращают внимание на их размер (целый, половинный, четвертной) и учатся писать элементы-линии по алгоритму на соответствующей разлиновке тетради при соблюдении правил посадки и пользования письменными принадлежностями.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На основном этапе обучения первоначальному письму, первоклассники овладевают написанием всех письменных букв и их соединений в слогах, словах, предложениях.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На заключительном этапе проводится работа по исправлению графических и каллиграфических ошибок в письме детей и закреплению элементарного графического навыка, так как именно на этой основе в последующих 2–4 классах начальной школы у учащихся вырабатывается полноценный графический навык.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Вместе с этим учащиеся овладевают технологией начертания письменных букв и их соединений в слогах, словах и предложениях.</w:t>
      </w: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lastRenderedPageBreak/>
        <w:t>Структура курса</w:t>
      </w: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br/>
        <w:t>Содержание учебного предмета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Письмо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Правила посадки и пользования письменными принадлежностями во время письма.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кв в пр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оцессе рисования узоров-бордюров.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Основной (звукобуквенный) период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Письмо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Анализ и конструирование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Формирование в памяти первоклассников чётко дифференцированных зрительно-двигательных образов письменных букв (больших (заглавных) и малых (строчных)). Отработка технологии начертания этих букв по алгоритму и под счет.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Знакомство с тремя видами соединений букв при письме (верхнее, 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среднеплавное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, нижнее). Усвоение алгоритмов трех видов соединений букв, изучаемых на уроке, с ранее 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изученными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Заключительный период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Письмо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Формирование умения чередовать напряжение мышц руки с расслаблением в процессе воспроизведения букв под счет (прием тактирования)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.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Работа по исправлению графических ошибок и совершенствованию каллиграфического качества письма: четкости, устойчивости и удобочитаемости его результатов. Формирование графической грамотности, связности и каллиграфического качества письма при условии ускорения его темпа.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Списывание слов и предложений с печатного и письменного текстов, письмо под диктовку.</w:t>
      </w: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Описание места учебного предмета в учебном плане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lastRenderedPageBreak/>
        <w:t>Программа и материал "Пиши красиво" рассчитаны на 33 недели: 1 час в неделю</w:t>
      </w:r>
    </w:p>
    <w:p w:rsidR="00DB48EA" w:rsidRPr="00DB48EA" w:rsidRDefault="00DB48EA" w:rsidP="00DB48E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</w:t>
      </w: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Адресат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Спец. курс «Пиши красиво» составлен для учащихся 1 классов общеобразовательных школ.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Виды практической деятельности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-работа в индивидуальных тетрадях.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Виды самостоятельной работы учащихся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-написание элементов по предложенному учителем пособию;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- списывание текста;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-решение творчески-поисковых заданий;</w:t>
      </w:r>
    </w:p>
    <w:p w:rsidR="00DB48EA" w:rsidRPr="00DB48EA" w:rsidRDefault="00DB48EA" w:rsidP="00DB48E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Формы итогового контроля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Итоги и контроль знаний проводятся в конце каждого раздела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,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в конце изучения курса лучшие работы отмечаются .</w:t>
      </w: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2. Требования к уровню подготовки учащихся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По завершении 1 класса учащиеся должны знать: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1)Правила посадки и 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пользованиеписьменными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принадлежностями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2)Пространственную ориентировку на странице тетради, ее разлиновку.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3)Технологию начертания букв по алгоритму и под счет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4)Три вида соединений букв при письме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должны уметь: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1) писать все письменные буквы и их 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соединенияв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графических 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слогах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и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цельных 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словах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по алгоритмам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2) совершенствовать 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каллиграфическое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качества письма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3)соблюдать 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графическуюграмотность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и каллиграфическое 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качествописьма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при условии ускорения его темпа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4)Списывать слова и предложения с печатного и письменного текстов, письмо</w:t>
      </w:r>
      <w:proofErr w:type="gramEnd"/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под диктовку.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6)Выполнять логические задания на сравнение букв и объединение их</w:t>
      </w: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Результаты изучения учебного курса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Ожидаемые результаты формирования УУД по курсу «Пиши красиво».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·писать буквы на основе двигательных элементов по определенному алгоритму;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·выполнять три вида соединения бу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кв в сл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огах и словах;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·при письме под счет чередовать напряжение мышц руки с расслаблением;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·конструировать печатные и письменные буквы из элементов-шаблонов;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·правильно записывать предложение и собственные имена при списывании и диктанте.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Планируемые предметные результаты освоения курса к концу заключительного периода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4"/>
          <w:szCs w:val="24"/>
          <w:bdr w:val="none" w:sz="0" w:space="0" w:color="auto" w:frame="1"/>
          <w:vertAlign w:val="superscript"/>
          <w:lang w:eastAsia="ru-RU"/>
        </w:rPr>
        <w:t>5</w:t>
      </w: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Обучающиеся научатся: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lastRenderedPageBreak/>
        <w:t>·пользоваться при чтении и письме графическими системами печатных и письменных букв русского алфавита;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·правильно сидеть при письме и пользоваться письменными принадлежностями;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·читать печатный и письменный текст в соответствии с орфоэпическими нормами и в индивидуальном для каждого ученика темпе;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·связно, в соответствии с усвоенными алгоритмами, писать как отдельные слова, так и слова в предложении при различных методических условиях, а именно: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1) при списывании с печатного или письменного текста;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2) при письме по памяти;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3) под диктовку учителя;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·выполнять правила записи предложений, слов с сочетаниями: </w:t>
      </w:r>
      <w:proofErr w:type="gramStart"/>
      <w:r w:rsidRPr="00DB48EA">
        <w:rPr>
          <w:rFonts w:ascii="inherit" w:eastAsia="Times New Roman" w:hAnsi="inherit" w:cs="Arial"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ч</w:t>
      </w:r>
      <w:proofErr w:type="gramEnd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к</w:t>
      </w:r>
      <w:proofErr w:type="spellEnd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 </w:t>
      </w:r>
      <w:r w:rsidRPr="00DB48EA">
        <w:rPr>
          <w:rFonts w:ascii="inherit" w:eastAsia="Times New Roman" w:hAnsi="inherit" w:cs="Arial"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чн</w:t>
      </w:r>
      <w:proofErr w:type="spellEnd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</w:t>
      </w:r>
      <w:r w:rsidRPr="00DB48EA">
        <w:rPr>
          <w:rFonts w:ascii="inherit" w:eastAsia="Times New Roman" w:hAnsi="inherit" w:cs="Arial"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чт</w:t>
      </w:r>
      <w:proofErr w:type="spellEnd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 а также с сочетаниями букв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жи</w:t>
      </w:r>
      <w:proofErr w:type="spellEnd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-ши-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ча</w:t>
      </w:r>
      <w:proofErr w:type="spellEnd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-ща-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-чу-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щу</w:t>
      </w:r>
      <w:proofErr w:type="spellEnd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-же-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ше</w:t>
      </w:r>
      <w:proofErr w:type="spellEnd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це</w:t>
      </w:r>
      <w:proofErr w:type="spellEnd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-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 находящимися в сильной позиции, то есть под ударением;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·анализировать звучащую (устную) и письменную речь на основе образных представлений о структурных единицах русского языка (звук, слово, предложение, текст) и моделировать их с помощью соответствующих символов.</w:t>
      </w: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5.Методические рекомендации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На курсах по выбору полезно предоставить каждому ученику возможность самостоятельной и коллективной творческой работы на занятиях и дома. Содержание программного материала должно быть построено в такой последовательности, чтобы рассмотрение предшествующих тем влияло на успешность освоения последующих. Чтобы была реализована их взаимосвязь по структуре, логике и 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сосодержанию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Особое внимание обращается на целеполагание и постановку учебных задач, которые способствуют личностному восприятию материала, умению анализировать, обобщать и творчески использовать знания в самостоятельной и групповой работе.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Учебные задачи позволят ученику сразу же поработать с новым материалом, практически исследовать, сформировать собственное мнение об изучаемом предмете, определять отношение к нему, 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понять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где и как в дальнейшем можно его использовать, как связь с жизнью и другими предметами учебного цикла.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На каждом занятии предусмотрена групповая работа для развития 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коммуникатив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-ной, 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информационной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и других базовых и ключевых компетенций.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Компетентностный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подход включает методы и приёмы, формы работы, способствующие развитию критического мышления.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Роль учителя - организовать, направить, научить добывать знания при работе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,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подобрать методы и приёмы, стимулирующие творческое мышление.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Стратегия «Ассоциация».</w:t>
      </w: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–э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то письменный вид деятельности (можно в виде рисунка). Самое эффективное время для работы- 2-3 минуты, далее следует отвлечение от темы.</w:t>
      </w:r>
    </w:p>
    <w:p w:rsidR="00DB48EA" w:rsidRPr="00DB48EA" w:rsidRDefault="00DB48EA" w:rsidP="00DB48E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</w:t>
      </w: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Тематическое планирование программы « Пиши красиво»</w:t>
      </w: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lastRenderedPageBreak/>
        <w:t>Всего 33 часа, 1 час в неделю</w:t>
      </w:r>
    </w:p>
    <w:tbl>
      <w:tblPr>
        <w:tblW w:w="10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7393"/>
        <w:gridCol w:w="974"/>
        <w:gridCol w:w="1341"/>
      </w:tblGrid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ТЕМЫ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E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К-во</w:t>
            </w:r>
            <w:proofErr w:type="gramEnd"/>
            <w:r w:rsidRPr="00DB48E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предметом.</w:t>
            </w:r>
          </w:p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правила письма. Ориентировка</w:t>
            </w: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пространстве. Письмо прямой линии.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линия с закруглением с одной стороны: влево и вправо. Наклонная прямая с закруглением с двух сторон (</w:t>
            </w:r>
            <w:r w:rsidRPr="00DB48E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Наклонные прямые с петлёй вверху и внизу. Письмо полуовала с петлёй в рабочей строке (</w:t>
            </w:r>
            <w:r w:rsidRPr="00DB48E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Письмо элементов букв прямые линии (короткие и длинные с закруглением внизу и вверху)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овалов: малого и большого (</w:t>
            </w:r>
            <w:r w:rsidRPr="00DB48E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О, о</w:t>
            </w: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короткой прямой линии с половинным овалом (</w:t>
            </w:r>
            <w:r w:rsidRPr="00DB48E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палочек прямых и с закруглением. Элементы буквы И. Письмо начальных элементов букв </w:t>
            </w:r>
            <w:proofErr w:type="gramStart"/>
            <w:r w:rsidRPr="00DB48E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DB48E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Написание слогов, нижнее соединение букв.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Логическое задание «Найди и раскрась птицу.»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заглавная буква –О. Нижнее соединение букв. Логическое задание «Найди и раскрась ослика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заглавная буква –М. Логическое задание «Найди и раскрась машину.»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написания букв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слов, предложений. Поиграем.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заглавная буква –Т. Верхнее и нижнее соединение букв.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– мать учения. Напиши под диктовку.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заглавная буква –Л. Логическое задание «Найди и раскрась льва.»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письма букв и соединений</w:t>
            </w:r>
          </w:p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Поиграем. Объединение букв одинаковых по написанию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буква-с, заглавная буква – С. Логическое задание «Найди и раскрась слона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буква-р, заглавная буква – Р. Логическое задание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и раскрась рыбу»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написания букв, слов, предложений. Поиграем.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–ш, заглавная буква –Ш. Нижнее и верхнее соединение </w:t>
            </w:r>
            <w:proofErr w:type="spell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огическое</w:t>
            </w:r>
            <w:proofErr w:type="spell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«Найди и раскрась шляпу.»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– мать учения. Напиши под диктовку.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–п, заглавная буква –П. Нижнее и соединение </w:t>
            </w:r>
            <w:proofErr w:type="spell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огическое</w:t>
            </w:r>
            <w:proofErr w:type="spell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«Найди и раскрась машину пожарную машину.»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– мать учения. Напиши под диктовку.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– </w:t>
            </w:r>
            <w:proofErr w:type="spell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ижнее</w:t>
            </w:r>
            <w:proofErr w:type="spell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верхнее соединение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Соединение с буквой - Г.</w:t>
            </w:r>
          </w:p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Логическое задание</w:t>
            </w:r>
            <w:proofErr w:type="gramStart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и раскрась грибы».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– мать учения. Поиграем.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– мать учения. Списывание предложения. Вставь пропущенные буквы.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– мать учения. Составь предложение. Заглавные буквы.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букв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букв.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и параллельность букв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 между словами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8EA" w:rsidRPr="00DB48EA" w:rsidTr="00DB48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печатного текста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8EA" w:rsidRPr="00DB48EA" w:rsidRDefault="00DB48EA" w:rsidP="00DB48E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 xml:space="preserve">Содержание </w:t>
      </w:r>
      <w:r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  <w:t>программы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: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1.Пояснительная записка, введение в предмет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1.1 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Статус документа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1.</w:t>
      </w: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2 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Общая характеристика учебного предмета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1.3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 Место предмета в базисном плане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1.4 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Резерв учебного времени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1.5 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Виды практической деятельности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1.6 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Виды самостоятельной работы учащихся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1.7 </w:t>
      </w: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Формы итогового контроля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2.Требования к уровню подготовки учащихся, общие учебные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навыки, умения и способности 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3.Прогнозируемый результат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4.Основное содержание предмета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5.Методические рекомендации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6.Тематическое планирование по предмету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7.Рекомендуемая литература</w:t>
      </w: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val="kk-KZ" w:eastAsia="ru-RU"/>
        </w:rPr>
      </w:pPr>
    </w:p>
    <w:p w:rsidR="00DB48EA" w:rsidRPr="00DB48EA" w:rsidRDefault="00DB48EA" w:rsidP="00DB48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7. Используемая литература</w:t>
      </w:r>
      <w:r w:rsidRPr="00DB48EA">
        <w:rPr>
          <w:rFonts w:ascii="inherit" w:eastAsia="Times New Roman" w:hAnsi="inherit" w:cs="Arial"/>
          <w:b/>
          <w:bCs/>
          <w:color w:val="353535"/>
          <w:sz w:val="26"/>
          <w:szCs w:val="26"/>
          <w:bdr w:val="none" w:sz="0" w:space="0" w:color="auto" w:frame="1"/>
          <w:lang w:eastAsia="ru-RU"/>
        </w:rPr>
        <w:t>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Для учителей.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Основная</w:t>
      </w:r>
      <w:proofErr w:type="gramStart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 xml:space="preserve"> :</w:t>
      </w:r>
      <w:proofErr w:type="gramEnd"/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1. Учебные программы прикладных курсов общеобразовательной школы. – Астана, 2013.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2. «Методическое руководство. Грамота ».- «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Атамура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», 2014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Дополнительная</w:t>
      </w:r>
      <w:proofErr w:type="gramStart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 xml:space="preserve"> :</w:t>
      </w:r>
      <w:proofErr w:type="gramEnd"/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1. «Нестандартные уроки в начальной школе» - Москва - 2008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2. «Учителю начальных классов на уроках письма» Москва, «Просвещение»- 2007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3. « Каллиграфия в первом классе», 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Кудышева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Б.К. Алматы: ННПООЦ «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Бобек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», 2007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4. Журнал «Начальная школа» Просвещение,1991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Для учащихся.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>Основная</w:t>
      </w:r>
      <w:proofErr w:type="gramStart"/>
      <w:r w:rsidRPr="00DB48EA">
        <w:rPr>
          <w:rFonts w:ascii="inherit" w:eastAsia="Times New Roman" w:hAnsi="inherit" w:cs="Arial"/>
          <w:b/>
          <w:bCs/>
          <w:i/>
          <w:iCs/>
          <w:color w:val="353535"/>
          <w:sz w:val="26"/>
          <w:szCs w:val="26"/>
          <w:bdr w:val="none" w:sz="0" w:space="0" w:color="auto" w:frame="1"/>
          <w:lang w:eastAsia="ru-RU"/>
        </w:rPr>
        <w:t xml:space="preserve"> :</w:t>
      </w:r>
      <w:proofErr w:type="gramEnd"/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1. «Учимся писать» 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Атамура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 2013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2. «Пропись» Алматы «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Атамура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», 2012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3. </w:t>
      </w:r>
      <w:proofErr w:type="spell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Дидиактический</w:t>
      </w:r>
      <w:proofErr w:type="spell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материал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: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«Знакомство с буквами»</w:t>
      </w:r>
    </w:p>
    <w:p w:rsidR="00DB48EA" w:rsidRPr="00DB48EA" w:rsidRDefault="00DB48EA" w:rsidP="00DB48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4. «Маленьким умникам и умницам»</w:t>
      </w:r>
      <w:proofErr w:type="gramStart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,</w:t>
      </w:r>
      <w:proofErr w:type="gramEnd"/>
      <w:r w:rsidRPr="00DB48EA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Ростов-на-Дону «Феникс», 2012</w:t>
      </w:r>
    </w:p>
    <w:p w:rsidR="00814C38" w:rsidRDefault="00814C38"/>
    <w:sectPr w:rsidR="0081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EA"/>
    <w:rsid w:val="00814C38"/>
    <w:rsid w:val="00D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Бейбарыс Красавчик</dc:creator>
  <cp:lastModifiedBy>Бейбарыс Красавчик</cp:lastModifiedBy>
  <cp:revision>1</cp:revision>
  <dcterms:created xsi:type="dcterms:W3CDTF">2020-06-27T08:22:00Z</dcterms:created>
  <dcterms:modified xsi:type="dcterms:W3CDTF">2020-06-27T08:24:00Z</dcterms:modified>
</cp:coreProperties>
</file>