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EA" w:rsidRDefault="00003DEA" w:rsidP="00B009B0">
      <w:pPr>
        <w:spacing w:line="240" w:lineRule="auto"/>
        <w:ind w:hanging="567"/>
        <w:jc w:val="center"/>
        <w:rPr>
          <w:rFonts w:ascii="Times New Roman" w:hAnsi="Times New Roman" w:cs="Times New Roman"/>
          <w:b/>
          <w:sz w:val="32"/>
          <w:szCs w:val="32"/>
          <w:lang w:val="kk-KZ"/>
        </w:rPr>
      </w:pPr>
    </w:p>
    <w:p w:rsidR="00B37535" w:rsidRPr="00B004BC" w:rsidRDefault="00241DE0" w:rsidP="00B009B0">
      <w:pPr>
        <w:spacing w:line="240" w:lineRule="auto"/>
        <w:ind w:hanging="567"/>
        <w:jc w:val="center"/>
        <w:rPr>
          <w:rFonts w:ascii="Times New Roman" w:hAnsi="Times New Roman" w:cs="Times New Roman"/>
          <w:b/>
          <w:sz w:val="32"/>
          <w:szCs w:val="32"/>
          <w:lang w:val="kk-KZ"/>
        </w:rPr>
      </w:pPr>
      <w:bookmarkStart w:id="0" w:name="_GoBack"/>
      <w:bookmarkEnd w:id="0"/>
      <w:r>
        <w:rPr>
          <w:rFonts w:ascii="Times New Roman" w:hAnsi="Times New Roman" w:cs="Times New Roman"/>
          <w:b/>
          <w:sz w:val="32"/>
          <w:szCs w:val="32"/>
          <w:lang w:val="kk-KZ"/>
        </w:rPr>
        <w:t xml:space="preserve"> Бала</w:t>
      </w:r>
      <w:r w:rsidR="00B004BC">
        <w:rPr>
          <w:rFonts w:ascii="Times New Roman" w:hAnsi="Times New Roman" w:cs="Times New Roman"/>
          <w:b/>
          <w:sz w:val="32"/>
          <w:szCs w:val="32"/>
          <w:lang w:val="kk-KZ"/>
        </w:rPr>
        <w:t xml:space="preserve"> өмірінде ойынның маңызы</w:t>
      </w:r>
    </w:p>
    <w:p w:rsidR="0012461F" w:rsidRDefault="0012461F" w:rsidP="0012461F">
      <w:pPr>
        <w:spacing w:line="240" w:lineRule="auto"/>
        <w:ind w:hanging="567"/>
        <w:jc w:val="right"/>
        <w:rPr>
          <w:rFonts w:ascii="Times New Roman" w:hAnsi="Times New Roman" w:cs="Times New Roman"/>
          <w:sz w:val="28"/>
          <w:szCs w:val="28"/>
          <w:lang w:val="kk-KZ"/>
        </w:rPr>
      </w:pPr>
    </w:p>
    <w:p w:rsidR="00B009B0" w:rsidRDefault="0012461F" w:rsidP="0012461F">
      <w:pPr>
        <w:spacing w:after="0" w:line="240" w:lineRule="auto"/>
        <w:ind w:hanging="567"/>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Солтүстік Қазақстан Облысы</w:t>
      </w:r>
    </w:p>
    <w:p w:rsidR="0012461F" w:rsidRDefault="0012461F" w:rsidP="0012461F">
      <w:pPr>
        <w:spacing w:after="0" w:line="240" w:lineRule="auto"/>
        <w:ind w:hanging="567"/>
        <w:jc w:val="right"/>
        <w:rPr>
          <w:rFonts w:ascii="Times New Roman" w:hAnsi="Times New Roman" w:cs="Times New Roman"/>
          <w:sz w:val="28"/>
          <w:szCs w:val="28"/>
          <w:lang w:val="kk-KZ"/>
        </w:rPr>
      </w:pPr>
      <w:r>
        <w:rPr>
          <w:rFonts w:ascii="Times New Roman" w:hAnsi="Times New Roman" w:cs="Times New Roman"/>
          <w:sz w:val="28"/>
          <w:szCs w:val="28"/>
          <w:lang w:val="kk-KZ"/>
        </w:rPr>
        <w:t>Шал ақын ауданы</w:t>
      </w:r>
    </w:p>
    <w:p w:rsidR="0012461F" w:rsidRDefault="0012461F" w:rsidP="0012461F">
      <w:pPr>
        <w:spacing w:after="0" w:line="240" w:lineRule="auto"/>
        <w:ind w:hanging="567"/>
        <w:jc w:val="right"/>
        <w:rPr>
          <w:rFonts w:ascii="Times New Roman" w:hAnsi="Times New Roman" w:cs="Times New Roman"/>
          <w:sz w:val="28"/>
          <w:szCs w:val="28"/>
          <w:lang w:val="kk-KZ"/>
        </w:rPr>
      </w:pPr>
      <w:r>
        <w:rPr>
          <w:rFonts w:ascii="Times New Roman" w:hAnsi="Times New Roman" w:cs="Times New Roman"/>
          <w:sz w:val="28"/>
          <w:szCs w:val="28"/>
          <w:lang w:val="kk-KZ"/>
        </w:rPr>
        <w:t>М.Ахметбеков атындағы орта мектебі</w:t>
      </w:r>
    </w:p>
    <w:p w:rsidR="0012461F" w:rsidRDefault="0012461F" w:rsidP="0012461F">
      <w:pPr>
        <w:spacing w:after="0" w:line="240" w:lineRule="auto"/>
        <w:ind w:hanging="567"/>
        <w:jc w:val="right"/>
        <w:rPr>
          <w:rFonts w:ascii="Times New Roman" w:hAnsi="Times New Roman" w:cs="Times New Roman"/>
          <w:sz w:val="28"/>
          <w:szCs w:val="28"/>
          <w:lang w:val="kk-KZ"/>
        </w:rPr>
      </w:pPr>
      <w:r>
        <w:rPr>
          <w:rFonts w:ascii="Times New Roman" w:hAnsi="Times New Roman" w:cs="Times New Roman"/>
          <w:sz w:val="28"/>
          <w:szCs w:val="28"/>
          <w:lang w:val="kk-KZ"/>
        </w:rPr>
        <w:t>Т.М.Абуова</w:t>
      </w:r>
    </w:p>
    <w:p w:rsidR="0012461F" w:rsidRPr="0012461F" w:rsidRDefault="0012461F" w:rsidP="0012461F">
      <w:pPr>
        <w:spacing w:after="0" w:line="240" w:lineRule="auto"/>
        <w:ind w:hanging="567"/>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Тәрбиеші </w:t>
      </w:r>
    </w:p>
    <w:p w:rsidR="0012461F" w:rsidRPr="00B009B0" w:rsidRDefault="0012461F" w:rsidP="0012461F">
      <w:pPr>
        <w:spacing w:after="0" w:line="240" w:lineRule="auto"/>
        <w:ind w:hanging="567"/>
        <w:jc w:val="right"/>
        <w:rPr>
          <w:rFonts w:ascii="Times New Roman" w:hAnsi="Times New Roman" w:cs="Times New Roman"/>
          <w:sz w:val="28"/>
          <w:szCs w:val="28"/>
          <w:lang w:val="kk-KZ"/>
        </w:rPr>
      </w:pPr>
    </w:p>
    <w:p w:rsidR="00FC5F48" w:rsidRPr="00B009B0" w:rsidRDefault="00B37535" w:rsidP="00FC5F48">
      <w:pPr>
        <w:spacing w:line="240" w:lineRule="auto"/>
        <w:ind w:hanging="567"/>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w:t>
      </w:r>
      <w:r w:rsidR="00FC5F48" w:rsidRPr="00B009B0">
        <w:rPr>
          <w:rFonts w:ascii="Times New Roman" w:hAnsi="Times New Roman" w:cs="Times New Roman"/>
          <w:sz w:val="28"/>
          <w:szCs w:val="28"/>
          <w:lang w:val="kk-KZ"/>
        </w:rPr>
        <w:t>Бүгінгі таңда қоғамымыздың</w:t>
      </w:r>
      <w:r w:rsidR="0012461F">
        <w:rPr>
          <w:rFonts w:ascii="Times New Roman" w:hAnsi="Times New Roman" w:cs="Times New Roman"/>
          <w:sz w:val="28"/>
          <w:szCs w:val="28"/>
          <w:lang w:val="kk-KZ"/>
        </w:rPr>
        <w:t xml:space="preserve"> даму бағытында жан</w:t>
      </w:r>
      <w:r w:rsidR="0012461F" w:rsidRPr="0012461F">
        <w:rPr>
          <w:rFonts w:ascii="Times New Roman" w:hAnsi="Times New Roman" w:cs="Times New Roman"/>
          <w:sz w:val="28"/>
          <w:szCs w:val="28"/>
          <w:lang w:val="kk-KZ"/>
        </w:rPr>
        <w:t>-</w:t>
      </w:r>
      <w:r w:rsidR="00FC5F48" w:rsidRPr="00B009B0">
        <w:rPr>
          <w:rFonts w:ascii="Times New Roman" w:hAnsi="Times New Roman" w:cs="Times New Roman"/>
          <w:sz w:val="28"/>
          <w:szCs w:val="28"/>
          <w:lang w:val="kk-KZ"/>
        </w:rPr>
        <w:t>жақты дамыған сауатты,саналы азамат тәрбиелеу мәселесі жүктеліп отыр.Мұндай мақсаттың баянды болуы оқу ағарту жүйесінің үлесіне түсетінін ескерсек,білім негізі бастауыштан болғандықтан,жас жеткіншектердің білімді,білікті болуында ойынның алатын орны ерекше.Ойын арқылы оқушыны білім алуға,оқуға қызықтыра отырып,тұлғалы дамуын қалыптастыруғаболады.Мазмұны бойынша бар</w:t>
      </w:r>
      <w:r w:rsidR="0012461F">
        <w:rPr>
          <w:rFonts w:ascii="Times New Roman" w:hAnsi="Times New Roman" w:cs="Times New Roman"/>
          <w:sz w:val="28"/>
          <w:szCs w:val="28"/>
          <w:lang w:val="kk-KZ"/>
        </w:rPr>
        <w:t>лық дидактикалық ойындар  оқушылардың ақыл-</w:t>
      </w:r>
      <w:r w:rsidR="00FC5F48" w:rsidRPr="00B009B0">
        <w:rPr>
          <w:rFonts w:ascii="Times New Roman" w:hAnsi="Times New Roman" w:cs="Times New Roman"/>
          <w:sz w:val="28"/>
          <w:szCs w:val="28"/>
          <w:lang w:val="kk-KZ"/>
        </w:rPr>
        <w:t>ой белсенділігін қалыптасырудың маңызды құралы</w:t>
      </w:r>
      <w:r w:rsidR="0012461F">
        <w:rPr>
          <w:rFonts w:ascii="Times New Roman" w:hAnsi="Times New Roman" w:cs="Times New Roman"/>
          <w:sz w:val="28"/>
          <w:szCs w:val="28"/>
          <w:lang w:val="kk-KZ"/>
        </w:rPr>
        <w:t xml:space="preserve"> </w:t>
      </w:r>
      <w:r w:rsidR="00FC5F48" w:rsidRPr="00B009B0">
        <w:rPr>
          <w:rFonts w:ascii="Times New Roman" w:hAnsi="Times New Roman" w:cs="Times New Roman"/>
          <w:sz w:val="28"/>
          <w:szCs w:val="28"/>
          <w:lang w:val="kk-KZ"/>
        </w:rPr>
        <w:t>бола отырып,олардың бағдарлама материалының негізгі тақырыптары бойынша алған білімдерін тереңдете түсуді,әрі пысықтауды көздейді.Бұл ойындар балалардың сабақ үстіндегі жұмысын түрлендіре түседі,олардың</w:t>
      </w:r>
      <w:r w:rsidR="0012461F">
        <w:rPr>
          <w:rFonts w:ascii="Times New Roman" w:hAnsi="Times New Roman" w:cs="Times New Roman"/>
          <w:sz w:val="28"/>
          <w:szCs w:val="28"/>
          <w:lang w:val="kk-KZ"/>
        </w:rPr>
        <w:t xml:space="preserve"> пәнге қызығушылығын оятып,ынта-</w:t>
      </w:r>
      <w:r w:rsidR="00FC5F48" w:rsidRPr="00B009B0">
        <w:rPr>
          <w:rFonts w:ascii="Times New Roman" w:hAnsi="Times New Roman" w:cs="Times New Roman"/>
          <w:sz w:val="28"/>
          <w:szCs w:val="28"/>
          <w:lang w:val="kk-KZ"/>
        </w:rPr>
        <w:t>ықылас қоюына баул</w:t>
      </w:r>
      <w:r w:rsidR="00B009B0">
        <w:rPr>
          <w:rFonts w:ascii="Times New Roman" w:hAnsi="Times New Roman" w:cs="Times New Roman"/>
          <w:sz w:val="28"/>
          <w:szCs w:val="28"/>
          <w:lang w:val="kk-KZ"/>
        </w:rPr>
        <w:t>ый</w:t>
      </w:r>
      <w:r w:rsidR="00FC5F48" w:rsidRPr="00B009B0">
        <w:rPr>
          <w:rFonts w:ascii="Times New Roman" w:hAnsi="Times New Roman" w:cs="Times New Roman"/>
          <w:sz w:val="28"/>
          <w:szCs w:val="28"/>
          <w:lang w:val="kk-KZ"/>
        </w:rPr>
        <w:t>ды</w:t>
      </w:r>
      <w:r w:rsidR="00B009B0">
        <w:rPr>
          <w:rFonts w:ascii="Times New Roman" w:hAnsi="Times New Roman" w:cs="Times New Roman"/>
          <w:sz w:val="28"/>
          <w:szCs w:val="28"/>
          <w:lang w:val="kk-KZ"/>
        </w:rPr>
        <w:t xml:space="preserve"> </w:t>
      </w:r>
      <w:r w:rsidR="00FC5F48" w:rsidRPr="00B009B0">
        <w:rPr>
          <w:rFonts w:ascii="Times New Roman" w:hAnsi="Times New Roman" w:cs="Times New Roman"/>
          <w:sz w:val="28"/>
          <w:szCs w:val="28"/>
          <w:lang w:val="kk-KZ"/>
        </w:rPr>
        <w:t>және оқушылардың зейінін,ойлау,зерде үлгілерін дамы</w:t>
      </w:r>
      <w:r w:rsidR="00B009B0">
        <w:rPr>
          <w:rFonts w:ascii="Times New Roman" w:hAnsi="Times New Roman" w:cs="Times New Roman"/>
          <w:sz w:val="28"/>
          <w:szCs w:val="28"/>
          <w:lang w:val="kk-KZ"/>
        </w:rPr>
        <w:t>тады.Міне,сондықтан да ойын оқу</w:t>
      </w:r>
      <w:r w:rsidR="00B009B0" w:rsidRPr="00B009B0">
        <w:rPr>
          <w:rFonts w:ascii="Times New Roman" w:hAnsi="Times New Roman" w:cs="Times New Roman"/>
          <w:sz w:val="28"/>
          <w:szCs w:val="28"/>
          <w:lang w:val="kk-KZ"/>
        </w:rPr>
        <w:t>-</w:t>
      </w:r>
      <w:r w:rsidR="00FC5F48" w:rsidRPr="00B009B0">
        <w:rPr>
          <w:rFonts w:ascii="Times New Roman" w:hAnsi="Times New Roman" w:cs="Times New Roman"/>
          <w:sz w:val="28"/>
          <w:szCs w:val="28"/>
          <w:lang w:val="kk-KZ"/>
        </w:rPr>
        <w:t>әрекетінде жетекші рөл атқарады.Ойын ұғымына түсініктеме берсек-бұ</w:t>
      </w:r>
      <w:r w:rsidR="00B009B0">
        <w:rPr>
          <w:rFonts w:ascii="Times New Roman" w:hAnsi="Times New Roman" w:cs="Times New Roman"/>
          <w:sz w:val="28"/>
          <w:szCs w:val="28"/>
          <w:lang w:val="kk-KZ"/>
        </w:rPr>
        <w:t>л</w:t>
      </w:r>
      <w:r w:rsidR="00FC5F48" w:rsidRPr="00B009B0">
        <w:rPr>
          <w:rFonts w:ascii="Times New Roman" w:hAnsi="Times New Roman" w:cs="Times New Roman"/>
          <w:sz w:val="28"/>
          <w:szCs w:val="28"/>
          <w:lang w:val="kk-KZ"/>
        </w:rPr>
        <w:t xml:space="preserve"> адамның мінез құлқын өзі басқарумен анықталатын</w:t>
      </w:r>
      <w:r w:rsidR="00B009B0">
        <w:rPr>
          <w:rFonts w:ascii="Times New Roman" w:hAnsi="Times New Roman" w:cs="Times New Roman"/>
          <w:sz w:val="28"/>
          <w:szCs w:val="28"/>
          <w:lang w:val="kk-KZ"/>
        </w:rPr>
        <w:t xml:space="preserve"> </w:t>
      </w:r>
      <w:r w:rsidR="00FC5F48" w:rsidRPr="00B009B0">
        <w:rPr>
          <w:rFonts w:ascii="Times New Roman" w:hAnsi="Times New Roman" w:cs="Times New Roman"/>
          <w:sz w:val="28"/>
          <w:szCs w:val="28"/>
          <w:lang w:val="kk-KZ"/>
        </w:rPr>
        <w:t>қоғамдық тәжірибені қалыптастыруға арналғ</w:t>
      </w:r>
      <w:r w:rsidR="00B009B0">
        <w:rPr>
          <w:rFonts w:ascii="Times New Roman" w:hAnsi="Times New Roman" w:cs="Times New Roman"/>
          <w:sz w:val="28"/>
          <w:szCs w:val="28"/>
          <w:lang w:val="kk-KZ"/>
        </w:rPr>
        <w:t>ан жағдаяттар негізіндегі іс-</w:t>
      </w:r>
      <w:r w:rsidR="00FC5F48" w:rsidRPr="00B009B0">
        <w:rPr>
          <w:rFonts w:ascii="Times New Roman" w:hAnsi="Times New Roman" w:cs="Times New Roman"/>
          <w:sz w:val="28"/>
          <w:szCs w:val="28"/>
          <w:lang w:val="kk-KZ"/>
        </w:rPr>
        <w:t>әрекеттің бір түрі.</w:t>
      </w:r>
    </w:p>
    <w:p w:rsidR="00541230" w:rsidRPr="00B009B0" w:rsidRDefault="00FC5F48"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Ойын өмірде өте ерте жастан өзінен өзі бастала отырып,адамның кәсіпті толық меңгергенінше</w:t>
      </w:r>
      <w:r w:rsidR="00B009B0">
        <w:rPr>
          <w:rFonts w:ascii="Times New Roman" w:hAnsi="Times New Roman" w:cs="Times New Roman"/>
          <w:sz w:val="28"/>
          <w:szCs w:val="28"/>
          <w:lang w:val="kk-KZ"/>
        </w:rPr>
        <w:t xml:space="preserve"> </w:t>
      </w:r>
      <w:r w:rsidRPr="00B009B0">
        <w:rPr>
          <w:rFonts w:ascii="Times New Roman" w:hAnsi="Times New Roman" w:cs="Times New Roman"/>
          <w:sz w:val="28"/>
          <w:szCs w:val="28"/>
          <w:lang w:val="kk-KZ"/>
        </w:rPr>
        <w:t>жалғасады және ойын оқытуда алдыңғы технологиялардың маңызды бөлігі болып табылады.Адамзат ойынының санжылғы тәжірибесі ойынның білімдік құндылығын дәлелдеді.Оған балалық кезде</w:t>
      </w:r>
      <w:r w:rsidR="0012461F">
        <w:rPr>
          <w:rFonts w:ascii="Times New Roman" w:hAnsi="Times New Roman" w:cs="Times New Roman"/>
          <w:sz w:val="28"/>
          <w:szCs w:val="28"/>
          <w:lang w:val="kk-KZ"/>
        </w:rPr>
        <w:t>гі ақыл-</w:t>
      </w:r>
      <w:r w:rsidR="00B009B0">
        <w:rPr>
          <w:rFonts w:ascii="Times New Roman" w:hAnsi="Times New Roman" w:cs="Times New Roman"/>
          <w:sz w:val="28"/>
          <w:szCs w:val="28"/>
          <w:lang w:val="kk-KZ"/>
        </w:rPr>
        <w:t xml:space="preserve">ойды дамыту ойындарынан </w:t>
      </w:r>
      <w:r w:rsidRPr="00B009B0">
        <w:rPr>
          <w:rFonts w:ascii="Times New Roman" w:hAnsi="Times New Roman" w:cs="Times New Roman"/>
          <w:sz w:val="28"/>
          <w:szCs w:val="28"/>
          <w:lang w:val="kk-KZ"/>
        </w:rPr>
        <w:t>бастап,мәдениетке,бизнеске және басқарудың барлық салаларына мамандар даярлауға байланысты бағдарламаларды игеру барысындағы ойындар жатады.</w:t>
      </w:r>
    </w:p>
    <w:p w:rsidR="00112A96" w:rsidRPr="00B009B0" w:rsidRDefault="00112A96"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Орыс педагогы В.А. Сухомлинский: “Ойын баланың алдынан өмір есігін ашып, оның шығармашылық қабілетін дамытады, ойынсыз ақыл-ойдың қалыптасуы мүмкін де емес”-деп айтады. Ойын – балалар үшін айналадағыны танып білу тәсілі. Ойын мен ойын әрекеті мазмұны, әлеуметтік сипаты жағынан баланың қоғамда өмір сүретіндігімен байланысты. Ойын процесінде сөйлесу қарым-қатынасы үлкен рөл </w:t>
      </w:r>
      <w:r w:rsidRPr="00B009B0">
        <w:rPr>
          <w:rFonts w:ascii="Times New Roman" w:hAnsi="Times New Roman" w:cs="Times New Roman"/>
          <w:sz w:val="28"/>
          <w:szCs w:val="28"/>
          <w:lang w:val="kk-KZ"/>
        </w:rPr>
        <w:lastRenderedPageBreak/>
        <w:t>атқарады. Сөйлесе жүріп, балалар пікірлесіп, әсер алысып, ойынның түпкі ниеті мен мазмұнын анықтайды.</w:t>
      </w:r>
    </w:p>
    <w:p w:rsidR="00FC5F48" w:rsidRPr="00B009B0" w:rsidRDefault="00FC5F48"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Адам ойы</w:t>
      </w:r>
      <w:r w:rsidR="00B009B0">
        <w:rPr>
          <w:rFonts w:ascii="Times New Roman" w:hAnsi="Times New Roman" w:cs="Times New Roman"/>
          <w:sz w:val="28"/>
          <w:szCs w:val="28"/>
          <w:lang w:val="kk-KZ"/>
        </w:rPr>
        <w:t>нын оқу-</w:t>
      </w:r>
      <w:r w:rsidRPr="00B009B0">
        <w:rPr>
          <w:rFonts w:ascii="Times New Roman" w:hAnsi="Times New Roman" w:cs="Times New Roman"/>
          <w:sz w:val="28"/>
          <w:szCs w:val="28"/>
          <w:lang w:val="kk-KZ"/>
        </w:rPr>
        <w:t>үрдісіне қалай ендіруге болады?Адамның ойын</w:t>
      </w:r>
      <w:r w:rsidR="00B009B0">
        <w:rPr>
          <w:rFonts w:ascii="Times New Roman" w:hAnsi="Times New Roman" w:cs="Times New Roman"/>
          <w:sz w:val="28"/>
          <w:szCs w:val="28"/>
          <w:lang w:val="kk-KZ"/>
        </w:rPr>
        <w:t>-</w:t>
      </w:r>
      <w:r w:rsidRPr="00B009B0">
        <w:rPr>
          <w:rFonts w:ascii="Times New Roman" w:hAnsi="Times New Roman" w:cs="Times New Roman"/>
          <w:sz w:val="28"/>
          <w:szCs w:val="28"/>
          <w:lang w:val="kk-KZ"/>
        </w:rPr>
        <w:t xml:space="preserve"> әрекеті негізгі үш түрлі даму деңгейлерінен тұрады:кәсіптік ойындар,әуестену ойындары,оқу жаттығу ойындары.</w:t>
      </w:r>
    </w:p>
    <w:p w:rsidR="00FC5F48" w:rsidRPr="00B009B0" w:rsidRDefault="00FC5F48"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Ойын оқыту үрдісінде оқытудың әрі формасы,әрі әдісі ретінде дербес дидактикалық категория бола алады.Сонымен бірге ойын оқытушылар мен студенттердің,мұғалімдер мен оқушылардың,мектеп жасына дейінгі балалар м</w:t>
      </w:r>
      <w:r w:rsidR="00B009B0">
        <w:rPr>
          <w:rFonts w:ascii="Times New Roman" w:hAnsi="Times New Roman" w:cs="Times New Roman"/>
          <w:sz w:val="28"/>
          <w:szCs w:val="28"/>
          <w:lang w:val="kk-KZ"/>
        </w:rPr>
        <w:t>ен тәрбиешілердің бірлескен оқу-</w:t>
      </w:r>
      <w:r w:rsidRPr="00B009B0">
        <w:rPr>
          <w:rFonts w:ascii="Times New Roman" w:hAnsi="Times New Roman" w:cs="Times New Roman"/>
          <w:sz w:val="28"/>
          <w:szCs w:val="28"/>
          <w:lang w:val="kk-KZ"/>
        </w:rPr>
        <w:t>әрекетінің өзара байланысты технологиясы ретінде де қолдануға болады.</w:t>
      </w:r>
    </w:p>
    <w:p w:rsidR="00FC5F48" w:rsidRPr="00B009B0" w:rsidRDefault="00FC5F48"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Ойын түрлері өте көп.Соның ішінде бастауыш сыныптарда пайдаланатын:ойын-сабақ,ойын- жаттығу,сергіту ойындары,дидактикалық мақсаттағы ойындар,сөздік ойындар.логикалық ойын есептер,ұлттық ойындар,т.б.Бұндай ойындар оқушыны жан-жақты дамытып,білімді толық меңгеруіне көмектеседі.</w:t>
      </w:r>
    </w:p>
    <w:p w:rsidR="008D76E5" w:rsidRPr="00B009B0" w:rsidRDefault="008D76E5" w:rsidP="008D76E5">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Ойын - балалардың оқуға, еңбекке деген белсенділігін, қызығушылығын арттырудағы басты құрал. Ойын барысында балалардың белсенділігі, шығармашылық қабілеттері дамиды.</w:t>
      </w:r>
    </w:p>
    <w:p w:rsidR="008D76E5" w:rsidRPr="00B009B0" w:rsidRDefault="008D76E5" w:rsidP="008D76E5">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Ойын технологиялары әлі де білім беру саласында жаңа инновация болып табылады.</w:t>
      </w:r>
    </w:p>
    <w:p w:rsidR="00FC5F48" w:rsidRPr="00B009B0" w:rsidRDefault="00FC5F48"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Оқу үрдісінде-кеңінен қолданылатын ойынның тағы бір түрі ол-дамытушы ойындар.Дамытушы ойындардың маңыздылығы оқушылардың ынта –ықыласын есепке ала отырып,оқуды қызықты етіп,білім білік,дағдыны қалыптастыру.</w:t>
      </w:r>
    </w:p>
    <w:p w:rsidR="00FC5F48" w:rsidRPr="00B009B0" w:rsidRDefault="00FC5F48"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Дамытушы ойындардың ішінде оқушылардың өздері қолдан жасап,құрастырып ойнайтынойыншықтардың орны ерекше.Өйткені ойын барысында жаң білім алып,олардың елестету,есте сақтау,ойлау,сөйлеу тілімен олардың түрлі қабілеттері:конструкциялық,музыкалық,ұйымдастырушылық т.б. қасиеттері дамиды.</w:t>
      </w:r>
    </w:p>
    <w:p w:rsidR="00FC5F48" w:rsidRPr="00B009B0" w:rsidRDefault="00FC5F48"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Сабақты біріңғай әдістермен жүргізе беру оқушыларды жалықтырары сөзсіз.Егер арасында ойын араласып келіп отырса,оқушылар сабақ мазмұнына аса назар аударып,тез қабылдап,ұғып алады.</w:t>
      </w:r>
    </w:p>
    <w:p w:rsidR="00FC5F48" w:rsidRPr="00B009B0" w:rsidRDefault="00FC5F48"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Педагогтің балалар ойындарындағы рөлі өте</w:t>
      </w:r>
      <w:r w:rsidR="00936F72" w:rsidRPr="00B009B0">
        <w:rPr>
          <w:rFonts w:ascii="Times New Roman" w:hAnsi="Times New Roman" w:cs="Times New Roman"/>
          <w:sz w:val="28"/>
          <w:szCs w:val="28"/>
          <w:lang w:val="kk-KZ"/>
        </w:rPr>
        <w:t xml:space="preserve"> маңызды және өзінше ерекше.Ол көбінесе ойынды ұйымдастырушы,ойынның мазмұны жөніндегі ақыл-кеңесші,балалардың даулы нәрселерін шешіп беретін әділ төрешісі,сонымен бірге ойын барысында олардың жолдасы да бола алады.</w:t>
      </w:r>
    </w:p>
    <w:p w:rsidR="00936F72" w:rsidRPr="00B009B0" w:rsidRDefault="0012461F" w:rsidP="00FC5F48">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Оның</w:t>
      </w:r>
      <w:r w:rsidR="00936F72" w:rsidRPr="00B009B0">
        <w:rPr>
          <w:rFonts w:ascii="Times New Roman" w:hAnsi="Times New Roman" w:cs="Times New Roman"/>
          <w:sz w:val="28"/>
          <w:szCs w:val="28"/>
          <w:lang w:val="kk-KZ"/>
        </w:rPr>
        <w:t xml:space="preserve"> міндеті-ойын барысында балалар арасында адамгершілік қарым-қатынастар</w:t>
      </w:r>
      <w:r>
        <w:rPr>
          <w:rFonts w:ascii="Times New Roman" w:hAnsi="Times New Roman" w:cs="Times New Roman"/>
          <w:sz w:val="28"/>
          <w:szCs w:val="28"/>
          <w:lang w:val="kk-KZ"/>
        </w:rPr>
        <w:t>д</w:t>
      </w:r>
      <w:r w:rsidR="00936F72" w:rsidRPr="00B009B0">
        <w:rPr>
          <w:rFonts w:ascii="Times New Roman" w:hAnsi="Times New Roman" w:cs="Times New Roman"/>
          <w:sz w:val="28"/>
          <w:szCs w:val="28"/>
          <w:lang w:val="kk-KZ"/>
        </w:rPr>
        <w:t>ы талдап,зерттеу,оны тиімді әдістермен басқару,балалардың достығын қолдау.</w:t>
      </w:r>
    </w:p>
    <w:p w:rsidR="008D76E5" w:rsidRPr="00B009B0" w:rsidRDefault="00936F72"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Ұлы Абайдың «Ойын ойнап</w:t>
      </w:r>
      <w:r w:rsidR="0012461F">
        <w:rPr>
          <w:rFonts w:ascii="Times New Roman" w:hAnsi="Times New Roman" w:cs="Times New Roman"/>
          <w:sz w:val="28"/>
          <w:szCs w:val="28"/>
          <w:lang w:val="kk-KZ"/>
        </w:rPr>
        <w:t xml:space="preserve"> </w:t>
      </w:r>
      <w:r w:rsidRPr="00B009B0">
        <w:rPr>
          <w:rFonts w:ascii="Times New Roman" w:hAnsi="Times New Roman" w:cs="Times New Roman"/>
          <w:sz w:val="28"/>
          <w:szCs w:val="28"/>
          <w:lang w:val="kk-KZ"/>
        </w:rPr>
        <w:t>ән салмай,өсер бала бола ма?» деген пікірінен бала өмірінде ойынның маңыздылығын көруге болады</w:t>
      </w:r>
      <w:r w:rsidR="00B009B0">
        <w:rPr>
          <w:rFonts w:ascii="Times New Roman" w:hAnsi="Times New Roman" w:cs="Times New Roman"/>
          <w:sz w:val="28"/>
          <w:szCs w:val="28"/>
          <w:lang w:val="kk-KZ"/>
        </w:rPr>
        <w:t>.</w:t>
      </w:r>
    </w:p>
    <w:p w:rsidR="008D76E5" w:rsidRPr="00B009B0" w:rsidRDefault="008D76E5" w:rsidP="00FC5F48">
      <w:pPr>
        <w:spacing w:line="240" w:lineRule="auto"/>
        <w:rPr>
          <w:rFonts w:ascii="Times New Roman" w:hAnsi="Times New Roman" w:cs="Times New Roman"/>
          <w:sz w:val="28"/>
          <w:szCs w:val="28"/>
          <w:lang w:val="kk-KZ"/>
        </w:rPr>
      </w:pPr>
      <w:r w:rsidRPr="00B009B0">
        <w:rPr>
          <w:rFonts w:ascii="Times New Roman" w:hAnsi="Times New Roman" w:cs="Times New Roman"/>
          <w:sz w:val="28"/>
          <w:szCs w:val="28"/>
          <w:lang w:val="kk-KZ"/>
        </w:rPr>
        <w:t xml:space="preserve">  </w:t>
      </w:r>
      <w:r w:rsidR="00B009B0">
        <w:rPr>
          <w:rFonts w:ascii="Times New Roman" w:hAnsi="Times New Roman" w:cs="Times New Roman"/>
          <w:sz w:val="28"/>
          <w:szCs w:val="28"/>
          <w:lang w:val="kk-KZ"/>
        </w:rPr>
        <w:t xml:space="preserve">  </w:t>
      </w:r>
      <w:r w:rsidRPr="00B009B0">
        <w:rPr>
          <w:rFonts w:ascii="Times New Roman" w:hAnsi="Times New Roman" w:cs="Times New Roman"/>
          <w:sz w:val="28"/>
          <w:szCs w:val="28"/>
          <w:lang w:val="kk-KZ"/>
        </w:rPr>
        <w:t xml:space="preserve"> Қорыта айтқанда ойын дегеніміз-баланың қоршаған ортамен тіл табысын, ойлау, таңдау, талдау қабілетін арттыратын ғажайып нәрсе. Жалпы бала тәрбиесі қиын да жауапты нәрсе. Сондықтан да отбасы мен мектеп тығыз байланыста баланы тәрбиелеп, үлгі өнеге көрсете білу керек. Бала тәрбиелеуде қолданылатын ойындар балаға жағымды әсер береді. Ол тек қана ойнап қоймай, танымдық қабілеті мен жан-жақты дамуы, байланыстырып сөйлеу тілі дамиды. Көрнекті педагог А.С. Макаренко айтқандай: «Тәрбиенің негізі бес жасқа жейін қаланады, бес жасқа дейін жүргізген барлық тәрбие ісіңіз бүкіл тәрбие процесінің 90 проценті» - деп атап өткен.</w:t>
      </w:r>
    </w:p>
    <w:sectPr w:rsidR="008D76E5" w:rsidRPr="00B009B0" w:rsidSect="00FC5F4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52"/>
    <w:rsid w:val="00003DEA"/>
    <w:rsid w:val="00042452"/>
    <w:rsid w:val="00112A96"/>
    <w:rsid w:val="0012461F"/>
    <w:rsid w:val="00241DE0"/>
    <w:rsid w:val="004E58AD"/>
    <w:rsid w:val="00541230"/>
    <w:rsid w:val="00832A69"/>
    <w:rsid w:val="008D76E5"/>
    <w:rsid w:val="00936F72"/>
    <w:rsid w:val="00B004BC"/>
    <w:rsid w:val="00B009B0"/>
    <w:rsid w:val="00B37535"/>
    <w:rsid w:val="00C31B43"/>
    <w:rsid w:val="00FB174E"/>
    <w:rsid w:val="00FC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D85E-9015-478C-8E56-683E4A9C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2021-02-04T05:17:00Z</dcterms:created>
  <dcterms:modified xsi:type="dcterms:W3CDTF">2021-12-06T06:29:00Z</dcterms:modified>
</cp:coreProperties>
</file>