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1A7" w:rsidRPr="009F11A7" w:rsidRDefault="009F11A7" w:rsidP="009F11A7">
      <w:pPr>
        <w:shd w:val="clear" w:color="auto" w:fill="FCFCFC"/>
        <w:spacing w:after="285" w:line="240" w:lineRule="auto"/>
        <w:textAlignment w:val="baseline"/>
        <w:rPr>
          <w:rFonts w:ascii="Arial" w:eastAsia="Times New Roman" w:hAnsi="Arial" w:cs="Arial"/>
          <w:color w:val="666666"/>
          <w:sz w:val="20"/>
          <w:szCs w:val="20"/>
        </w:rPr>
      </w:pPr>
      <w:r w:rsidRPr="009F11A7">
        <w:rPr>
          <w:rFonts w:ascii="Arial" w:eastAsia="Times New Roman" w:hAnsi="Arial" w:cs="Arial"/>
          <w:color w:val="666666"/>
          <w:sz w:val="20"/>
          <w:szCs w:val="20"/>
        </w:rPr>
        <w:t>Қазақстан Республикасы ғылыми — техникалық прогрестің негізгі белгісі – қоғамды ақпараттандыру кезеңіне енді. Қоғамды ақпараттандыру – экономиканың, ғылымның, мәдениеттің дамуының негізгі шарттарының бірі. Осы мәселені шешудегі басты рөл білім беру ордаларына жүктеледі.</w:t>
      </w:r>
      <w:r w:rsidRPr="009F11A7">
        <w:rPr>
          <w:rFonts w:ascii="Arial" w:eastAsia="Times New Roman" w:hAnsi="Arial" w:cs="Arial"/>
          <w:color w:val="666666"/>
          <w:sz w:val="20"/>
          <w:szCs w:val="20"/>
        </w:rPr>
        <w:br/>
        <w:t>Қазіргі заман талабына сай адамдардың мәлімет алмасуына, қарым-қатынасына ақпараттық — коммуникативтік технологиялардың кеңінен қолданысқа еніп, жылдам дамып келе жатқан кезеңінде ақпараттық қоғамды қалыптастыру қажетті шартқа айналып отыр. Осы мақсатта негiзгi құрал компьютeр болып табылады. Біраз уақыт бұрын тек байланыс көзі болған бұл ұялы телефондар да қазіргі уақытта құрылысы, құрылымы жағынан да кез келген компьютерді басып озбаса кем соқпайды.</w:t>
      </w:r>
    </w:p>
    <w:p w:rsidR="009F11A7" w:rsidRPr="009F11A7" w:rsidRDefault="009F11A7" w:rsidP="009F11A7">
      <w:pPr>
        <w:shd w:val="clear" w:color="auto" w:fill="FCFCFC"/>
        <w:spacing w:after="285" w:line="240" w:lineRule="auto"/>
        <w:textAlignment w:val="baseline"/>
        <w:rPr>
          <w:rFonts w:ascii="Arial" w:eastAsia="Times New Roman" w:hAnsi="Arial" w:cs="Arial"/>
          <w:color w:val="666666"/>
          <w:sz w:val="20"/>
          <w:szCs w:val="20"/>
        </w:rPr>
      </w:pPr>
      <w:r w:rsidRPr="009F11A7">
        <w:rPr>
          <w:rFonts w:ascii="Arial" w:eastAsia="Times New Roman" w:hAnsi="Arial" w:cs="Arial"/>
          <w:color w:val="666666"/>
          <w:sz w:val="20"/>
          <w:szCs w:val="20"/>
        </w:rPr>
        <w:t>Қазірде ұялы телефон (смартфон, коммуникатор), компьютер (ноутбук, нетбук, планшеттер) т.б. ақпараттық-коммуникациялық технологияны жүзеге асырушы құралдарды қолданбайтын адам, әсіресе жастар, жасөспірімдер кемде-кем, адамдар қызмет орнында да, үйде де компьютермен жұмыс істей береді. Оның өмірімізге, кеңінен енгені соншалықты, бала біткен ойыншықпен емес, компьютермен ойнап, өзінің өміртанымын ғаламтордағы желі ішінде қалыптастырады. Қазіргі күнкөріс қамы мен заман ағымының күрделілігі, көптеген ата-аналар тәулік бойы балаларының тыныс-тіршілігіне бақылау жасай алмай, олар шектен тыс бейне монитордың алдында отырғандықтан денсаулығына зор зиянды әсер алады. Ақпараттық тасымалдағыштардың қол жетімділігі аясында жасалған зерттеулер қорытындылары бойынша, сұрау алған балалардың жартысынан астамында (59.2%) Қазақстанның 16 өңірінде дербес компьютерлер бар (қалада – 68%, ауылда – 42%), балалардың 73% ұялы телефондар (қалада – 82%, ауылда – 56%), DVD плеерлер балалардың 55%-ында (қала – 59%, ауыл – 46%), сандық аудио тасымалдағыштар – 25% (қала – 32%, ауыл – 12%). Сонымен қатар, ойын құрамдары сұрау алған балалардың 17%-ында (қала – 20%, ауыл – 11%), бейнемагнитофон/плеер – 34%-ында (37% қалада, 30% ауылда), кассеталы магнитофон, диктофон – 22% (қалада да, ауылда да үлесі бірдей), жеке теледидарлар – 28% (27% қалада жəне 29% ауылда). Осылайша қазіргі кезде сұрау алған балалардың жартысынан астамы ие болатын, ақпараттық тасымалдағыштардың анағұрлым кең таралған түрлері ұялы телефондар, компьютерлер жəне DVD плеерлер болып есептеледі. Осы техника арқылы олар баланың дамуына теріс ықпалын тигізуі мүмкін интернет жəне əр түрлі бейнеақпарат көзіне қол жеткізе алады.</w:t>
      </w:r>
    </w:p>
    <w:p w:rsidR="009F11A7" w:rsidRPr="009F11A7" w:rsidRDefault="009F11A7" w:rsidP="009F11A7">
      <w:pPr>
        <w:shd w:val="clear" w:color="auto" w:fill="FCFCFC"/>
        <w:spacing w:after="285" w:line="240" w:lineRule="auto"/>
        <w:textAlignment w:val="baseline"/>
        <w:rPr>
          <w:rFonts w:ascii="Arial" w:eastAsia="Times New Roman" w:hAnsi="Arial" w:cs="Arial"/>
          <w:color w:val="666666"/>
          <w:sz w:val="20"/>
          <w:szCs w:val="20"/>
        </w:rPr>
      </w:pPr>
      <w:r w:rsidRPr="009F11A7">
        <w:rPr>
          <w:rFonts w:ascii="Arial" w:eastAsia="Times New Roman" w:hAnsi="Arial" w:cs="Arial"/>
          <w:color w:val="666666"/>
          <w:sz w:val="20"/>
          <w:szCs w:val="20"/>
        </w:rPr>
        <w:t>Зерттеу қорытындылары бойынша, орташа алғанда балалардың 68% əр түрлі жиіліктегі интернетті қолданады. Қалада интернетті қолданушылар ауылға қарағанда біршама көп. Мұнымен қоса, тұрғылықты елді мекен жері облыс орталығынан неғұрлым алыс болған сайын, қол жетімдіктің шектелуі болуына қарай интернеттің балаға тигізетін əсері соғұрлым төмен болуы байқалады. Сонымен, егер облыс орталығында Ғаламдық торға балалардың 80%-ы қол жеткізсе, алыс ауылда бұл үлес 2,5 есе төмен (31%).</w:t>
      </w:r>
    </w:p>
    <w:p w:rsidR="009F11A7" w:rsidRPr="009F11A7" w:rsidRDefault="009F11A7" w:rsidP="009F11A7">
      <w:pPr>
        <w:shd w:val="clear" w:color="auto" w:fill="FCFCFC"/>
        <w:spacing w:after="285" w:line="240" w:lineRule="auto"/>
        <w:textAlignment w:val="baseline"/>
        <w:rPr>
          <w:rFonts w:ascii="Arial" w:eastAsia="Times New Roman" w:hAnsi="Arial" w:cs="Arial"/>
          <w:color w:val="666666"/>
          <w:sz w:val="20"/>
          <w:szCs w:val="20"/>
        </w:rPr>
      </w:pPr>
      <w:r w:rsidRPr="009F11A7">
        <w:rPr>
          <w:rFonts w:ascii="Arial" w:eastAsia="Times New Roman" w:hAnsi="Arial" w:cs="Arial"/>
          <w:color w:val="666666"/>
          <w:sz w:val="20"/>
          <w:szCs w:val="20"/>
        </w:rPr>
        <w:t>10-18 жастағы балалар арасында 38%-ы интернетке үйінде қол жеткізе алады, 16% – компьютерлік клубтар мен интернет-кафеде, 14% – достарында, таныстарында, туыстарында жəне білім ордаларында қол жеткізеді. Кітапханада интернетке балалардың 1%-ы қол жеткізеді. Қаладағы балалардың арасында тек 10%-ы ғана интернетті білім ордаларында пайдаланады. Егер қаладағы балалардың арасында интернетті пайдаланудың анағұрлым кең таралған жерлері (47%) жəне интернет-кафе/клубтар (21%) болып табылса, онда ауылдағы балалар үшін бірдей деңгейде – үй мен білім ордалары болып табылады (22% жəне 21% тиісінше).</w:t>
      </w:r>
    </w:p>
    <w:p w:rsidR="009F11A7" w:rsidRPr="009F11A7" w:rsidRDefault="009F11A7" w:rsidP="009F11A7">
      <w:pPr>
        <w:shd w:val="clear" w:color="auto" w:fill="FCFCFC"/>
        <w:spacing w:after="285" w:line="240" w:lineRule="auto"/>
        <w:textAlignment w:val="baseline"/>
        <w:rPr>
          <w:rFonts w:ascii="Arial" w:eastAsia="Times New Roman" w:hAnsi="Arial" w:cs="Arial"/>
          <w:color w:val="666666"/>
          <w:sz w:val="20"/>
          <w:szCs w:val="20"/>
        </w:rPr>
      </w:pPr>
      <w:r w:rsidRPr="009F11A7">
        <w:rPr>
          <w:rFonts w:ascii="Arial" w:eastAsia="Times New Roman" w:hAnsi="Arial" w:cs="Arial"/>
          <w:color w:val="666666"/>
          <w:sz w:val="20"/>
          <w:szCs w:val="20"/>
        </w:rPr>
        <w:t>Осылайша, баланың психофизиологиялық дамуына интернеттің теріс əсерінің анағұрлым жоғары қаупі облыс орталығындағы балаларда байқалады, себебі олар басқаларға қарағанда, көп дəрежеде Ғаламдық тордың ақпаратын тұтынушылар болып табылады. Қыздарға қарағанда, ұлдар көп дəрежеде ақпараттық қауіптілікке ұшырайды, себебі олар үлкендер бақылауға алмайтын, интернет-кафе/компьютерлік клубтарда көрсететін қызметтерді жиі пайдаланушылар болып табылады.</w:t>
      </w:r>
    </w:p>
    <w:p w:rsidR="009F11A7" w:rsidRPr="009F11A7" w:rsidRDefault="009F11A7" w:rsidP="009F11A7">
      <w:pPr>
        <w:shd w:val="clear" w:color="auto" w:fill="FCFCFC"/>
        <w:spacing w:after="285" w:line="240" w:lineRule="auto"/>
        <w:textAlignment w:val="baseline"/>
        <w:rPr>
          <w:rFonts w:ascii="Arial" w:eastAsia="Times New Roman" w:hAnsi="Arial" w:cs="Arial"/>
          <w:color w:val="666666"/>
          <w:sz w:val="20"/>
          <w:szCs w:val="20"/>
        </w:rPr>
      </w:pPr>
      <w:r w:rsidRPr="009F11A7">
        <w:rPr>
          <w:rFonts w:ascii="Arial" w:eastAsia="Times New Roman" w:hAnsi="Arial" w:cs="Arial"/>
          <w:color w:val="666666"/>
          <w:sz w:val="20"/>
          <w:szCs w:val="20"/>
        </w:rPr>
        <w:t xml:space="preserve">Балалардың 65-70% бос уақытында теледидар қарайды, шамамен 50% – компьютер ойындарын ойнайды, 23-21% – бейне, дисктегі жəне он-лайн фильмдерін қарайды. Балалардың жасы үлкен болған сайын, соғұрлым олар зорлық элементтері бар ойындарды көп ойнайды, хабарлардың ойын-сауық сипатын бағалайды жəне сүйікті қаһармандарының адамгершілік сипаттамаларын төмен бағалайды. Ойын-сауық хабарларын көру деңгейі 28%-дан 53%-ға артып отыр, сонымен бірге зорлық-зомбылығы бар компьютерлік ойындармен қызығушылық өсіп отыр жəне керісінше, өздерінің </w:t>
      </w:r>
      <w:r w:rsidRPr="009F11A7">
        <w:rPr>
          <w:rFonts w:ascii="Arial" w:eastAsia="Times New Roman" w:hAnsi="Arial" w:cs="Arial"/>
          <w:color w:val="666666"/>
          <w:sz w:val="20"/>
          <w:szCs w:val="20"/>
        </w:rPr>
        <w:lastRenderedPageBreak/>
        <w:t>мультипликациялық кейіпкерлерін адамгершілік қасиеттері үшін жақсы көретін балалардың үлесі 30%-дан 8%-ға дейін азайып отыр.</w:t>
      </w:r>
    </w:p>
    <w:p w:rsidR="009F11A7" w:rsidRPr="009F11A7" w:rsidRDefault="009F11A7" w:rsidP="009F11A7">
      <w:pPr>
        <w:shd w:val="clear" w:color="auto" w:fill="FCFCFC"/>
        <w:spacing w:after="285" w:line="240" w:lineRule="auto"/>
        <w:textAlignment w:val="baseline"/>
        <w:rPr>
          <w:rFonts w:ascii="Arial" w:eastAsia="Times New Roman" w:hAnsi="Arial" w:cs="Arial"/>
          <w:color w:val="666666"/>
          <w:sz w:val="20"/>
          <w:szCs w:val="20"/>
        </w:rPr>
      </w:pPr>
      <w:r w:rsidRPr="009F11A7">
        <w:rPr>
          <w:rFonts w:ascii="Arial" w:eastAsia="Times New Roman" w:hAnsi="Arial" w:cs="Arial"/>
          <w:color w:val="666666"/>
          <w:sz w:val="20"/>
          <w:szCs w:val="20"/>
        </w:rPr>
        <w:t>Балалардың жартысынан астамы (осы сұрақ бойынша 13 жастан асқан балалар ғана сұралды) социологиялық сұрау қорытындылары бойынша баспадан басқа, барлық БАҚ-та, əсіресе бейне ақпаратта (60%) зорлық-зомбылықтың басымдығын атап өтті. Интернет, ұялы байланыс бойынша балалардың арасында, сондай-ақ, көше төбелестерін, қатал зорлық-зомбылық көріністерін жіберу таралған. Балалардың 75%-ы осы материалды қарайды, ал 32%-ы өз достары мен таныстарына жібереді.</w:t>
      </w:r>
    </w:p>
    <w:p w:rsidR="009F11A7" w:rsidRPr="009F11A7" w:rsidRDefault="009F11A7" w:rsidP="009F11A7">
      <w:pPr>
        <w:shd w:val="clear" w:color="auto" w:fill="FCFCFC"/>
        <w:spacing w:after="285" w:line="240" w:lineRule="auto"/>
        <w:textAlignment w:val="baseline"/>
        <w:rPr>
          <w:rFonts w:ascii="Arial" w:eastAsia="Times New Roman" w:hAnsi="Arial" w:cs="Arial"/>
          <w:color w:val="666666"/>
          <w:sz w:val="20"/>
          <w:szCs w:val="20"/>
        </w:rPr>
      </w:pPr>
      <w:r w:rsidRPr="009F11A7">
        <w:rPr>
          <w:rFonts w:ascii="Arial" w:eastAsia="Times New Roman" w:hAnsi="Arial" w:cs="Arial"/>
          <w:color w:val="666666"/>
          <w:sz w:val="20"/>
          <w:szCs w:val="20"/>
        </w:rPr>
        <w:t>Жасалған талдау қорытындылары бойынша экранда зорлық-зомбылық көріністеріне (фильмді қызықты қылады, өмірге үйретеді) оң көзқараспен қарайтын балалар түнгі уақытта компьютерлік клубтарда/интернет-кафелерде көп қалады, интернетте зорлық-зомбылыққа, оларды жіберуге, жыныстық сипаттағы ақпараттарға үлкен қызығушылық көрсетеді, бос уақытында кітапты аз оқиды.</w:t>
      </w:r>
    </w:p>
    <w:p w:rsidR="009F11A7" w:rsidRPr="009F11A7" w:rsidRDefault="009F11A7" w:rsidP="009F11A7">
      <w:pPr>
        <w:shd w:val="clear" w:color="auto" w:fill="FCFCFC"/>
        <w:spacing w:after="285" w:line="240" w:lineRule="auto"/>
        <w:textAlignment w:val="baseline"/>
        <w:rPr>
          <w:rFonts w:ascii="Arial" w:eastAsia="Times New Roman" w:hAnsi="Arial" w:cs="Arial"/>
          <w:color w:val="666666"/>
          <w:sz w:val="20"/>
          <w:szCs w:val="20"/>
        </w:rPr>
      </w:pPr>
      <w:r w:rsidRPr="009F11A7">
        <w:rPr>
          <w:rFonts w:ascii="Arial" w:eastAsia="Times New Roman" w:hAnsi="Arial" w:cs="Arial"/>
          <w:color w:val="666666"/>
          <w:sz w:val="20"/>
          <w:szCs w:val="20"/>
        </w:rPr>
        <w:t>Интернеттегі төбелестермен (шынайы оқиғалар), осындай бейнелерді жіберумен қызығатын балалар – бұл түнгі уақытта интернетте отыратын, компьютер ойындарын ойнайтын жəне компьютерлік клубтарда/интернет-кафеде қалатын балалар, ал интернетте оларды ең алдымен, фильмдер мен жыныстық сипаттағы ақпараттар қызықтырады. Олар шытырман жəне жан түршігерлік фильмдерді қарауды ұнатады, бұдан басқа көп уақытын компьютерлік ойындарға бөледі жəне соған қоса қатыгез ойындарға үлкен қызығушылық білдіреді. Балалардың осы санаты өздігінен білім алумен айналыспайды, бос уақытында кітап оқымайды. Көбінесе осы санаттағы балалар ата-аналардың жеткілікті назарсыз қалады.</w:t>
      </w:r>
    </w:p>
    <w:p w:rsidR="009F11A7" w:rsidRPr="009F11A7" w:rsidRDefault="009F11A7" w:rsidP="009F11A7">
      <w:pPr>
        <w:shd w:val="clear" w:color="auto" w:fill="FCFCFC"/>
        <w:spacing w:after="285" w:line="240" w:lineRule="auto"/>
        <w:textAlignment w:val="baseline"/>
        <w:rPr>
          <w:rFonts w:ascii="Arial" w:eastAsia="Times New Roman" w:hAnsi="Arial" w:cs="Arial"/>
          <w:color w:val="666666"/>
          <w:sz w:val="20"/>
          <w:szCs w:val="20"/>
        </w:rPr>
      </w:pPr>
      <w:r w:rsidRPr="009F11A7">
        <w:rPr>
          <w:rFonts w:ascii="Arial" w:eastAsia="Times New Roman" w:hAnsi="Arial" w:cs="Arial"/>
          <w:color w:val="666666"/>
          <w:sz w:val="20"/>
          <w:szCs w:val="20"/>
        </w:rPr>
        <w:t>Жасөспірімдердің ақпараттық сауаттылығын, компьютерлік бағыныштылығын тексеру мақсатында құрылыс колледжі студенттері арасында сауалнама жүргізілген болатын. Нәтижесінде студенттердің көпшілігі компьютер, ұялы телефонды жиі қолданады, Интернетке он-лайн шығуға басым көпшілігінің мүмкіндігі бар, интернет ресурстарын пайдалану уақыттарын өздері басқара алмайды, кейде күні-түні компьютер немесе ұялы телефон арқылы Интернет ресурстарын пайдаланулары мүмкін.</w:t>
      </w:r>
    </w:p>
    <w:p w:rsidR="009F11A7" w:rsidRPr="009F11A7" w:rsidRDefault="009F11A7" w:rsidP="009F11A7">
      <w:pPr>
        <w:shd w:val="clear" w:color="auto" w:fill="FCFCFC"/>
        <w:spacing w:after="285" w:line="240" w:lineRule="auto"/>
        <w:textAlignment w:val="baseline"/>
        <w:rPr>
          <w:rFonts w:ascii="Arial" w:eastAsia="Times New Roman" w:hAnsi="Arial" w:cs="Arial"/>
          <w:color w:val="666666"/>
          <w:sz w:val="20"/>
          <w:szCs w:val="20"/>
        </w:rPr>
      </w:pPr>
      <w:r w:rsidRPr="009F11A7">
        <w:rPr>
          <w:rFonts w:ascii="Arial" w:eastAsia="Times New Roman" w:hAnsi="Arial" w:cs="Arial"/>
          <w:color w:val="666666"/>
          <w:sz w:val="20"/>
          <w:szCs w:val="20"/>
        </w:rPr>
        <w:t>Компьютерде аз уақыт, 1-сағаттан аспайтын жұмыс істегеннің өзінде жасөспірімдердің 73%-ының көзі және жалпы өзі де шаршайтыны белгілі болып отыр, ал басқа сабақтарда 54%-ы ғана шаршайды екен. Компьютерге қызығып, эмоционалдық деңгейі көтерілген оқушы шаршағанын байқамай, ары қарай жұмыс істей береді. Клавиатурадағы төмен диапазоннан тарайтын электромагниттік сәулелер саусақ арқылы ағзаға әсер ететін көрінеді. Нәтижесінде, компьютермен көп жұмыс істеген адам жүйке ауруына ұшырайды. Және де компьютердің алдында көп отырғандар саусақ ауруларына да шалдығады.</w:t>
      </w:r>
    </w:p>
    <w:p w:rsidR="009F11A7" w:rsidRPr="009F11A7" w:rsidRDefault="009F11A7" w:rsidP="009F11A7">
      <w:pPr>
        <w:shd w:val="clear" w:color="auto" w:fill="FCFCFC"/>
        <w:spacing w:after="285" w:line="240" w:lineRule="auto"/>
        <w:textAlignment w:val="baseline"/>
        <w:rPr>
          <w:rFonts w:ascii="Arial" w:eastAsia="Times New Roman" w:hAnsi="Arial" w:cs="Arial"/>
          <w:color w:val="666666"/>
          <w:sz w:val="20"/>
          <w:szCs w:val="20"/>
        </w:rPr>
      </w:pPr>
      <w:r w:rsidRPr="009F11A7">
        <w:rPr>
          <w:rFonts w:ascii="Arial" w:eastAsia="Times New Roman" w:hAnsi="Arial" w:cs="Arial"/>
          <w:color w:val="666666"/>
          <w:sz w:val="20"/>
          <w:szCs w:val="20"/>
        </w:rPr>
        <w:t>Негізінен, компьютердің алдында отырып, жұмыс істейтіндердің шағымданатын сырқат белгілері екі топқа бөлінеді:</w:t>
      </w:r>
    </w:p>
    <w:p w:rsidR="009F11A7" w:rsidRPr="009F11A7" w:rsidRDefault="009F11A7" w:rsidP="009F11A7">
      <w:pPr>
        <w:numPr>
          <w:ilvl w:val="0"/>
          <w:numId w:val="1"/>
        </w:numPr>
        <w:shd w:val="clear" w:color="auto" w:fill="FCFCFC"/>
        <w:spacing w:after="0" w:line="240" w:lineRule="auto"/>
        <w:textAlignment w:val="baseline"/>
        <w:rPr>
          <w:rFonts w:ascii="inherit" w:eastAsia="Times New Roman" w:hAnsi="inherit" w:cs="Arial"/>
          <w:color w:val="666666"/>
          <w:sz w:val="20"/>
          <w:szCs w:val="20"/>
        </w:rPr>
      </w:pPr>
      <w:r w:rsidRPr="009F11A7">
        <w:rPr>
          <w:rFonts w:ascii="inherit" w:eastAsia="Times New Roman" w:hAnsi="inherit" w:cs="Arial"/>
          <w:color w:val="666666"/>
          <w:sz w:val="20"/>
          <w:szCs w:val="20"/>
        </w:rPr>
        <w:t>Көздің көру қабілетінің нашарлауы.</w:t>
      </w:r>
    </w:p>
    <w:p w:rsidR="009F11A7" w:rsidRPr="009F11A7" w:rsidRDefault="009F11A7" w:rsidP="009F11A7">
      <w:pPr>
        <w:numPr>
          <w:ilvl w:val="0"/>
          <w:numId w:val="1"/>
        </w:numPr>
        <w:shd w:val="clear" w:color="auto" w:fill="FCFCFC"/>
        <w:spacing w:after="0" w:line="240" w:lineRule="auto"/>
        <w:textAlignment w:val="baseline"/>
        <w:rPr>
          <w:rFonts w:ascii="inherit" w:eastAsia="Times New Roman" w:hAnsi="inherit" w:cs="Arial"/>
          <w:color w:val="666666"/>
          <w:sz w:val="20"/>
          <w:szCs w:val="20"/>
        </w:rPr>
      </w:pPr>
      <w:r w:rsidRPr="009F11A7">
        <w:rPr>
          <w:rFonts w:ascii="inherit" w:eastAsia="Times New Roman" w:hAnsi="inherit" w:cs="Arial"/>
          <w:color w:val="666666"/>
          <w:sz w:val="20"/>
          <w:szCs w:val="20"/>
        </w:rPr>
        <w:t>Бастың желке тұсының (қарақұсының), мойын мен иық, жауырын, білектің ауруы. Көру қабілетінің нашарлауы оның бұлдырап, анық көрмеуі, өзіне түскен салмақтан күйген тәрізді ашып, қызаруы.</w:t>
      </w:r>
    </w:p>
    <w:p w:rsidR="009F11A7" w:rsidRPr="009F11A7" w:rsidRDefault="009F11A7" w:rsidP="009F11A7">
      <w:pPr>
        <w:shd w:val="clear" w:color="auto" w:fill="FCFCFC"/>
        <w:spacing w:after="285" w:line="240" w:lineRule="auto"/>
        <w:textAlignment w:val="baseline"/>
        <w:rPr>
          <w:rFonts w:ascii="Arial" w:eastAsia="Times New Roman" w:hAnsi="Arial" w:cs="Arial"/>
          <w:color w:val="666666"/>
          <w:sz w:val="20"/>
          <w:szCs w:val="20"/>
        </w:rPr>
      </w:pPr>
      <w:r w:rsidRPr="009F11A7">
        <w:rPr>
          <w:rFonts w:ascii="Arial" w:eastAsia="Times New Roman" w:hAnsi="Arial" w:cs="Arial"/>
          <w:color w:val="666666"/>
          <w:sz w:val="20"/>
          <w:szCs w:val="20"/>
        </w:rPr>
        <w:t>Осы ретте компьютер, ұялы телефон арқылы ақпараттық және коммуникациялық технологияларды қолданудың жағымды жақтарын айта кетейік:</w:t>
      </w:r>
    </w:p>
    <w:p w:rsidR="009F11A7" w:rsidRPr="009F11A7" w:rsidRDefault="009F11A7" w:rsidP="009F11A7">
      <w:pPr>
        <w:shd w:val="clear" w:color="auto" w:fill="FCFCFC"/>
        <w:spacing w:after="285" w:line="240" w:lineRule="auto"/>
        <w:textAlignment w:val="baseline"/>
        <w:rPr>
          <w:rFonts w:ascii="Arial" w:eastAsia="Times New Roman" w:hAnsi="Arial" w:cs="Arial"/>
          <w:color w:val="666666"/>
          <w:sz w:val="20"/>
          <w:szCs w:val="20"/>
        </w:rPr>
      </w:pPr>
      <w:r w:rsidRPr="009F11A7">
        <w:rPr>
          <w:rFonts w:ascii="Arial" w:eastAsia="Times New Roman" w:hAnsi="Arial" w:cs="Arial"/>
          <w:color w:val="666666"/>
          <w:sz w:val="20"/>
          <w:szCs w:val="20"/>
        </w:rPr>
        <w:t>Интернетпен, телекоммуникациялық және инттеллектуальдық компьютерлік технологияларға негізделген, ақпараттық және комммуникациялық технологиялар адамзат алдында осы уақытқа дейін аса қол жетімді болмаған мол ақпарат көзін игеруге мүмкіндік береді. Ақпараттық қоғамның қалыптасып, дамуы адамдардың іскерлік белсенділігі мен өндіріс дамуының қаршындап алға басуына алып келеді. Адам интернет көмегімен өзіне қажетті ақпаратты тез, жылдам тауып, электрондық энциклопедиялар мен анықтамалықтарды, баяндамалар жинағын қарап, мол ақпарат көзімен жұмыс жасай алады.</w:t>
      </w:r>
    </w:p>
    <w:p w:rsidR="009F11A7" w:rsidRPr="009F11A7" w:rsidRDefault="009F11A7" w:rsidP="009F11A7">
      <w:pPr>
        <w:shd w:val="clear" w:color="auto" w:fill="FCFCFC"/>
        <w:spacing w:after="285" w:line="240" w:lineRule="auto"/>
        <w:textAlignment w:val="baseline"/>
        <w:rPr>
          <w:rFonts w:ascii="Arial" w:eastAsia="Times New Roman" w:hAnsi="Arial" w:cs="Arial"/>
          <w:color w:val="666666"/>
          <w:sz w:val="20"/>
          <w:szCs w:val="20"/>
        </w:rPr>
      </w:pPr>
      <w:r w:rsidRPr="009F11A7">
        <w:rPr>
          <w:rFonts w:ascii="Arial" w:eastAsia="Times New Roman" w:hAnsi="Arial" w:cs="Arial"/>
          <w:color w:val="666666"/>
          <w:sz w:val="20"/>
          <w:szCs w:val="20"/>
        </w:rPr>
        <w:lastRenderedPageBreak/>
        <w:t>Ақпараттың қолжетімділігі мен қарым-қатынастың ыңғайлылығы үшін пайдалы болғанымен де, ғаламтордың жасөспірім денсаулығына зияны өте көп:</w:t>
      </w:r>
    </w:p>
    <w:p w:rsidR="009F11A7" w:rsidRPr="009F11A7" w:rsidRDefault="009F11A7" w:rsidP="009F11A7">
      <w:pPr>
        <w:shd w:val="clear" w:color="auto" w:fill="FCFCFC"/>
        <w:spacing w:after="285" w:line="240" w:lineRule="auto"/>
        <w:textAlignment w:val="baseline"/>
        <w:rPr>
          <w:rFonts w:ascii="Arial" w:eastAsia="Times New Roman" w:hAnsi="Arial" w:cs="Arial"/>
          <w:color w:val="666666"/>
          <w:sz w:val="20"/>
          <w:szCs w:val="20"/>
        </w:rPr>
      </w:pPr>
      <w:r w:rsidRPr="009F11A7">
        <w:rPr>
          <w:rFonts w:ascii="Arial" w:eastAsia="Times New Roman" w:hAnsi="Arial" w:cs="Arial"/>
          <w:color w:val="666666"/>
          <w:sz w:val="20"/>
          <w:szCs w:val="20"/>
        </w:rPr>
        <w:t>А) Ең алдымен, баланың көру қабілеті төмендейді, себебі, бұлшық еттері қатаймаған жасөспірімнің көздері шаршайды.</w:t>
      </w:r>
    </w:p>
    <w:p w:rsidR="009F11A7" w:rsidRPr="009F11A7" w:rsidRDefault="009F11A7" w:rsidP="009F11A7">
      <w:pPr>
        <w:shd w:val="clear" w:color="auto" w:fill="FCFCFC"/>
        <w:spacing w:after="285" w:line="240" w:lineRule="auto"/>
        <w:textAlignment w:val="baseline"/>
        <w:rPr>
          <w:rFonts w:ascii="Arial" w:eastAsia="Times New Roman" w:hAnsi="Arial" w:cs="Arial"/>
          <w:color w:val="666666"/>
          <w:sz w:val="20"/>
          <w:szCs w:val="20"/>
        </w:rPr>
      </w:pPr>
      <w:r w:rsidRPr="009F11A7">
        <w:rPr>
          <w:rFonts w:ascii="Arial" w:eastAsia="Times New Roman" w:hAnsi="Arial" w:cs="Arial"/>
          <w:color w:val="666666"/>
          <w:sz w:val="20"/>
          <w:szCs w:val="20"/>
        </w:rPr>
        <w:t>Ә) Компьютер алдында көп отыру жас балдырғанның омыртқа сүйегін зақымдайды. Қозғалыссыз отыру, қолмен ғана бірыңғай жұмыс істеу, содан ағзаға салмақ түсуі баланың жүйке қызметін бұзып, мойнына тұз бен суықтың жиналуына (остеохондроз) әсер етеді.</w:t>
      </w:r>
    </w:p>
    <w:p w:rsidR="009F11A7" w:rsidRPr="009F11A7" w:rsidRDefault="009F11A7" w:rsidP="009F11A7">
      <w:pPr>
        <w:shd w:val="clear" w:color="auto" w:fill="FCFCFC"/>
        <w:spacing w:after="285" w:line="240" w:lineRule="auto"/>
        <w:textAlignment w:val="baseline"/>
        <w:rPr>
          <w:rFonts w:ascii="Arial" w:eastAsia="Times New Roman" w:hAnsi="Arial" w:cs="Arial"/>
          <w:color w:val="666666"/>
          <w:sz w:val="20"/>
          <w:szCs w:val="20"/>
        </w:rPr>
      </w:pPr>
      <w:r w:rsidRPr="009F11A7">
        <w:rPr>
          <w:rFonts w:ascii="Arial" w:eastAsia="Times New Roman" w:hAnsi="Arial" w:cs="Arial"/>
          <w:color w:val="666666"/>
          <w:sz w:val="20"/>
          <w:szCs w:val="20"/>
        </w:rPr>
        <w:t>Б) Жамбас сүйектің үнемі қозғалыссыз қалуы қабынуы (простатит) мен тоқ ішектегі тамырдың кеңеюі (геморрой) ауруына ұшыратады.</w:t>
      </w:r>
    </w:p>
    <w:p w:rsidR="009F11A7" w:rsidRPr="009F11A7" w:rsidRDefault="009F11A7" w:rsidP="009F11A7">
      <w:pPr>
        <w:shd w:val="clear" w:color="auto" w:fill="FCFCFC"/>
        <w:spacing w:after="285" w:line="240" w:lineRule="auto"/>
        <w:textAlignment w:val="baseline"/>
        <w:rPr>
          <w:rFonts w:ascii="Arial" w:eastAsia="Times New Roman" w:hAnsi="Arial" w:cs="Arial"/>
          <w:color w:val="666666"/>
          <w:sz w:val="20"/>
          <w:szCs w:val="20"/>
        </w:rPr>
      </w:pPr>
      <w:r w:rsidRPr="009F11A7">
        <w:rPr>
          <w:rFonts w:ascii="Arial" w:eastAsia="Times New Roman" w:hAnsi="Arial" w:cs="Arial"/>
          <w:color w:val="666666"/>
          <w:sz w:val="20"/>
          <w:szCs w:val="20"/>
        </w:rPr>
        <w:t>В) Ми қызметіне де кері әсер етеді, ойлау қабілетінің төмендейді, көңіл бөлу мен есте сақтаудың кемиді, бас ауруы мен ұйқысыздық, көңіл күйдің құлазуы жиі байқалады.</w:t>
      </w:r>
    </w:p>
    <w:p w:rsidR="009F11A7" w:rsidRPr="009F11A7" w:rsidRDefault="009F11A7" w:rsidP="009F11A7">
      <w:pPr>
        <w:shd w:val="clear" w:color="auto" w:fill="FCFCFC"/>
        <w:spacing w:after="285" w:line="240" w:lineRule="auto"/>
        <w:textAlignment w:val="baseline"/>
        <w:rPr>
          <w:rFonts w:ascii="Arial" w:eastAsia="Times New Roman" w:hAnsi="Arial" w:cs="Arial"/>
          <w:color w:val="666666"/>
          <w:sz w:val="20"/>
          <w:szCs w:val="20"/>
        </w:rPr>
      </w:pPr>
      <w:r w:rsidRPr="009F11A7">
        <w:rPr>
          <w:rFonts w:ascii="Arial" w:eastAsia="Times New Roman" w:hAnsi="Arial" w:cs="Arial"/>
          <w:color w:val="666666"/>
          <w:sz w:val="20"/>
          <w:szCs w:val="20"/>
        </w:rPr>
        <w:t>Г) Гормональдық тепе-теңдікті бұзады, иммунитетті нашарлайды.</w:t>
      </w:r>
    </w:p>
    <w:p w:rsidR="009F11A7" w:rsidRPr="009F11A7" w:rsidRDefault="009F11A7" w:rsidP="009F11A7">
      <w:pPr>
        <w:shd w:val="clear" w:color="auto" w:fill="FCFCFC"/>
        <w:spacing w:after="285" w:line="240" w:lineRule="auto"/>
        <w:textAlignment w:val="baseline"/>
        <w:rPr>
          <w:rFonts w:ascii="Arial" w:eastAsia="Times New Roman" w:hAnsi="Arial" w:cs="Arial"/>
          <w:color w:val="666666"/>
          <w:sz w:val="20"/>
          <w:szCs w:val="20"/>
        </w:rPr>
      </w:pPr>
      <w:r w:rsidRPr="009F11A7">
        <w:rPr>
          <w:rFonts w:ascii="Arial" w:eastAsia="Times New Roman" w:hAnsi="Arial" w:cs="Arial"/>
          <w:color w:val="666666"/>
          <w:sz w:val="20"/>
          <w:szCs w:val="20"/>
        </w:rPr>
        <w:t>Ғ) Әр түрлі құмар ойындары, зиянды бағдарламалардың көптігі. Алаяқтар мен хакерлер жастарды ғаламторға тәуелді етіп, бұлыңғыр қарым-қатынас, жыныстық байланыс жасауға шақырып, виртуальды әлемге қызықтырып, ақыл-ойы әлі қалыптаспаған ұл-қыздарымызды еліктіріп, есінен айырады.</w:t>
      </w:r>
    </w:p>
    <w:p w:rsidR="009F11A7" w:rsidRPr="009F11A7" w:rsidRDefault="009F11A7" w:rsidP="009F11A7">
      <w:pPr>
        <w:shd w:val="clear" w:color="auto" w:fill="FCFCFC"/>
        <w:spacing w:after="285" w:line="240" w:lineRule="auto"/>
        <w:textAlignment w:val="baseline"/>
        <w:rPr>
          <w:rFonts w:ascii="Arial" w:eastAsia="Times New Roman" w:hAnsi="Arial" w:cs="Arial"/>
          <w:color w:val="666666"/>
          <w:sz w:val="20"/>
          <w:szCs w:val="20"/>
        </w:rPr>
      </w:pPr>
      <w:r w:rsidRPr="009F11A7">
        <w:rPr>
          <w:rFonts w:ascii="Arial" w:eastAsia="Times New Roman" w:hAnsi="Arial" w:cs="Arial"/>
          <w:color w:val="666666"/>
          <w:sz w:val="20"/>
          <w:szCs w:val="20"/>
        </w:rPr>
        <w:t>Компьютерлік бағыныштылықтың туындауына әкелетін жағдайлар:</w:t>
      </w:r>
    </w:p>
    <w:p w:rsidR="009F11A7" w:rsidRPr="009F11A7" w:rsidRDefault="009F11A7" w:rsidP="009F11A7">
      <w:pPr>
        <w:numPr>
          <w:ilvl w:val="0"/>
          <w:numId w:val="2"/>
        </w:numPr>
        <w:shd w:val="clear" w:color="auto" w:fill="FCFCFC"/>
        <w:spacing w:after="105" w:line="285" w:lineRule="atLeast"/>
        <w:ind w:left="300"/>
        <w:textAlignment w:val="baseline"/>
        <w:rPr>
          <w:rFonts w:ascii="inherit" w:eastAsia="Times New Roman" w:hAnsi="inherit" w:cs="Arial"/>
          <w:color w:val="666666"/>
          <w:sz w:val="20"/>
          <w:szCs w:val="20"/>
        </w:rPr>
      </w:pPr>
      <w:r w:rsidRPr="009F11A7">
        <w:rPr>
          <w:rFonts w:ascii="inherit" w:eastAsia="Times New Roman" w:hAnsi="inherit" w:cs="Arial"/>
          <w:color w:val="666666"/>
          <w:sz w:val="20"/>
          <w:szCs w:val="20"/>
        </w:rPr>
        <w:t>Ересектердің компьютермен жұмыстың салдарларын білмеуінен туындайтын шектен тыс еркелету.</w:t>
      </w:r>
    </w:p>
    <w:p w:rsidR="009F11A7" w:rsidRPr="009F11A7" w:rsidRDefault="009F11A7" w:rsidP="009F11A7">
      <w:pPr>
        <w:numPr>
          <w:ilvl w:val="0"/>
          <w:numId w:val="2"/>
        </w:numPr>
        <w:shd w:val="clear" w:color="auto" w:fill="FCFCFC"/>
        <w:spacing w:after="105" w:line="285" w:lineRule="atLeast"/>
        <w:ind w:left="300"/>
        <w:textAlignment w:val="baseline"/>
        <w:rPr>
          <w:rFonts w:ascii="inherit" w:eastAsia="Times New Roman" w:hAnsi="inherit" w:cs="Arial"/>
          <w:color w:val="666666"/>
          <w:sz w:val="20"/>
          <w:szCs w:val="20"/>
        </w:rPr>
      </w:pPr>
      <w:r w:rsidRPr="009F11A7">
        <w:rPr>
          <w:rFonts w:ascii="inherit" w:eastAsia="Times New Roman" w:hAnsi="inherit" w:cs="Arial"/>
          <w:color w:val="666666"/>
          <w:sz w:val="20"/>
          <w:szCs w:val="20"/>
        </w:rPr>
        <w:t>Жасөспірім еңбекке ебедейсіз келеді, өзіне тапсырылған жұмысты орындай алмайды.</w:t>
      </w:r>
    </w:p>
    <w:p w:rsidR="009F11A7" w:rsidRPr="009F11A7" w:rsidRDefault="009F11A7" w:rsidP="009F11A7">
      <w:pPr>
        <w:numPr>
          <w:ilvl w:val="0"/>
          <w:numId w:val="2"/>
        </w:numPr>
        <w:shd w:val="clear" w:color="auto" w:fill="FCFCFC"/>
        <w:spacing w:after="105" w:line="285" w:lineRule="atLeast"/>
        <w:ind w:left="300"/>
        <w:textAlignment w:val="baseline"/>
        <w:rPr>
          <w:rFonts w:ascii="inherit" w:eastAsia="Times New Roman" w:hAnsi="inherit" w:cs="Arial"/>
          <w:color w:val="666666"/>
          <w:sz w:val="20"/>
          <w:szCs w:val="20"/>
        </w:rPr>
      </w:pPr>
      <w:r w:rsidRPr="009F11A7">
        <w:rPr>
          <w:rFonts w:ascii="inherit" w:eastAsia="Times New Roman" w:hAnsi="inherit" w:cs="Arial"/>
          <w:color w:val="666666"/>
          <w:sz w:val="20"/>
          <w:szCs w:val="20"/>
        </w:rPr>
        <w:t>Жасөспірім ересек өмірге өту кезінде қиындықтарға кездесіп, өз бетімен осы қиындықтарды шеше алмағандықтан виртуальды өмірдің қызығына «тығылады».</w:t>
      </w:r>
    </w:p>
    <w:p w:rsidR="009F11A7" w:rsidRPr="009F11A7" w:rsidRDefault="009F11A7" w:rsidP="009F11A7">
      <w:pPr>
        <w:numPr>
          <w:ilvl w:val="0"/>
          <w:numId w:val="2"/>
        </w:numPr>
        <w:shd w:val="clear" w:color="auto" w:fill="FCFCFC"/>
        <w:spacing w:after="105" w:line="285" w:lineRule="atLeast"/>
        <w:ind w:left="300"/>
        <w:textAlignment w:val="baseline"/>
        <w:rPr>
          <w:rFonts w:ascii="inherit" w:eastAsia="Times New Roman" w:hAnsi="inherit" w:cs="Arial"/>
          <w:color w:val="666666"/>
          <w:sz w:val="20"/>
          <w:szCs w:val="20"/>
        </w:rPr>
      </w:pPr>
      <w:r w:rsidRPr="009F11A7">
        <w:rPr>
          <w:rFonts w:ascii="inherit" w:eastAsia="Times New Roman" w:hAnsi="inherit" w:cs="Arial"/>
          <w:color w:val="666666"/>
          <w:sz w:val="20"/>
          <w:szCs w:val="20"/>
        </w:rPr>
        <w:t>Өз-өзіне сенімсіздік, өзін төмен бағалау, көпшілік пікіріне бағынушылық, тұйықталу, қарым-қатынасқа түсуден қашу, қатарластарымен келіспеушіліктердің туындауы.</w:t>
      </w:r>
    </w:p>
    <w:p w:rsidR="009F11A7" w:rsidRPr="009F11A7" w:rsidRDefault="009F11A7" w:rsidP="009F11A7">
      <w:pPr>
        <w:numPr>
          <w:ilvl w:val="0"/>
          <w:numId w:val="2"/>
        </w:numPr>
        <w:shd w:val="clear" w:color="auto" w:fill="FCFCFC"/>
        <w:spacing w:after="105" w:line="285" w:lineRule="atLeast"/>
        <w:ind w:left="300"/>
        <w:textAlignment w:val="baseline"/>
        <w:rPr>
          <w:rFonts w:ascii="inherit" w:eastAsia="Times New Roman" w:hAnsi="inherit" w:cs="Arial"/>
          <w:color w:val="666666"/>
          <w:sz w:val="20"/>
          <w:szCs w:val="20"/>
        </w:rPr>
      </w:pPr>
      <w:r w:rsidRPr="009F11A7">
        <w:rPr>
          <w:rFonts w:ascii="inherit" w:eastAsia="Times New Roman" w:hAnsi="inherit" w:cs="Arial"/>
          <w:color w:val="666666"/>
          <w:sz w:val="20"/>
          <w:szCs w:val="20"/>
        </w:rPr>
        <w:t>Ата-аналарының ажырасуына қарсылық, немесе ересекте тарапынан қамқорлықтың, қайырымның жетіспеушілігі</w:t>
      </w:r>
    </w:p>
    <w:p w:rsidR="009F11A7" w:rsidRPr="009F11A7" w:rsidRDefault="009F11A7" w:rsidP="009F11A7">
      <w:pPr>
        <w:numPr>
          <w:ilvl w:val="0"/>
          <w:numId w:val="2"/>
        </w:numPr>
        <w:shd w:val="clear" w:color="auto" w:fill="FCFCFC"/>
        <w:spacing w:after="105" w:line="285" w:lineRule="atLeast"/>
        <w:ind w:left="300"/>
        <w:textAlignment w:val="baseline"/>
        <w:rPr>
          <w:rFonts w:ascii="inherit" w:eastAsia="Times New Roman" w:hAnsi="inherit" w:cs="Arial"/>
          <w:color w:val="666666"/>
          <w:sz w:val="20"/>
          <w:szCs w:val="20"/>
        </w:rPr>
      </w:pPr>
      <w:r w:rsidRPr="009F11A7">
        <w:rPr>
          <w:rFonts w:ascii="inherit" w:eastAsia="Times New Roman" w:hAnsi="inherit" w:cs="Arial"/>
          <w:color w:val="666666"/>
          <w:sz w:val="20"/>
          <w:szCs w:val="20"/>
        </w:rPr>
        <w:t>Ата-аналар тарапынан жеткілікті қадағалаудың болмауы, жасөспірімнің өзіне арналған бос уақытының артуы, өзінің бос уақытын дұрыс жоспарлай алмау.</w:t>
      </w:r>
    </w:p>
    <w:p w:rsidR="009F11A7" w:rsidRPr="009F11A7" w:rsidRDefault="009F11A7" w:rsidP="009F11A7">
      <w:pPr>
        <w:shd w:val="clear" w:color="auto" w:fill="FCFCFC"/>
        <w:spacing w:after="285" w:line="240" w:lineRule="auto"/>
        <w:textAlignment w:val="baseline"/>
        <w:rPr>
          <w:rFonts w:ascii="Arial" w:eastAsia="Times New Roman" w:hAnsi="Arial" w:cs="Arial"/>
          <w:color w:val="666666"/>
          <w:sz w:val="20"/>
          <w:szCs w:val="20"/>
        </w:rPr>
      </w:pPr>
      <w:r w:rsidRPr="009F11A7">
        <w:rPr>
          <w:rFonts w:ascii="Arial" w:eastAsia="Times New Roman" w:hAnsi="Arial" w:cs="Arial"/>
          <w:color w:val="666666"/>
          <w:sz w:val="20"/>
          <w:szCs w:val="20"/>
        </w:rPr>
        <w:t>Интернетке қосылған кезде, жасөспірім өзі тіпті күдік келтірмейтін тұтас бірқатар қауіптермен кездесетінін түсіну қажет. Сонымен бірге, балалар интернеттің қаупін көрмейтінін жəне оны пайдалану қауіптерін сезбейтінін есте сақтау қажет. Себебі балада əлі айыру белгілері қалыптаспаған, балаға бəрі де қызықты.</w:t>
      </w:r>
    </w:p>
    <w:p w:rsidR="009F11A7" w:rsidRPr="009F11A7" w:rsidRDefault="009F11A7" w:rsidP="009F11A7">
      <w:pPr>
        <w:shd w:val="clear" w:color="auto" w:fill="FCFCFC"/>
        <w:spacing w:after="285" w:line="240" w:lineRule="auto"/>
        <w:textAlignment w:val="baseline"/>
        <w:rPr>
          <w:rFonts w:ascii="Arial" w:eastAsia="Times New Roman" w:hAnsi="Arial" w:cs="Arial"/>
          <w:color w:val="666666"/>
          <w:sz w:val="20"/>
          <w:szCs w:val="20"/>
        </w:rPr>
      </w:pPr>
      <w:r w:rsidRPr="009F11A7">
        <w:rPr>
          <w:rFonts w:ascii="Arial" w:eastAsia="Times New Roman" w:hAnsi="Arial" w:cs="Arial"/>
          <w:color w:val="666666"/>
          <w:sz w:val="20"/>
          <w:szCs w:val="20"/>
        </w:rPr>
        <w:t>Сондықтан ата-аналар мен педагогтар алдымен ақпараттық қауіпсіздік бастамаларына өздері үйренуі, содан кейін оған өз балаларын үйретуі қажет. Сонымен, интернет келесі қауіптерден құралады:</w:t>
      </w:r>
    </w:p>
    <w:p w:rsidR="009F11A7" w:rsidRPr="009F11A7" w:rsidRDefault="009F11A7" w:rsidP="009F11A7">
      <w:pPr>
        <w:numPr>
          <w:ilvl w:val="0"/>
          <w:numId w:val="3"/>
        </w:numPr>
        <w:shd w:val="clear" w:color="auto" w:fill="FCFCFC"/>
        <w:spacing w:after="0" w:line="240" w:lineRule="auto"/>
        <w:textAlignment w:val="baseline"/>
        <w:rPr>
          <w:rFonts w:ascii="inherit" w:eastAsia="Times New Roman" w:hAnsi="inherit" w:cs="Arial"/>
          <w:color w:val="666666"/>
          <w:sz w:val="20"/>
          <w:szCs w:val="20"/>
        </w:rPr>
      </w:pPr>
      <w:r w:rsidRPr="009F11A7">
        <w:rPr>
          <w:rFonts w:ascii="inherit" w:eastAsia="Times New Roman" w:hAnsi="inherit" w:cs="Arial"/>
          <w:color w:val="666666"/>
          <w:sz w:val="20"/>
          <w:szCs w:val="20"/>
        </w:rPr>
        <w:t>«Зиянды компьютерлік бағдарламаларды (КБ) жұқтыру қаупі». Зиянды КБ тарату жəне компьютерлерге енгізу үшін біртұтас əдістер спектрі болады. Осындай əдістер ішінде тек пошта, компакт-дисктер, дискеталар жəне басқа ақпарат тасымалдағыштар немесе интернеттен көшірілген файлдар ғана емес. Мысалы, хабарламалармен тез алмасу үшін бағдарламалық қамтамасыз ету бүгінде вирустарды таратудың қарапайым тəсілі болып табылады, себебі файлдарды тікелей беруге жиі пайдаланылады. Əлеуметтік инженерия мəселелеріне құмарлық танытпаған балалар қаскүнемнің кеңестеріне жеңіл алдануы мүмкін. Бұл əдіс хакерлермен трояндық вирустарды тарату үшін жиі пайдаланылады.</w:t>
      </w:r>
    </w:p>
    <w:p w:rsidR="009F11A7" w:rsidRPr="009F11A7" w:rsidRDefault="009F11A7" w:rsidP="009F11A7">
      <w:pPr>
        <w:numPr>
          <w:ilvl w:val="0"/>
          <w:numId w:val="3"/>
        </w:numPr>
        <w:shd w:val="clear" w:color="auto" w:fill="FCFCFC"/>
        <w:spacing w:after="0" w:line="240" w:lineRule="auto"/>
        <w:textAlignment w:val="baseline"/>
        <w:rPr>
          <w:rFonts w:ascii="inherit" w:eastAsia="Times New Roman" w:hAnsi="inherit" w:cs="Arial"/>
          <w:color w:val="666666"/>
          <w:sz w:val="20"/>
          <w:szCs w:val="20"/>
        </w:rPr>
      </w:pPr>
      <w:r w:rsidRPr="009F11A7">
        <w:rPr>
          <w:rFonts w:ascii="inherit" w:eastAsia="Times New Roman" w:hAnsi="inherit" w:cs="Arial"/>
          <w:color w:val="666666"/>
          <w:sz w:val="20"/>
          <w:szCs w:val="20"/>
        </w:rPr>
        <w:t xml:space="preserve">Жағымсыз мазмұнына қол жетімділік. Бүгінгі күні интернетке шығатын кез келген бала кез келген материалдарды қарай алады. Ал бұл зорлық-зомбылық, есірткі, жыныстық сипаттағы ақпараттар </w:t>
      </w:r>
      <w:r w:rsidRPr="009F11A7">
        <w:rPr>
          <w:rFonts w:ascii="inherit" w:eastAsia="Times New Roman" w:hAnsi="inherit" w:cs="Arial"/>
          <w:color w:val="666666"/>
          <w:sz w:val="20"/>
          <w:szCs w:val="20"/>
        </w:rPr>
        <w:lastRenderedPageBreak/>
        <w:t>көздері, жастарды өзін өзі өлтіруге əкелетін беттер, анорексия (тамақ ішуден бас тарту), кісі өлтіру, ұлттық немесе шынайы фашистік идеология беттері жəне көптеген тағы басқалар. Осының барлығы интернетте шектеусіз қол жетімді болып келеді. Көп жағдайда осы беттерді қарау балаға байланысты емес, себебі көптеген сайттарда кез келген ақпараттан құралған, жиі жыныстық сипаттағы терезелер шығып отырады;</w:t>
      </w:r>
    </w:p>
    <w:p w:rsidR="009F11A7" w:rsidRPr="009F11A7" w:rsidRDefault="009F11A7" w:rsidP="009F11A7">
      <w:pPr>
        <w:numPr>
          <w:ilvl w:val="0"/>
          <w:numId w:val="3"/>
        </w:numPr>
        <w:shd w:val="clear" w:color="auto" w:fill="FCFCFC"/>
        <w:spacing w:after="0" w:line="240" w:lineRule="auto"/>
        <w:textAlignment w:val="baseline"/>
        <w:rPr>
          <w:rFonts w:ascii="inherit" w:eastAsia="Times New Roman" w:hAnsi="inherit" w:cs="Arial"/>
          <w:color w:val="666666"/>
          <w:sz w:val="20"/>
          <w:szCs w:val="20"/>
        </w:rPr>
      </w:pPr>
      <w:r w:rsidRPr="009F11A7">
        <w:rPr>
          <w:rFonts w:ascii="inherit" w:eastAsia="Times New Roman" w:hAnsi="inherit" w:cs="Arial"/>
          <w:color w:val="666666"/>
          <w:sz w:val="20"/>
          <w:szCs w:val="20"/>
        </w:rPr>
        <w:t>Чаттар немесе электрондық пошта арқылы бейтаныс адамдармен қарым-қатынас. Қаскүнемдер осы арналарды балаларға жеке ақпаратты еріксіз айтуға мəжбүрлеу үшін жиі пайдаланып отырады. Басқа жағдайларда бұл жаңа құрбандарды іздеп жүрген педофилдер болуы мүмкін. Өзін құрбанның құрдасы ретінде көрсетіп, олар жеке ақпаратты біліп алуы мүмкін жəне жеке кездесуді іздейді;</w:t>
      </w:r>
    </w:p>
    <w:p w:rsidR="009F11A7" w:rsidRPr="009F11A7" w:rsidRDefault="009F11A7" w:rsidP="009F11A7">
      <w:pPr>
        <w:numPr>
          <w:ilvl w:val="0"/>
          <w:numId w:val="3"/>
        </w:numPr>
        <w:shd w:val="clear" w:color="auto" w:fill="FCFCFC"/>
        <w:spacing w:after="0" w:line="240" w:lineRule="auto"/>
        <w:textAlignment w:val="baseline"/>
        <w:rPr>
          <w:rFonts w:ascii="inherit" w:eastAsia="Times New Roman" w:hAnsi="inherit" w:cs="Arial"/>
          <w:color w:val="666666"/>
          <w:sz w:val="20"/>
          <w:szCs w:val="20"/>
        </w:rPr>
      </w:pPr>
      <w:r w:rsidRPr="009F11A7">
        <w:rPr>
          <w:rFonts w:ascii="inherit" w:eastAsia="Times New Roman" w:hAnsi="inherit" w:cs="Arial"/>
          <w:color w:val="666666"/>
          <w:sz w:val="20"/>
          <w:szCs w:val="20"/>
        </w:rPr>
        <w:t>Бақылауға алынбайтын сатып алу. Интернет арқылы сатып алу көпшілік үшін əлі экзотика болып табылмайтынына қарамастан, алайда осы қауіп аса өзектіге айналатын сəт те алыс емес.</w:t>
      </w:r>
    </w:p>
    <w:p w:rsidR="009F11A7" w:rsidRPr="009F11A7" w:rsidRDefault="009F11A7" w:rsidP="009F11A7">
      <w:pPr>
        <w:shd w:val="clear" w:color="auto" w:fill="FCFCFC"/>
        <w:spacing w:after="285" w:line="240" w:lineRule="auto"/>
        <w:textAlignment w:val="baseline"/>
        <w:rPr>
          <w:rFonts w:ascii="Arial" w:eastAsia="Times New Roman" w:hAnsi="Arial" w:cs="Arial"/>
          <w:color w:val="666666"/>
          <w:sz w:val="20"/>
          <w:szCs w:val="20"/>
        </w:rPr>
      </w:pPr>
      <w:r w:rsidRPr="009F11A7">
        <w:rPr>
          <w:rFonts w:ascii="Arial" w:eastAsia="Times New Roman" w:hAnsi="Arial" w:cs="Arial"/>
          <w:color w:val="666666"/>
          <w:sz w:val="20"/>
          <w:szCs w:val="20"/>
        </w:rPr>
        <w:t>Егер жасөспірім компьютерге бағынышты болса не істеу керек?</w:t>
      </w:r>
    </w:p>
    <w:p w:rsidR="009F11A7" w:rsidRPr="009F11A7" w:rsidRDefault="009F11A7" w:rsidP="009F11A7">
      <w:pPr>
        <w:numPr>
          <w:ilvl w:val="0"/>
          <w:numId w:val="4"/>
        </w:numPr>
        <w:shd w:val="clear" w:color="auto" w:fill="FCFCFC"/>
        <w:spacing w:after="105" w:line="285" w:lineRule="atLeast"/>
        <w:ind w:left="300"/>
        <w:textAlignment w:val="baseline"/>
        <w:rPr>
          <w:rFonts w:ascii="inherit" w:eastAsia="Times New Roman" w:hAnsi="inherit" w:cs="Arial"/>
          <w:color w:val="666666"/>
          <w:sz w:val="20"/>
          <w:szCs w:val="20"/>
        </w:rPr>
      </w:pPr>
      <w:r w:rsidRPr="009F11A7">
        <w:rPr>
          <w:rFonts w:ascii="inherit" w:eastAsia="Times New Roman" w:hAnsi="inherit" w:cs="Arial"/>
          <w:color w:val="666666"/>
          <w:sz w:val="20"/>
          <w:szCs w:val="20"/>
        </w:rPr>
        <w:t>Жасөспіріммен үнемі жақын қарым-қатынаста болып, оның туындаған қиындықтары жайлы хабардар болу</w:t>
      </w:r>
    </w:p>
    <w:p w:rsidR="009F11A7" w:rsidRPr="009F11A7" w:rsidRDefault="009F11A7" w:rsidP="009F11A7">
      <w:pPr>
        <w:numPr>
          <w:ilvl w:val="0"/>
          <w:numId w:val="4"/>
        </w:numPr>
        <w:shd w:val="clear" w:color="auto" w:fill="FCFCFC"/>
        <w:spacing w:after="105" w:line="285" w:lineRule="atLeast"/>
        <w:ind w:left="300"/>
        <w:textAlignment w:val="baseline"/>
        <w:rPr>
          <w:rFonts w:ascii="inherit" w:eastAsia="Times New Roman" w:hAnsi="inherit" w:cs="Arial"/>
          <w:color w:val="666666"/>
          <w:sz w:val="20"/>
          <w:szCs w:val="20"/>
        </w:rPr>
      </w:pPr>
      <w:r w:rsidRPr="009F11A7">
        <w:rPr>
          <w:rFonts w:ascii="inherit" w:eastAsia="Times New Roman" w:hAnsi="inherit" w:cs="Arial"/>
          <w:color w:val="666666"/>
          <w:sz w:val="20"/>
          <w:szCs w:val="20"/>
        </w:rPr>
        <w:t>Жасөспірімнің қызығушылығын тудыратын ортаны кеңейте отырып, жан-жақтылыққа үйрету</w:t>
      </w:r>
    </w:p>
    <w:p w:rsidR="009F11A7" w:rsidRPr="009F11A7" w:rsidRDefault="009F11A7" w:rsidP="009F11A7">
      <w:pPr>
        <w:numPr>
          <w:ilvl w:val="0"/>
          <w:numId w:val="4"/>
        </w:numPr>
        <w:shd w:val="clear" w:color="auto" w:fill="FCFCFC"/>
        <w:spacing w:after="105" w:line="285" w:lineRule="atLeast"/>
        <w:ind w:left="300"/>
        <w:textAlignment w:val="baseline"/>
        <w:rPr>
          <w:rFonts w:ascii="inherit" w:eastAsia="Times New Roman" w:hAnsi="inherit" w:cs="Arial"/>
          <w:color w:val="666666"/>
          <w:sz w:val="20"/>
          <w:szCs w:val="20"/>
        </w:rPr>
      </w:pPr>
      <w:r w:rsidRPr="009F11A7">
        <w:rPr>
          <w:rFonts w:ascii="inherit" w:eastAsia="Times New Roman" w:hAnsi="inherit" w:cs="Arial"/>
          <w:color w:val="666666"/>
          <w:sz w:val="20"/>
          <w:szCs w:val="20"/>
        </w:rPr>
        <w:t>Ашушаңдық жағдай кезінде стресстік күйден шығудың түрлеріне үйрету</w:t>
      </w:r>
      <w:r w:rsidRPr="009F11A7">
        <w:rPr>
          <w:rFonts w:ascii="inherit" w:eastAsia="Times New Roman" w:hAnsi="inherit" w:cs="Arial"/>
          <w:color w:val="666666"/>
          <w:sz w:val="20"/>
          <w:szCs w:val="20"/>
        </w:rPr>
        <w:br/>
        <w:t>• Интернетке онлайн шығуын бақылаусыз қалдырмау, қадағалай отырып, белгілі бір уақытты белгілеу.</w:t>
      </w:r>
    </w:p>
    <w:p w:rsidR="009F11A7" w:rsidRPr="009F11A7" w:rsidRDefault="009F11A7" w:rsidP="009F11A7">
      <w:pPr>
        <w:shd w:val="clear" w:color="auto" w:fill="FCFCFC"/>
        <w:spacing w:after="285" w:line="240" w:lineRule="auto"/>
        <w:textAlignment w:val="baseline"/>
        <w:rPr>
          <w:rFonts w:ascii="Arial" w:eastAsia="Times New Roman" w:hAnsi="Arial" w:cs="Arial"/>
          <w:color w:val="666666"/>
          <w:sz w:val="20"/>
          <w:szCs w:val="20"/>
        </w:rPr>
      </w:pPr>
      <w:r w:rsidRPr="009F11A7">
        <w:rPr>
          <w:rFonts w:ascii="Arial" w:eastAsia="Times New Roman" w:hAnsi="Arial" w:cs="Arial"/>
          <w:color w:val="666666"/>
          <w:sz w:val="20"/>
          <w:szCs w:val="20"/>
        </w:rPr>
        <w:t>Балалармен жұмыс істейтін білім ұйымдарының мамандары келесі ұсынымдарды есте сақтаулары керек:</w:t>
      </w:r>
    </w:p>
    <w:p w:rsidR="009F11A7" w:rsidRPr="009F11A7" w:rsidRDefault="009F11A7" w:rsidP="009F11A7">
      <w:pPr>
        <w:numPr>
          <w:ilvl w:val="0"/>
          <w:numId w:val="5"/>
        </w:numPr>
        <w:shd w:val="clear" w:color="auto" w:fill="FCFCFC"/>
        <w:spacing w:after="0" w:line="240" w:lineRule="auto"/>
        <w:textAlignment w:val="baseline"/>
        <w:rPr>
          <w:rFonts w:ascii="inherit" w:eastAsia="Times New Roman" w:hAnsi="inherit" w:cs="Arial"/>
          <w:color w:val="666666"/>
          <w:sz w:val="20"/>
          <w:szCs w:val="20"/>
        </w:rPr>
      </w:pPr>
      <w:r w:rsidRPr="009F11A7">
        <w:rPr>
          <w:rFonts w:ascii="inherit" w:eastAsia="Times New Roman" w:hAnsi="inherit" w:cs="Arial"/>
          <w:color w:val="666666"/>
          <w:sz w:val="20"/>
          <w:szCs w:val="20"/>
        </w:rPr>
        <w:t>Егер осыдан бұрын ересектер балаларды көшедегі қауіп-қатерден қорғауға талпынған болса, енді бүгінгі күні балалардың кибер кеңістіктегі қауіпсіздігі үлкен проблема болып туындап отыр. Бұл қауіпсіздікті қамтамасыз ету үшін ең алдымен оқытушылардың ақпараттық сауаттылығының дəрежесін көтеру қажет, себебі көп жағдайда оқытушылардың ақпараттық кеңістік туралы білімдерінің деңгейі балалардың білім деңгейінен əлдеқайда артта екендігін айтылып жатады;</w:t>
      </w:r>
    </w:p>
    <w:p w:rsidR="009F11A7" w:rsidRPr="009F11A7" w:rsidRDefault="009F11A7" w:rsidP="009F11A7">
      <w:pPr>
        <w:shd w:val="clear" w:color="auto" w:fill="FCFCFC"/>
        <w:spacing w:after="285" w:line="240" w:lineRule="auto"/>
        <w:textAlignment w:val="baseline"/>
        <w:rPr>
          <w:rFonts w:ascii="Arial" w:eastAsia="Times New Roman" w:hAnsi="Arial" w:cs="Arial"/>
          <w:color w:val="666666"/>
          <w:sz w:val="20"/>
          <w:szCs w:val="20"/>
        </w:rPr>
      </w:pPr>
      <w:r w:rsidRPr="009F11A7">
        <w:rPr>
          <w:rFonts w:ascii="Arial" w:eastAsia="Times New Roman" w:hAnsi="Arial" w:cs="Arial"/>
          <w:color w:val="666666"/>
          <w:sz w:val="20"/>
          <w:szCs w:val="20"/>
        </w:rPr>
        <w:t>2.Оқытушыларға өз сабақтарының шегінде заманауи ақпараттық технологияларды неғұрлым көбірек пайдалану керек жəне оқушыларға ол технологиялардың мүмкін боларлық теріс әсері туралы сол кезден-ақ ескерту қажет;</w:t>
      </w:r>
    </w:p>
    <w:p w:rsidR="009F11A7" w:rsidRPr="009F11A7" w:rsidRDefault="009F11A7" w:rsidP="009F11A7">
      <w:pPr>
        <w:shd w:val="clear" w:color="auto" w:fill="FCFCFC"/>
        <w:spacing w:after="285" w:line="240" w:lineRule="auto"/>
        <w:textAlignment w:val="baseline"/>
        <w:rPr>
          <w:rFonts w:ascii="Arial" w:eastAsia="Times New Roman" w:hAnsi="Arial" w:cs="Arial"/>
          <w:color w:val="666666"/>
          <w:sz w:val="20"/>
          <w:szCs w:val="20"/>
        </w:rPr>
      </w:pPr>
      <w:r w:rsidRPr="009F11A7">
        <w:rPr>
          <w:rFonts w:ascii="Arial" w:eastAsia="Times New Roman" w:hAnsi="Arial" w:cs="Arial"/>
          <w:color w:val="666666"/>
          <w:sz w:val="20"/>
          <w:szCs w:val="20"/>
        </w:rPr>
        <w:t>3.Тəрбие жұмысында оқушылардың ақпараттық мəдениетін тəрбиелеуге көңіл бөлу қажет;</w:t>
      </w:r>
    </w:p>
    <w:p w:rsidR="009F11A7" w:rsidRPr="009F11A7" w:rsidRDefault="009F11A7" w:rsidP="009F11A7">
      <w:pPr>
        <w:numPr>
          <w:ilvl w:val="0"/>
          <w:numId w:val="6"/>
        </w:numPr>
        <w:shd w:val="clear" w:color="auto" w:fill="FCFCFC"/>
        <w:spacing w:after="0" w:line="240" w:lineRule="auto"/>
        <w:textAlignment w:val="baseline"/>
        <w:rPr>
          <w:rFonts w:ascii="inherit" w:eastAsia="Times New Roman" w:hAnsi="inherit" w:cs="Arial"/>
          <w:color w:val="666666"/>
          <w:sz w:val="20"/>
          <w:szCs w:val="20"/>
        </w:rPr>
      </w:pPr>
      <w:r w:rsidRPr="009F11A7">
        <w:rPr>
          <w:rFonts w:ascii="inherit" w:eastAsia="Times New Roman" w:hAnsi="inherit" w:cs="Arial"/>
          <w:color w:val="666666"/>
          <w:sz w:val="20"/>
          <w:szCs w:val="20"/>
        </w:rPr>
        <w:t>Медиа білім беру сабақтарын жүргізу керек, ол сабақтарды ақпараттық кеңістікте қауіпсіздікті сақтау жөнінде білім беру қажет.</w:t>
      </w:r>
    </w:p>
    <w:p w:rsidR="009F11A7" w:rsidRPr="009F11A7" w:rsidRDefault="009F11A7" w:rsidP="009F11A7">
      <w:pPr>
        <w:shd w:val="clear" w:color="auto" w:fill="FCFCFC"/>
        <w:spacing w:after="285" w:line="240" w:lineRule="auto"/>
        <w:textAlignment w:val="baseline"/>
        <w:rPr>
          <w:rFonts w:ascii="Arial" w:eastAsia="Times New Roman" w:hAnsi="Arial" w:cs="Arial"/>
          <w:color w:val="666666"/>
          <w:sz w:val="20"/>
          <w:szCs w:val="20"/>
        </w:rPr>
      </w:pPr>
      <w:r w:rsidRPr="009F11A7">
        <w:rPr>
          <w:rFonts w:ascii="Arial" w:eastAsia="Times New Roman" w:hAnsi="Arial" w:cs="Arial"/>
          <w:color w:val="666666"/>
          <w:sz w:val="20"/>
          <w:szCs w:val="20"/>
        </w:rPr>
        <w:t>Жоғарыда айтылғандар жасөспірімдердің сабақтан тыс уақыттағы іс-әрекеттеріне байланысты. Жасөспірім сабақта орта есеппен таңғы 800-ден күндізгі 1400 немесе 1600-ге дейін жиыны «6-8 сағат» болатындығын ескерсек, қалған уақыттардың жасөспірімнің өз иелігінде. Осы ретте жастардың денсаулығына пайдалы жұмыс режимін құрап, ақпараттық технологияларды білуін пайдалана отырып, бос уақытын игеру үшін мақсатында оқушылармен бірге сыныптан тыс жұмыстар жүргізген ыңғайлы.</w:t>
      </w:r>
    </w:p>
    <w:p w:rsidR="009F11A7" w:rsidRPr="009F11A7" w:rsidRDefault="009F11A7" w:rsidP="009F11A7">
      <w:pPr>
        <w:shd w:val="clear" w:color="auto" w:fill="FCFCFC"/>
        <w:spacing w:after="285" w:line="240" w:lineRule="auto"/>
        <w:textAlignment w:val="baseline"/>
        <w:rPr>
          <w:rFonts w:ascii="Arial" w:eastAsia="Times New Roman" w:hAnsi="Arial" w:cs="Arial"/>
          <w:color w:val="666666"/>
          <w:sz w:val="20"/>
          <w:szCs w:val="20"/>
        </w:rPr>
      </w:pPr>
      <w:r w:rsidRPr="009F11A7">
        <w:rPr>
          <w:rFonts w:ascii="Arial" w:eastAsia="Times New Roman" w:hAnsi="Arial" w:cs="Arial"/>
          <w:color w:val="666666"/>
          <w:sz w:val="20"/>
          <w:szCs w:val="20"/>
        </w:rPr>
        <w:t>Тәрбие жұмысының негізгі бөлігі болып саналатын сыныптан тыс жұмыстар – баланың өмірге қажетті әлеуметтік ортадағы тәжірибесі мен қоғамдық құндылықтарды қабылдауын қалыптастырады. Сыныптан тыс жұмыстың әр түрлі болуы оқушының өзіне сенімділігін, өзін дұрыс бақылауын қалыптастырады, сонымен қатар әртүрлі жұмыстар оқушының іс-тәжірибесі мен дағдысын, адам қызметінің әртүрлілігі туралы білімі мен біліктілігін арттырады. Сыныптан тыс жұмыстарда оқушылар бір-бірімен барлық жағынан қарым-қатынаста болады, оқушылар өзінің жаңа қабілеттерін ашып қана қоймай, ұжымдасып жұмыс істеуге үйренеді.</w:t>
      </w:r>
    </w:p>
    <w:p w:rsidR="009F11A7" w:rsidRPr="009F11A7" w:rsidRDefault="009F11A7" w:rsidP="009F11A7">
      <w:pPr>
        <w:shd w:val="clear" w:color="auto" w:fill="FCFCFC"/>
        <w:spacing w:after="285" w:line="240" w:lineRule="auto"/>
        <w:textAlignment w:val="baseline"/>
        <w:rPr>
          <w:rFonts w:ascii="Arial" w:eastAsia="Times New Roman" w:hAnsi="Arial" w:cs="Arial"/>
          <w:color w:val="666666"/>
          <w:sz w:val="20"/>
          <w:szCs w:val="20"/>
        </w:rPr>
      </w:pPr>
      <w:r w:rsidRPr="009F11A7">
        <w:rPr>
          <w:rFonts w:ascii="Arial" w:eastAsia="Times New Roman" w:hAnsi="Arial" w:cs="Arial"/>
          <w:color w:val="666666"/>
          <w:sz w:val="20"/>
          <w:szCs w:val="20"/>
        </w:rPr>
        <w:t>Осы ретте құрылыс колледжінде информатика пәні бойынша «Форум знатоков» атты үйірме жұмыс жасайтындығын айта кеткім келеді. Бұл үйірмеде студенттер өздерінің оқу бағдарламасынан тыс үйренген бағдарламаларын ортаға сала таныстыра отырып, бір-бірін үйретуге бағытталған. Үйірме әр ай сайын, үнемі жүргізіліп тұрады. Оқушылардың информатикадан үйірмелерге қатысуы сабақтарға белсенді қатысуының алғышарттарын анықтайды, ал кейбір оқушылардың бойында ізденушілік іс-әрекетке ұмтылысты туындатады. Тек үйірмені ұйымдастыру кезеңінен бастап оқушыларды қызықтырып, оларға үйірмедегі жұмыс сынып сабақтарын қайталамайтындығын көрсетіп, алдағы жұмыстың мақсаттары мен ашық сипатын айқын тұжырымдау керек.</w:t>
      </w:r>
    </w:p>
    <w:p w:rsidR="009F11A7" w:rsidRPr="009F11A7" w:rsidRDefault="009F11A7" w:rsidP="009F11A7">
      <w:pPr>
        <w:shd w:val="clear" w:color="auto" w:fill="FCFCFC"/>
        <w:spacing w:after="0" w:line="240" w:lineRule="auto"/>
        <w:textAlignment w:val="baseline"/>
        <w:rPr>
          <w:rFonts w:ascii="Arial" w:eastAsia="Times New Roman" w:hAnsi="Arial" w:cs="Arial"/>
          <w:color w:val="666666"/>
          <w:sz w:val="20"/>
          <w:szCs w:val="20"/>
        </w:rPr>
      </w:pPr>
      <w:r w:rsidRPr="009F11A7">
        <w:rPr>
          <w:rFonts w:ascii="inherit" w:eastAsia="Times New Roman" w:hAnsi="inherit" w:cs="Arial"/>
          <w:b/>
          <w:bCs/>
          <w:color w:val="666666"/>
          <w:sz w:val="20"/>
          <w:szCs w:val="20"/>
          <w:bdr w:val="none" w:sz="0" w:space="0" w:color="auto" w:frame="1"/>
        </w:rPr>
        <w:lastRenderedPageBreak/>
        <w:t>Қорытынды</w:t>
      </w:r>
    </w:p>
    <w:p w:rsidR="009F11A7" w:rsidRPr="009F11A7" w:rsidRDefault="009F11A7" w:rsidP="009F11A7">
      <w:pPr>
        <w:shd w:val="clear" w:color="auto" w:fill="FCFCFC"/>
        <w:spacing w:after="285" w:line="240" w:lineRule="auto"/>
        <w:textAlignment w:val="baseline"/>
        <w:rPr>
          <w:rFonts w:ascii="Arial" w:eastAsia="Times New Roman" w:hAnsi="Arial" w:cs="Arial"/>
          <w:color w:val="666666"/>
          <w:sz w:val="20"/>
          <w:szCs w:val="20"/>
        </w:rPr>
      </w:pPr>
      <w:r w:rsidRPr="009F11A7">
        <w:rPr>
          <w:rFonts w:ascii="Arial" w:eastAsia="Times New Roman" w:hAnsi="Arial" w:cs="Arial"/>
          <w:color w:val="666666"/>
          <w:sz w:val="20"/>
          <w:szCs w:val="20"/>
        </w:rPr>
        <w:t>Шын мәнінде, жасөспірімдер виртуалды әлемнің арқасында уақыт еншісінен тысқары қалып, айналадағы шынайы тіршілікке деген қызығушылығының төмендейтіні белгілі. Жастарды ғаламтордың зиянынан сақтандыру үшін кез келген ата-ана баласына оны пайдаланудың шарттарын айтып түсіндіруге, ондағы ақпараттардың үнемі шындыққа жанаспайтынын, оған сын көзімен қарау қажеттігін, ол ақпараттарды кітаптағы, энциклопедиядағы ресми газет-журналдардағы ақпараттармен салыстырып, қабылдау керектігін ескертуге тиіс. Және де ғаламтордағы зорлық-зомбылыққа, қылмысқа, жыныстық бұзылуға тәрбиелейтін бағдарламалардан, діншілдік, нәсілшілдік туралы ақпарттардан сақтандыру – ата-аналар мен ұстаздардың да негізгі міндеттерінің бірі екендігін естен шығармағанымыз абзал.</w:t>
      </w:r>
    </w:p>
    <w:p w:rsidR="00FD0052" w:rsidRDefault="00FD0052">
      <w:bookmarkStart w:id="0" w:name="_GoBack"/>
      <w:bookmarkEnd w:id="0"/>
    </w:p>
    <w:sectPr w:rsidR="00FD005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82E"/>
    <w:multiLevelType w:val="multilevel"/>
    <w:tmpl w:val="5002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643A21"/>
    <w:multiLevelType w:val="multilevel"/>
    <w:tmpl w:val="8FAE9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64419B"/>
    <w:multiLevelType w:val="multilevel"/>
    <w:tmpl w:val="47364D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525CC9"/>
    <w:multiLevelType w:val="multilevel"/>
    <w:tmpl w:val="D048F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E56F8D"/>
    <w:multiLevelType w:val="multilevel"/>
    <w:tmpl w:val="9350D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333350"/>
    <w:multiLevelType w:val="multilevel"/>
    <w:tmpl w:val="965CC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A7"/>
    <w:rsid w:val="009F11A7"/>
    <w:rsid w:val="00FD0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52181-D726-4FDD-B6F0-B0CF40D24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11A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F11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6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2410</Words>
  <Characters>13743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Алтын</dc:creator>
  <cp:keywords/>
  <dc:description/>
  <cp:lastModifiedBy>Алтын</cp:lastModifiedBy>
  <cp:revision>1</cp:revision>
  <dcterms:created xsi:type="dcterms:W3CDTF">2021-06-28T11:11:00Z</dcterms:created>
  <dcterms:modified xsi:type="dcterms:W3CDTF">2021-06-28T11:13:00Z</dcterms:modified>
</cp:coreProperties>
</file>