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6C" w:rsidRPr="001F3FE2" w:rsidRDefault="00DA0F6C" w:rsidP="00DA0F6C">
      <w:pPr>
        <w:widowControl w:val="0"/>
        <w:rPr>
          <w:b/>
          <w:lang w:val="kk-KZ" w:eastAsia="en-GB"/>
        </w:rPr>
      </w:pPr>
      <w:r w:rsidRPr="001F3FE2">
        <w:rPr>
          <w:b/>
          <w:lang w:val="kk-KZ" w:eastAsia="en-GB"/>
        </w:rPr>
        <w:t xml:space="preserve">      Қысқа мерзімді сабақ жоспары</w:t>
      </w:r>
    </w:p>
    <w:p w:rsidR="00DA0F6C" w:rsidRPr="001F3FE2" w:rsidRDefault="00DA0F6C" w:rsidP="00DA0F6C">
      <w:pPr>
        <w:widowControl w:val="0"/>
        <w:rPr>
          <w:b/>
          <w:lang w:val="kk-KZ" w:eastAsia="en-GB"/>
        </w:rPr>
      </w:pPr>
    </w:p>
    <w:tbl>
      <w:tblPr>
        <w:tblW w:w="5476" w:type="pct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566"/>
        <w:gridCol w:w="1834"/>
        <w:gridCol w:w="1407"/>
        <w:gridCol w:w="1149"/>
        <w:gridCol w:w="291"/>
        <w:gridCol w:w="839"/>
        <w:gridCol w:w="1700"/>
      </w:tblGrid>
      <w:tr w:rsidR="00DA0F6C" w:rsidRPr="001F3FE2" w:rsidTr="00EE4CD4">
        <w:trPr>
          <w:cantSplit/>
          <w:trHeight w:val="83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tabs>
                <w:tab w:val="left" w:pos="417"/>
              </w:tabs>
              <w:ind w:left="417" w:hanging="417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>Көркем еңбек №7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>Мектеп:</w:t>
            </w:r>
          </w:p>
        </w:tc>
      </w:tr>
      <w:tr w:rsidR="00DA0F6C" w:rsidRPr="001F3FE2" w:rsidTr="00EE4CD4">
        <w:trPr>
          <w:cantSplit/>
          <w:trHeight w:val="116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 xml:space="preserve">Күні: 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>Оқытушының аты-жөні:</w:t>
            </w:r>
          </w:p>
        </w:tc>
      </w:tr>
      <w:tr w:rsidR="00DA0F6C" w:rsidRPr="001F3FE2" w:rsidTr="00EE4CD4">
        <w:trPr>
          <w:cantSplit/>
          <w:trHeight w:val="125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 xml:space="preserve">Сынып: </w:t>
            </w:r>
          </w:p>
        </w:tc>
        <w:tc>
          <w:tcPr>
            <w:tcW w:w="2233" w:type="pct"/>
            <w:gridSpan w:val="4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 xml:space="preserve">Қатысушылар саны: </w:t>
            </w:r>
          </w:p>
        </w:tc>
        <w:tc>
          <w:tcPr>
            <w:tcW w:w="1211" w:type="pct"/>
            <w:gridSpan w:val="2"/>
          </w:tcPr>
          <w:p w:rsidR="00DA0F6C" w:rsidRPr="001F3FE2" w:rsidRDefault="00DA0F6C" w:rsidP="00EE4CD4">
            <w:pPr>
              <w:widowControl w:val="0"/>
              <w:outlineLvl w:val="2"/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>Қатыспағандар:</w:t>
            </w:r>
          </w:p>
        </w:tc>
      </w:tr>
      <w:tr w:rsidR="00DA0F6C" w:rsidRPr="001F3FE2" w:rsidTr="00EE4CD4">
        <w:trPr>
          <w:cantSplit/>
          <w:trHeight w:val="83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Бөлім: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contextualSpacing/>
              <w:rPr>
                <w:b/>
              </w:rPr>
            </w:pPr>
            <w:proofErr w:type="gramStart"/>
            <w:r w:rsidRPr="001F3FE2">
              <w:rPr>
                <w:b/>
              </w:rPr>
              <w:t xml:space="preserve">Дизайн </w:t>
            </w:r>
            <w:r w:rsidRPr="001F3FE2">
              <w:rPr>
                <w:b/>
                <w:lang w:val="kk-KZ"/>
              </w:rPr>
              <w:t>ж</w:t>
            </w:r>
            <w:proofErr w:type="gramEnd"/>
            <w:r w:rsidRPr="001F3FE2">
              <w:rPr>
                <w:b/>
                <w:lang w:val="kk-KZ"/>
              </w:rPr>
              <w:t>әне</w:t>
            </w:r>
            <w:r w:rsidRPr="001F3FE2">
              <w:rPr>
                <w:b/>
              </w:rPr>
              <w:t xml:space="preserve">  технологи</w:t>
            </w:r>
            <w:r w:rsidRPr="001F3FE2">
              <w:rPr>
                <w:b/>
                <w:lang w:val="kk-KZ"/>
              </w:rPr>
              <w:t>я</w:t>
            </w:r>
          </w:p>
          <w:p w:rsidR="00DA0F6C" w:rsidRPr="001F3FE2" w:rsidRDefault="00DA0F6C" w:rsidP="00EE4CD4">
            <w:pPr>
              <w:rPr>
                <w:b/>
                <w:lang w:val="kk-KZ"/>
              </w:rPr>
            </w:pPr>
          </w:p>
        </w:tc>
      </w:tr>
      <w:tr w:rsidR="00DA0F6C" w:rsidRPr="001F3FE2" w:rsidTr="00EE4CD4">
        <w:trPr>
          <w:cantSplit/>
          <w:trHeight w:val="278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Сабақтың тақырыбы: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rPr>
                <w:b/>
                <w:lang w:val="kk-KZ"/>
              </w:rPr>
            </w:pPr>
            <w:r w:rsidRPr="001F3FE2">
              <w:rPr>
                <w:b/>
                <w:lang w:val="kk-KZ"/>
              </w:rPr>
              <w:t>Тоқыма материалдарының классификациясы мен сипаттамалары.</w:t>
            </w:r>
          </w:p>
        </w:tc>
      </w:tr>
      <w:tr w:rsidR="00DA0F6C" w:rsidRPr="009F286D" w:rsidTr="00EE4CD4">
        <w:trPr>
          <w:cantSplit/>
          <w:trHeight w:val="612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Сабақта меңгерілетін оқу мақсаттары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widowControl w:val="0"/>
              <w:contextualSpacing/>
              <w:jc w:val="both"/>
              <w:rPr>
                <w:lang w:val="kk-KZ"/>
              </w:rPr>
            </w:pPr>
            <w:r w:rsidRPr="001F3FE2">
              <w:rPr>
                <w:lang w:val="kk-KZ"/>
              </w:rPr>
              <w:t>5.1.6.3-Тоқыма материалдары мен бұйымдарының классификациясын, құрамы мен қарапайым тоқылу әдісін сипаттау және білу</w:t>
            </w:r>
          </w:p>
        </w:tc>
      </w:tr>
      <w:tr w:rsidR="00DA0F6C" w:rsidRPr="009F286D" w:rsidTr="00EE4CD4">
        <w:trPr>
          <w:cantSplit/>
          <w:trHeight w:val="706"/>
        </w:trPr>
        <w:tc>
          <w:tcPr>
            <w:tcW w:w="1556" w:type="pct"/>
            <w:gridSpan w:val="2"/>
          </w:tcPr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Сабақтың мақсаты:</w:t>
            </w:r>
          </w:p>
        </w:tc>
        <w:tc>
          <w:tcPr>
            <w:tcW w:w="3444" w:type="pct"/>
            <w:gridSpan w:val="6"/>
          </w:tcPr>
          <w:p w:rsidR="00DA0F6C" w:rsidRPr="001F3FE2" w:rsidRDefault="00DA0F6C" w:rsidP="00EE4CD4">
            <w:pPr>
              <w:suppressAutoHyphens/>
              <w:jc w:val="both"/>
              <w:rPr>
                <w:lang w:val="kk-KZ" w:eastAsia="ar-SA"/>
              </w:rPr>
            </w:pPr>
            <w:r w:rsidRPr="001F3FE2">
              <w:rPr>
                <w:lang w:val="kk-KZ"/>
              </w:rPr>
              <w:t>Мата өндірісінің кезеңдерін аңықтау және өрім түрлері бойынша тоқыма материалдарын, олардың сыртқы сипаттарын және қасиеттерін есере отырып жіктеу</w:t>
            </w:r>
          </w:p>
        </w:tc>
      </w:tr>
      <w:tr w:rsidR="00DA0F6C" w:rsidRPr="001F3FE2" w:rsidTr="00EE4CD4">
        <w:trPr>
          <w:trHeight w:val="34"/>
        </w:trPr>
        <w:tc>
          <w:tcPr>
            <w:tcW w:w="5000" w:type="pct"/>
            <w:gridSpan w:val="8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Сабақтың барысы</w:t>
            </w:r>
          </w:p>
        </w:tc>
      </w:tr>
      <w:tr w:rsidR="00DA0F6C" w:rsidRPr="001F3FE2" w:rsidTr="00EE4CD4">
        <w:trPr>
          <w:trHeight w:val="107"/>
        </w:trPr>
        <w:tc>
          <w:tcPr>
            <w:tcW w:w="809" w:type="pct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Сабақтың кезеңі/уақыт</w:t>
            </w:r>
          </w:p>
        </w:tc>
        <w:tc>
          <w:tcPr>
            <w:tcW w:w="1622" w:type="pct"/>
            <w:gridSpan w:val="2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Педагогтың әрекеті</w:t>
            </w:r>
          </w:p>
        </w:tc>
        <w:tc>
          <w:tcPr>
            <w:tcW w:w="1219" w:type="pct"/>
            <w:gridSpan w:val="2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Оқушылардың әрекеті</w:t>
            </w:r>
          </w:p>
        </w:tc>
        <w:tc>
          <w:tcPr>
            <w:tcW w:w="539" w:type="pct"/>
            <w:gridSpan w:val="2"/>
          </w:tcPr>
          <w:p w:rsidR="00DA0F6C" w:rsidRPr="001F3FE2" w:rsidRDefault="00DA0F6C" w:rsidP="00EE4CD4">
            <w:pPr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 xml:space="preserve">Бағалау </w:t>
            </w: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</w:tc>
        <w:tc>
          <w:tcPr>
            <w:tcW w:w="811" w:type="pct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Ресурстар</w:t>
            </w:r>
          </w:p>
        </w:tc>
      </w:tr>
      <w:tr w:rsidR="00DA0F6C" w:rsidRPr="001F3FE2" w:rsidTr="00EE4CD4">
        <w:trPr>
          <w:trHeight w:val="4277"/>
        </w:trPr>
        <w:tc>
          <w:tcPr>
            <w:tcW w:w="809" w:type="pct"/>
            <w:tcBorders>
              <w:top w:val="nil"/>
            </w:tcBorders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Басталуы</w:t>
            </w: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</w:p>
        </w:tc>
        <w:tc>
          <w:tcPr>
            <w:tcW w:w="1622" w:type="pct"/>
            <w:gridSpan w:val="2"/>
            <w:tcBorders>
              <w:top w:val="nil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lang w:val="kk-KZ"/>
              </w:rPr>
            </w:pPr>
            <w:r w:rsidRPr="001F3FE2">
              <w:rPr>
                <w:lang w:val="kk-KZ"/>
              </w:rPr>
              <w:t xml:space="preserve">Дайын болуды тексеру ұйымдастырушылық іс- шарасы 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lang w:val="kk-KZ"/>
              </w:rPr>
            </w:pPr>
            <w:r w:rsidRPr="001F3FE2">
              <w:rPr>
                <w:lang w:val="kk-KZ"/>
              </w:rPr>
              <w:t xml:space="preserve">Орындауды керек ететін жаңа бөлімдерімен және тапсырмаларымен танысу 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lang w:val="kk-KZ"/>
              </w:rPr>
            </w:pPr>
            <w:r w:rsidRPr="001F3FE2">
              <w:rPr>
                <w:lang w:val="kk-KZ"/>
              </w:rPr>
              <w:t>Оқушылармен бірге сабақтың мақсатын/ міндеттерін және бағалау шаттарын аңықтау</w:t>
            </w:r>
            <w:r w:rsidRPr="001F3FE2">
              <w:rPr>
                <w:b/>
                <w:lang w:val="kk-KZ"/>
              </w:rPr>
              <w:t>.</w:t>
            </w:r>
          </w:p>
        </w:tc>
        <w:tc>
          <w:tcPr>
            <w:tcW w:w="1219" w:type="pct"/>
            <w:gridSpan w:val="2"/>
            <w:tcBorders>
              <w:top w:val="nil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  <w:r w:rsidRPr="001F3FE2">
              <w:rPr>
                <w:lang w:val="kk-KZ" w:eastAsia="en-GB"/>
              </w:rPr>
              <w:t>Оқушылар амандасып ,бір-біріне сәттілік тілейді.</w:t>
            </w: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widowControl w:val="0"/>
              <w:tabs>
                <w:tab w:val="left" w:pos="174"/>
                <w:tab w:val="left" w:pos="321"/>
              </w:tabs>
              <w:ind w:left="37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</w:p>
          <w:p w:rsidR="00DA0F6C" w:rsidRPr="001F3FE2" w:rsidRDefault="00DA0F6C" w:rsidP="00EE4CD4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single" w:sz="4" w:space="0" w:color="auto"/>
            </w:tcBorders>
          </w:tcPr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Қалыптастырушы бағалау:</w:t>
            </w:r>
            <w:r w:rsidRPr="001F3FE2">
              <w:rPr>
                <w:lang w:val="kk-KZ" w:eastAsia="en-GB"/>
              </w:rPr>
              <w:t xml:space="preserve">  Бірін –бірі бағалау.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FE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1F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</w:t>
            </w:r>
            <w:r w:rsidRPr="001F3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жоспары</w:t>
            </w:r>
          </w:p>
        </w:tc>
      </w:tr>
      <w:tr w:rsidR="00DA0F6C" w:rsidRPr="001F3FE2" w:rsidTr="00EE4CD4">
        <w:trPr>
          <w:trHeight w:val="3944"/>
        </w:trPr>
        <w:tc>
          <w:tcPr>
            <w:tcW w:w="809" w:type="pct"/>
            <w:tcBorders>
              <w:top w:val="single" w:sz="4" w:space="0" w:color="auto"/>
            </w:tcBorders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Ортасы</w:t>
            </w: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rPr>
                <w:rFonts w:eastAsia="Calibri"/>
                <w:b/>
                <w:i/>
                <w:lang w:val="kk-KZ"/>
              </w:rPr>
            </w:pPr>
            <w:r w:rsidRPr="001F3FE2">
              <w:rPr>
                <w:b/>
                <w:lang w:val="kk-KZ"/>
              </w:rPr>
              <w:t>Жаңа сабақты цифрлық ресурстар арқылы түсіндіру/сұхбат- пікір талқылау</w:t>
            </w:r>
          </w:p>
          <w:p w:rsidR="00DA0F6C" w:rsidRPr="001F3FE2" w:rsidRDefault="00DA0F6C" w:rsidP="00EE4CD4">
            <w:pPr>
              <w:ind w:firstLine="121"/>
              <w:contextualSpacing/>
              <w:jc w:val="both"/>
              <w:rPr>
                <w:lang w:val="kk-KZ"/>
              </w:rPr>
            </w:pPr>
            <w:r w:rsidRPr="001F3FE2">
              <w:rPr>
                <w:lang w:val="kk-KZ"/>
              </w:rPr>
              <w:t xml:space="preserve">Оқушыларға маталар коллекциясын қарастыруды ұсыну </w:t>
            </w:r>
            <w:r w:rsidRPr="001F3FE2">
              <w:rPr>
                <w:b/>
                <w:lang w:val="kk-KZ"/>
              </w:rPr>
              <w:t>(</w:t>
            </w:r>
            <w:r w:rsidRPr="001F3FE2">
              <w:rPr>
                <w:lang w:val="kk-KZ"/>
              </w:rPr>
              <w:t>15×15 см кесінділері</w:t>
            </w:r>
            <w:r w:rsidRPr="001F3FE2">
              <w:rPr>
                <w:b/>
                <w:lang w:val="kk-KZ"/>
              </w:rPr>
              <w:t>).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1F3FE2">
              <w:rPr>
                <w:i/>
                <w:lang w:val="kk-KZ"/>
              </w:rPr>
              <w:t>Қандай маталар Сіздерге белгілі</w:t>
            </w:r>
            <w:r w:rsidRPr="001F3FE2">
              <w:rPr>
                <w:i/>
              </w:rPr>
              <w:t>?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1F3FE2">
              <w:rPr>
                <w:i/>
                <w:lang w:val="kk-KZ"/>
              </w:rPr>
              <w:t>Киімді тігу үшін матаның қандай түрі және оның тағайындалуын қандай белгілері арқылы білуге болады</w:t>
            </w:r>
            <w:r w:rsidRPr="001F3FE2">
              <w:rPr>
                <w:i/>
              </w:rPr>
              <w:t>?</w:t>
            </w:r>
          </w:p>
          <w:p w:rsidR="00DA0F6C" w:rsidRPr="001F3FE2" w:rsidRDefault="00DA0F6C" w:rsidP="00EE4CD4">
            <w:pPr>
              <w:pStyle w:val="a8"/>
              <w:shd w:val="clear" w:color="auto" w:fill="FFFFFF"/>
              <w:spacing w:before="0" w:beforeAutospacing="0" w:after="0" w:afterAutospacing="0"/>
              <w:ind w:firstLine="404"/>
              <w:rPr>
                <w:b/>
                <w:shd w:val="clear" w:color="auto" w:fill="FFFFFF"/>
              </w:rPr>
            </w:pPr>
            <w:r w:rsidRPr="001F3FE2">
              <w:rPr>
                <w:b/>
                <w:shd w:val="clear" w:color="auto" w:fill="FFFFFF"/>
                <w:lang w:val="kk-KZ"/>
              </w:rPr>
              <w:t>Жаңа материалды зерттеу</w:t>
            </w:r>
            <w:r w:rsidRPr="001F3FE2">
              <w:rPr>
                <w:b/>
                <w:i/>
                <w:shd w:val="clear" w:color="auto" w:fill="FFFFFF"/>
              </w:rPr>
              <w:t xml:space="preserve">. </w:t>
            </w:r>
          </w:p>
          <w:p w:rsidR="00DA0F6C" w:rsidRPr="001F3FE2" w:rsidRDefault="00DA0F6C" w:rsidP="00EE4CD4">
            <w:pPr>
              <w:pStyle w:val="a8"/>
              <w:shd w:val="clear" w:color="auto" w:fill="FFFFFF"/>
              <w:spacing w:before="0" w:beforeAutospacing="0" w:after="0" w:afterAutospacing="0"/>
              <w:ind w:firstLine="404"/>
              <w:rPr>
                <w:shd w:val="clear" w:color="auto" w:fill="FFFFFF"/>
                <w:lang w:val="kk-KZ"/>
              </w:rPr>
            </w:pPr>
            <w:r w:rsidRPr="001F3FE2">
              <w:rPr>
                <w:shd w:val="clear" w:color="auto" w:fill="FFFFFF"/>
                <w:lang w:val="kk-KZ"/>
              </w:rPr>
              <w:lastRenderedPageBreak/>
              <w:t xml:space="preserve">Матаны тоқыма фабрикаларда иірілген жіптен жасайды. Иірілген жіпті жасау үшін шикізаты талшық болып табылады. Матаның сипаты және сапасы оны жасайтын талшыққа, яғни, шығатын шикізатына байланысты болады. 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/>
                <w:shd w:val="clear" w:color="auto" w:fill="FFFFFF"/>
                <w:lang w:val="kk-KZ"/>
              </w:rPr>
            </w:pPr>
            <w:r w:rsidRPr="001F3FE2">
              <w:rPr>
                <w:b/>
                <w:i/>
                <w:shd w:val="clear" w:color="auto" w:fill="FFFFFF"/>
                <w:lang w:val="kk-KZ"/>
              </w:rPr>
              <w:t>Тоқыма талшықтары</w:t>
            </w:r>
            <w:r w:rsidRPr="001F3FE2">
              <w:rPr>
                <w:shd w:val="clear" w:color="auto" w:fill="FFFFFF"/>
                <w:lang w:val="kk-KZ"/>
              </w:rPr>
              <w:t xml:space="preserve"> деп тоқыма бұйымдарын жасау үшін жарамды кіші көлдеңен өлшемдерімен және белгілі бір ұзындығымен иілмелі мықты заттарын атайды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/>
                <w:i/>
                <w:shd w:val="clear" w:color="auto" w:fill="FFFFFF"/>
                <w:lang w:val="kk-KZ"/>
              </w:rPr>
            </w:pPr>
            <w:r w:rsidRPr="001F3FE2">
              <w:rPr>
                <w:b/>
                <w:shd w:val="clear" w:color="auto" w:fill="FFFFFF"/>
                <w:lang w:val="kk-KZ"/>
              </w:rPr>
              <w:t>Матаны дайындау технологиясы</w:t>
            </w:r>
            <w:r w:rsidRPr="001F3FE2">
              <w:rPr>
                <w:i/>
                <w:shd w:val="clear" w:color="auto" w:fill="FFFFFF"/>
                <w:lang w:val="kk-KZ"/>
              </w:rPr>
              <w:t xml:space="preserve"> – </w:t>
            </w:r>
            <w:r w:rsidRPr="001F3FE2">
              <w:rPr>
                <w:b/>
                <w:shd w:val="clear" w:color="auto" w:fill="FFFFFF"/>
                <w:lang w:val="kk-KZ"/>
              </w:rPr>
              <w:t>иіретін фабрикаларға талшықтардың түсуінен дайын болған өнімді қаптауға дейін үш негізгі кезеңдерге бөлуге болады: *</w:t>
            </w:r>
            <w:r w:rsidRPr="001F3FE2">
              <w:rPr>
                <w:b/>
                <w:i/>
                <w:shd w:val="clear" w:color="auto" w:fill="FFFFFF"/>
                <w:lang w:val="kk-KZ"/>
              </w:rPr>
              <w:t>иіру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/>
                <w:i/>
                <w:shd w:val="clear" w:color="auto" w:fill="FFFFFF"/>
                <w:lang w:val="kk-KZ"/>
              </w:rPr>
            </w:pPr>
            <w:r w:rsidRPr="001F3FE2">
              <w:rPr>
                <w:b/>
                <w:i/>
                <w:shd w:val="clear" w:color="auto" w:fill="FFFFFF"/>
                <w:lang w:val="kk-KZ"/>
              </w:rPr>
              <w:t>*тоқу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/>
                <w:shd w:val="clear" w:color="auto" w:fill="FFFFFF"/>
                <w:lang w:val="kk-KZ"/>
              </w:rPr>
            </w:pPr>
            <w:r w:rsidRPr="001F3FE2">
              <w:rPr>
                <w:b/>
                <w:i/>
                <w:shd w:val="clear" w:color="auto" w:fill="FFFFFF"/>
                <w:lang w:val="kk-KZ"/>
              </w:rPr>
              <w:t>* әрлеу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/>
                <w:shd w:val="clear" w:color="auto" w:fill="FFFFFF"/>
                <w:lang w:val="kk-KZ"/>
              </w:rPr>
            </w:pPr>
            <w:r w:rsidRPr="001F3FE2">
              <w:rPr>
                <w:b/>
                <w:shd w:val="clear" w:color="auto" w:fill="FFFFFF"/>
                <w:lang w:val="kk-KZ"/>
              </w:rPr>
              <w:t xml:space="preserve">Қорытынды шығару </w:t>
            </w:r>
          </w:p>
          <w:p w:rsidR="00DA0F6C" w:rsidRPr="001F3FE2" w:rsidRDefault="00DA0F6C" w:rsidP="00EE4CD4">
            <w:pPr>
              <w:contextualSpacing/>
              <w:jc w:val="both"/>
              <w:rPr>
                <w:lang w:val="kk-KZ"/>
              </w:rPr>
            </w:pPr>
            <w:r w:rsidRPr="001F3FE2">
              <w:rPr>
                <w:lang w:val="kk-KZ"/>
              </w:rPr>
              <w:t>Оқушылармен келесі сұрақтарды талқылаңыз: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3"/>
              </w:numPr>
              <w:spacing w:after="160"/>
              <w:jc w:val="both"/>
            </w:pPr>
            <w:r w:rsidRPr="001F3FE2">
              <w:rPr>
                <w:lang w:val="kk-KZ"/>
              </w:rPr>
              <w:t>Талшықтар түрлерін атаңыздар</w:t>
            </w:r>
            <w:r w:rsidRPr="001F3FE2">
              <w:t>.</w:t>
            </w:r>
          </w:p>
          <w:p w:rsidR="00DA0F6C" w:rsidRPr="001F3FE2" w:rsidRDefault="00DA0F6C" w:rsidP="00EE4CD4">
            <w:pPr>
              <w:pStyle w:val="a3"/>
              <w:numPr>
                <w:ilvl w:val="0"/>
                <w:numId w:val="3"/>
              </w:numPr>
              <w:spacing w:after="160"/>
              <w:jc w:val="both"/>
            </w:pPr>
            <w:r w:rsidRPr="001F3FE2">
              <w:rPr>
                <w:lang w:val="kk-KZ"/>
              </w:rPr>
              <w:t>Мата қандай жіптерден құрайтының атаңыз</w:t>
            </w:r>
            <w:r w:rsidRPr="001F3FE2">
              <w:t>?</w:t>
            </w: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rFonts w:eastAsiaTheme="minorHAnsi"/>
                <w:b/>
                <w:shd w:val="clear" w:color="auto" w:fill="FFFFFF"/>
                <w:lang w:val="kk-KZ" w:eastAsia="en-US"/>
              </w:rPr>
            </w:pPr>
            <w:r w:rsidRPr="001F3FE2">
              <w:rPr>
                <w:lang w:val="kk-KZ"/>
              </w:rPr>
              <w:t>Жіп негіздері мен ілмекке сипаттама беріңіз?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bCs/>
                <w:lang w:val="kk-KZ" w:eastAsia="en-GB"/>
              </w:rPr>
            </w:pPr>
            <w:r w:rsidRPr="001F3FE2">
              <w:rPr>
                <w:lang w:val="kk-KZ"/>
              </w:rPr>
              <w:t xml:space="preserve">   Оқулық және қосымша ақпараттар </w:t>
            </w:r>
          </w:p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  <w:r w:rsidRPr="001F3FE2">
              <w:rPr>
                <w:lang w:val="kk-KZ"/>
              </w:rPr>
              <w:t>.</w:t>
            </w:r>
          </w:p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bCs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lang w:val="kk-KZ" w:eastAsia="en-GB"/>
              </w:rPr>
            </w:pPr>
            <w:r w:rsidRPr="001F3FE2">
              <w:rPr>
                <w:lang w:val="kk-KZ" w:eastAsia="en-GB"/>
              </w:rPr>
              <w:t>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widowControl w:val="0"/>
              <w:tabs>
                <w:tab w:val="left" w:pos="174"/>
                <w:tab w:val="left" w:pos="321"/>
              </w:tabs>
              <w:jc w:val="both"/>
              <w:rPr>
                <w:lang w:val="kk-KZ" w:eastAsia="en-GB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r w:rsidRPr="001F3FE2">
              <w:rPr>
                <w:lang w:val="kk-KZ"/>
              </w:rPr>
              <w:t>Тарату материалдары</w:t>
            </w:r>
            <w:r w:rsidRPr="001F3FE2">
              <w:t xml:space="preserve">,http://www.pandia.ru/text/77/501/13273.php </w:t>
            </w:r>
            <w:r w:rsidRPr="001F3FE2">
              <w:rPr>
                <w:lang w:val="kk-KZ"/>
              </w:rPr>
              <w:t>тоқыма талшықтарын жіктеу</w:t>
            </w:r>
          </w:p>
          <w:p w:rsidR="00DA0F6C" w:rsidRPr="001F3FE2" w:rsidRDefault="00DA0F6C" w:rsidP="00EE4CD4">
            <w:r w:rsidRPr="001F3FE2">
              <w:rPr>
                <w:b/>
                <w:lang w:val="kk-KZ"/>
              </w:rPr>
              <w:t>Құрал- жабдықтар</w:t>
            </w:r>
            <w:r w:rsidRPr="001F3FE2">
              <w:rPr>
                <w:lang w:val="kk-KZ"/>
              </w:rPr>
              <w:t xml:space="preserve"> мен материалдар</w:t>
            </w:r>
            <w:r w:rsidRPr="001F3FE2">
              <w:t>:</w:t>
            </w:r>
            <w:r w:rsidRPr="001F3FE2">
              <w:rPr>
                <w:lang w:val="kk-KZ"/>
              </w:rPr>
              <w:t xml:space="preserve">табиғи және химиялық талшықтардан </w:t>
            </w:r>
            <w:r w:rsidRPr="001F3FE2">
              <w:rPr>
                <w:lang w:val="kk-KZ"/>
              </w:rPr>
              <w:lastRenderedPageBreak/>
              <w:t>мата үлгілері</w:t>
            </w:r>
            <w:r w:rsidRPr="001F3FE2">
              <w:t xml:space="preserve">, </w:t>
            </w:r>
            <w:r w:rsidRPr="001F3FE2">
              <w:rPr>
                <w:lang w:val="kk-KZ"/>
              </w:rPr>
              <w:t xml:space="preserve">беттердің күрделі құрылымдары </w:t>
            </w:r>
            <w:r w:rsidRPr="001F3FE2">
              <w:t>(</w:t>
            </w:r>
            <w:r w:rsidRPr="001F3FE2">
              <w:rPr>
                <w:lang w:val="kk-KZ"/>
              </w:rPr>
              <w:t>түкті</w:t>
            </w:r>
            <w:r w:rsidRPr="001F3FE2">
              <w:t xml:space="preserve">, букле, атлас </w:t>
            </w:r>
            <w:r w:rsidRPr="001F3FE2">
              <w:rPr>
                <w:lang w:val="kk-KZ"/>
              </w:rPr>
              <w:t>және т.б.</w:t>
            </w:r>
            <w:r w:rsidRPr="001F3FE2">
              <w:t>).</w:t>
            </w:r>
          </w:p>
          <w:p w:rsidR="00DA0F6C" w:rsidRPr="001F3FE2" w:rsidRDefault="00DA0F6C" w:rsidP="00EE4CD4"/>
          <w:p w:rsidR="00DA0F6C" w:rsidRPr="001F3FE2" w:rsidRDefault="00DA0F6C" w:rsidP="00EE4CD4">
            <w:hyperlink r:id="rId5" w:history="1">
              <w:r w:rsidRPr="001F3FE2">
                <w:rPr>
                  <w:rStyle w:val="a7"/>
                  <w:color w:val="auto"/>
                </w:rPr>
                <w:t>https://znaytovar.ru/new371.html</w:t>
              </w:r>
            </w:hyperlink>
          </w:p>
          <w:p w:rsidR="00DA0F6C" w:rsidRPr="001F3FE2" w:rsidRDefault="00DA0F6C" w:rsidP="00EE4CD4">
            <w:pPr>
              <w:widowControl w:val="0"/>
              <w:rPr>
                <w:lang w:val="kk-KZ" w:eastAsia="en-GB"/>
              </w:rPr>
            </w:pPr>
          </w:p>
        </w:tc>
      </w:tr>
      <w:tr w:rsidR="00DA0F6C" w:rsidRPr="009F286D" w:rsidTr="00EE4CD4">
        <w:trPr>
          <w:trHeight w:val="2873"/>
        </w:trPr>
        <w:tc>
          <w:tcPr>
            <w:tcW w:w="809" w:type="pct"/>
          </w:tcPr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lastRenderedPageBreak/>
              <w:t>Сергіту сәті</w:t>
            </w: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jc w:val="center"/>
              <w:rPr>
                <w:b/>
                <w:lang w:val="kk-KZ" w:eastAsia="en-GB"/>
              </w:rPr>
            </w:pPr>
          </w:p>
          <w:p w:rsidR="00DA0F6C" w:rsidRPr="001F3FE2" w:rsidRDefault="00DA0F6C" w:rsidP="00EE4CD4">
            <w:pPr>
              <w:widowControl w:val="0"/>
              <w:rPr>
                <w:b/>
                <w:lang w:val="kk-KZ" w:eastAsia="en-GB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both"/>
              <w:rPr>
                <w:lang w:val="kk-KZ"/>
              </w:rPr>
            </w:pPr>
            <w:r w:rsidRPr="001F3FE2">
              <w:rPr>
                <w:noProof/>
              </w:rPr>
              <w:drawing>
                <wp:inline distT="0" distB="0" distL="0" distR="0">
                  <wp:extent cx="2317189" cy="1737892"/>
                  <wp:effectExtent l="0" t="0" r="0" b="0"/>
                  <wp:docPr id="1" name="Рисунок 1" descr="https://ds04.infourok.ru/uploads/ex/0f9f/001210fe-2d3ad25f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f9f/001210fe-2d3ad25f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81" cy="175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rPr>
                <w:lang w:val="kk-KZ"/>
              </w:rPr>
            </w:pPr>
            <w:r w:rsidRPr="001F3FE2">
              <w:rPr>
                <w:lang w:val="kk-KZ"/>
              </w:rPr>
              <w:t>Оқушыла,бір бірлеріне жылы сөздер айтады.</w:t>
            </w: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rPr>
                <w:lang w:val="kk-KZ"/>
              </w:rPr>
            </w:pPr>
          </w:p>
          <w:p w:rsidR="00DA0F6C" w:rsidRPr="001F3FE2" w:rsidRDefault="00DA0F6C" w:rsidP="00EE4CD4">
            <w:pPr>
              <w:pStyle w:val="a3"/>
              <w:rPr>
                <w:lang w:val="kk-KZ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rPr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 w:eastAsia="en-GB"/>
              </w:rPr>
            </w:pP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/>
              </w:rPr>
            </w:pPr>
          </w:p>
        </w:tc>
      </w:tr>
      <w:tr w:rsidR="00DA0F6C" w:rsidRPr="001F3FE2" w:rsidTr="00EE4CD4">
        <w:trPr>
          <w:trHeight w:val="199"/>
        </w:trPr>
        <w:tc>
          <w:tcPr>
            <w:tcW w:w="5000" w:type="pct"/>
            <w:gridSpan w:val="8"/>
          </w:tcPr>
          <w:p w:rsidR="00DA0F6C" w:rsidRPr="001F3FE2" w:rsidRDefault="00DA0F6C" w:rsidP="00EE4CD4">
            <w:pPr>
              <w:widowControl w:val="0"/>
              <w:tabs>
                <w:tab w:val="left" w:pos="316"/>
              </w:tabs>
              <w:jc w:val="center"/>
              <w:rPr>
                <w:lang w:val="kk-KZ" w:eastAsia="en-GB"/>
              </w:rPr>
            </w:pPr>
            <w:r w:rsidRPr="001F3FE2">
              <w:rPr>
                <w:b/>
                <w:lang w:val="kk-KZ" w:eastAsia="en-GB"/>
              </w:rPr>
              <w:t>Қосымша ақпарат</w:t>
            </w:r>
          </w:p>
        </w:tc>
      </w:tr>
      <w:tr w:rsidR="00DA0F6C" w:rsidRPr="001F3FE2" w:rsidTr="00EE4CD4">
        <w:trPr>
          <w:trHeight w:val="1405"/>
        </w:trPr>
        <w:tc>
          <w:tcPr>
            <w:tcW w:w="3102" w:type="pct"/>
            <w:gridSpan w:val="4"/>
            <w:tcBorders>
              <w:bottom w:val="single" w:sz="4" w:space="0" w:color="auto"/>
            </w:tcBorders>
          </w:tcPr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lastRenderedPageBreak/>
              <w:t>Сабақ бойынша рефлексия</w:t>
            </w: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noProof/>
                <w:lang w:val="kk-KZ" w:eastAsia="en-GB"/>
              </w:rPr>
            </w:pPr>
            <w:r w:rsidRPr="001F3FE2">
              <w:rPr>
                <w:lang w:val="kk-KZ"/>
              </w:rPr>
              <w:t>Сабақ мақсаттары/оқу мақсаттары дұрыс қойылған ба? Оқушылардың барлығы ОМ қол жеткізді ме? Жеткізбесе, неліктен? Сабақта саралау дұрыс жүргізілді ме? Сабақтың уақыттық кезеңдері сақталды ма? Сабақ жоспарынан қандай ауытқулар болды, неліктен?</w:t>
            </w:r>
          </w:p>
        </w:tc>
        <w:tc>
          <w:tcPr>
            <w:tcW w:w="1898" w:type="pct"/>
            <w:gridSpan w:val="4"/>
            <w:tcBorders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b/>
                <w:bCs/>
                <w:lang w:val="kk-KZ"/>
              </w:rPr>
            </w:pPr>
          </w:p>
        </w:tc>
      </w:tr>
      <w:tr w:rsidR="00DA0F6C" w:rsidRPr="001F3FE2" w:rsidTr="00EE4CD4">
        <w:trPr>
          <w:trHeight w:val="2492"/>
        </w:trPr>
        <w:tc>
          <w:tcPr>
            <w:tcW w:w="5000" w:type="pct"/>
            <w:gridSpan w:val="8"/>
            <w:tcBorders>
              <w:bottom w:val="nil"/>
            </w:tcBorders>
          </w:tcPr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>Қорытынды бағалау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>Ең жақсы өткен екі тапсырманы атап көрсетіңіз (оқытуға және үйренуге қатысты)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>1: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>2:</w:t>
            </w:r>
          </w:p>
          <w:p w:rsidR="00DA0F6C" w:rsidRPr="001F3FE2" w:rsidRDefault="00DA0F6C" w:rsidP="00EE4CD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F3FE2">
              <w:rPr>
                <w:b/>
                <w:bCs/>
                <w:lang w:val="kk-KZ"/>
              </w:rPr>
              <w:t xml:space="preserve">Қандай екі нәрсе немесе тапсырма сабақтың одан да жақсы өтуіне ықпалын тигізер еді (оқытуға және үйренуге қатысты)? 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 xml:space="preserve">1: 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>2:</w:t>
            </w:r>
          </w:p>
          <w:p w:rsidR="00DA0F6C" w:rsidRPr="001F3FE2" w:rsidRDefault="00DA0F6C" w:rsidP="00EE4CD4">
            <w:pPr>
              <w:widowControl w:val="0"/>
              <w:rPr>
                <w:b/>
                <w:bCs/>
                <w:lang w:val="kk-KZ" w:eastAsia="en-GB"/>
              </w:rPr>
            </w:pPr>
            <w:r w:rsidRPr="001F3FE2">
              <w:rPr>
                <w:b/>
                <w:bCs/>
                <w:lang w:val="kk-KZ" w:eastAsia="en-GB"/>
              </w:rPr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DA0F6C" w:rsidRPr="001F3FE2" w:rsidRDefault="00DA0F6C" w:rsidP="00EE4CD4">
            <w:pPr>
              <w:rPr>
                <w:b/>
                <w:noProof/>
                <w:lang w:val="kk-KZ" w:eastAsia="en-GB"/>
              </w:rPr>
            </w:pPr>
            <w:r w:rsidRPr="001F3FE2">
              <w:rPr>
                <w:b/>
                <w:noProof/>
                <w:lang w:val="kk-KZ" w:eastAsia="en-GB"/>
              </w:rPr>
              <w:t xml:space="preserve">1: </w:t>
            </w:r>
          </w:p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b/>
                <w:bCs/>
                <w:lang w:val="kk-KZ"/>
              </w:rPr>
            </w:pPr>
            <w:r w:rsidRPr="001F3FE2">
              <w:rPr>
                <w:b/>
                <w:noProof/>
                <w:lang w:val="kk-KZ" w:eastAsia="en-GB"/>
              </w:rPr>
              <w:t>2:</w:t>
            </w:r>
          </w:p>
        </w:tc>
      </w:tr>
      <w:tr w:rsidR="00DA0F6C" w:rsidRPr="001F3FE2" w:rsidTr="00EE4CD4">
        <w:trPr>
          <w:trHeight w:val="29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DA0F6C" w:rsidRPr="001F3FE2" w:rsidRDefault="00DA0F6C" w:rsidP="00EE4CD4">
            <w:pPr>
              <w:pStyle w:val="a3"/>
              <w:tabs>
                <w:tab w:val="left" w:pos="343"/>
              </w:tabs>
              <w:ind w:left="0"/>
              <w:jc w:val="both"/>
              <w:rPr>
                <w:lang w:val="kk-KZ"/>
              </w:rPr>
            </w:pPr>
          </w:p>
        </w:tc>
      </w:tr>
    </w:tbl>
    <w:p w:rsidR="00DA0F6C" w:rsidRPr="001F3FE2" w:rsidRDefault="00DA0F6C" w:rsidP="00DA0F6C">
      <w:pPr>
        <w:widowControl w:val="0"/>
        <w:rPr>
          <w:lang w:val="kk-KZ"/>
        </w:rPr>
      </w:pPr>
    </w:p>
    <w:p w:rsidR="00DA0F6C" w:rsidRPr="001F3FE2" w:rsidRDefault="00DA0F6C" w:rsidP="00DA0F6C">
      <w:pPr>
        <w:widowControl w:val="0"/>
        <w:rPr>
          <w:lang w:val="kk-KZ"/>
        </w:rPr>
      </w:pPr>
    </w:p>
    <w:p w:rsidR="00806402" w:rsidRDefault="00806402"/>
    <w:sectPr w:rsidR="00806402" w:rsidSect="0080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639"/>
    <w:multiLevelType w:val="hybridMultilevel"/>
    <w:tmpl w:val="EB1C0DC6"/>
    <w:lvl w:ilvl="0" w:tplc="D902C202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A02"/>
    <w:multiLevelType w:val="hybridMultilevel"/>
    <w:tmpl w:val="82CC63D0"/>
    <w:lvl w:ilvl="0" w:tplc="B562E8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D2923"/>
    <w:multiLevelType w:val="hybridMultilevel"/>
    <w:tmpl w:val="99DAC628"/>
    <w:lvl w:ilvl="0" w:tplc="D902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A0F6C"/>
    <w:rsid w:val="00806402"/>
    <w:rsid w:val="00DA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0F6C"/>
    <w:pPr>
      <w:ind w:left="720"/>
      <w:contextualSpacing/>
    </w:pPr>
  </w:style>
  <w:style w:type="paragraph" w:styleId="a5">
    <w:name w:val="No Spacing"/>
    <w:link w:val="a6"/>
    <w:uiPriority w:val="1"/>
    <w:qFormat/>
    <w:rsid w:val="00DA0F6C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DA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0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F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A0F6C"/>
  </w:style>
  <w:style w:type="character" w:styleId="a7">
    <w:name w:val="Hyperlink"/>
    <w:rsid w:val="00DA0F6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A0F6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A0F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naytovar.ru/new3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максуд</dc:creator>
  <cp:lastModifiedBy>максуд</cp:lastModifiedBy>
  <cp:revision>1</cp:revision>
  <dcterms:created xsi:type="dcterms:W3CDTF">2021-05-01T13:21:00Z</dcterms:created>
  <dcterms:modified xsi:type="dcterms:W3CDTF">2021-05-01T13:23:00Z</dcterms:modified>
</cp:coreProperties>
</file>