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64E8" w:rsidRDefault="00215F38">
      <w:pPr>
        <w:pStyle w:val="aa"/>
        <w:shd w:val="clear" w:color="auto" w:fill="FFFFFF"/>
        <w:spacing w:before="0" w:beforeAutospacing="0" w:after="0" w:afterAutospacing="0"/>
        <w:textAlignment w:val="baseline"/>
        <w:rPr>
          <w:rFonts w:ascii="Segoe UI" w:hAnsi="Segoe UI" w:cs="Segoe UI"/>
          <w:color w:val="202122"/>
        </w:rPr>
      </w:pPr>
      <w:r w:rsidRPr="00215F38">
        <w:t xml:space="preserve"> </w:t>
      </w:r>
      <w:r w:rsidR="001C6FC4">
        <w:t>1</w:t>
      </w:r>
      <w:r w:rsidR="004164E8">
        <w:rPr>
          <w:rFonts w:ascii="Cambria" w:hAnsi="Cambria" w:cs="Cambria"/>
          <w:b/>
          <w:bCs/>
          <w:color w:val="202122"/>
          <w:bdr w:val="none" w:sz="0" w:space="0" w:color="auto" w:frame="1"/>
        </w:rPr>
        <w:t>Биохимия</w:t>
      </w:r>
      <w:r w:rsidR="004164E8">
        <w:rPr>
          <w:rFonts w:ascii="Segoe UI" w:hAnsi="Segoe UI" w:cs="Segoe UI"/>
          <w:color w:val="202122"/>
        </w:rPr>
        <w:t>, </w:t>
      </w:r>
      <w:hyperlink r:id="rId8" w:tooltip="Биологиялық химия (мұндай бет жоқ)" w:history="1">
        <w:r w:rsidR="004164E8">
          <w:rPr>
            <w:rStyle w:val="ab"/>
            <w:rFonts w:ascii="Cambria" w:hAnsi="Cambria" w:cs="Cambria"/>
            <w:color w:val="DD3333"/>
            <w:bdr w:val="none" w:sz="0" w:space="0" w:color="auto" w:frame="1"/>
          </w:rPr>
          <w:t>биологиялық</w:t>
        </w:r>
        <w:r w:rsidR="004164E8">
          <w:rPr>
            <w:rStyle w:val="ab"/>
            <w:rFonts w:ascii="inherit" w:hAnsi="inherit" w:cs="Segoe UI"/>
            <w:color w:val="DD3333"/>
            <w:bdr w:val="none" w:sz="0" w:space="0" w:color="auto" w:frame="1"/>
          </w:rPr>
          <w:t xml:space="preserve"> </w:t>
        </w:r>
        <w:r w:rsidR="004164E8">
          <w:rPr>
            <w:rStyle w:val="ab"/>
            <w:rFonts w:ascii="Cambria" w:hAnsi="Cambria" w:cs="Cambria"/>
            <w:color w:val="DD3333"/>
            <w:bdr w:val="none" w:sz="0" w:space="0" w:color="auto" w:frame="1"/>
          </w:rPr>
          <w:t>химия</w:t>
        </w:r>
      </w:hyperlink>
      <w:r w:rsidR="004164E8">
        <w:rPr>
          <w:rFonts w:ascii="Segoe UI" w:hAnsi="Segoe UI" w:cs="Segoe UI"/>
          <w:color w:val="202122"/>
        </w:rPr>
        <w:t> — тірі организмдердің химиялық құрамын, ондағы биохимиялық қосылыстардың синтезделіну жолдарын, заңдылықтары мен қасиеттерін, молекулалық құрамын, жасушалардың биологиялық, биохимиялық және физиологиялық қызметін зерттейтін </w:t>
      </w:r>
      <w:hyperlink r:id="rId9" w:tooltip="Ғылым" w:history="1">
        <w:r w:rsidR="004164E8">
          <w:rPr>
            <w:rStyle w:val="ab"/>
            <w:rFonts w:ascii="Cambria" w:hAnsi="Cambria" w:cs="Cambria"/>
            <w:color w:val="6B4BA1"/>
            <w:bdr w:val="none" w:sz="0" w:space="0" w:color="auto" w:frame="1"/>
          </w:rPr>
          <w:t>ғылым</w:t>
        </w:r>
      </w:hyperlink>
      <w:r w:rsidR="004164E8">
        <w:rPr>
          <w:rFonts w:ascii="Segoe UI" w:hAnsi="Segoe UI" w:cs="Segoe UI"/>
          <w:color w:val="202122"/>
        </w:rPr>
        <w:t>.</w:t>
      </w:r>
    </w:p>
    <w:p w:rsidR="004164E8" w:rsidRDefault="004164E8">
      <w:pPr>
        <w:shd w:val="clear" w:color="auto" w:fill="FFFFFF"/>
        <w:textAlignment w:val="baseline"/>
        <w:divId w:val="157160150"/>
        <w:rPr>
          <w:rFonts w:ascii="inherit" w:eastAsia="Times New Roman" w:hAnsi="inherit" w:cs="Segoe UI"/>
          <w:color w:val="202122"/>
        </w:rPr>
      </w:pPr>
      <w:r>
        <w:rPr>
          <w:rFonts w:ascii="inherit" w:eastAsia="Times New Roman" w:hAnsi="inherit" w:cs="Segoe UI"/>
          <w:noProof/>
          <w:color w:val="6B4BA1"/>
          <w:bdr w:val="none" w:sz="0" w:space="0" w:color="auto" w:frame="1"/>
        </w:rPr>
        <w:drawing>
          <wp:inline distT="0" distB="0" distL="0" distR="0" wp14:anchorId="58F94647" wp14:editId="29D833DD">
            <wp:extent cx="2098040" cy="2098040"/>
            <wp:effectExtent l="0" t="0" r="0" b="0"/>
            <wp:docPr id="2" name="Рисунок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8040" cy="2098040"/>
                    </a:xfrm>
                    <a:prstGeom prst="rect">
                      <a:avLst/>
                    </a:prstGeom>
                    <a:noFill/>
                    <a:ln>
                      <a:noFill/>
                    </a:ln>
                  </pic:spPr>
                </pic:pic>
              </a:graphicData>
            </a:graphic>
          </wp:inline>
        </w:drawing>
      </w:r>
    </w:p>
    <w:p w:rsidR="004164E8" w:rsidRDefault="004164E8">
      <w:pPr>
        <w:shd w:val="clear" w:color="auto" w:fill="FFFFFF"/>
        <w:textAlignment w:val="baseline"/>
        <w:divId w:val="2047292159"/>
        <w:rPr>
          <w:rFonts w:ascii="inherit" w:eastAsia="Times New Roman" w:hAnsi="inherit" w:cs="Segoe UI"/>
          <w:color w:val="54595D"/>
          <w:sz w:val="19"/>
          <w:szCs w:val="19"/>
        </w:rPr>
      </w:pPr>
      <w:proofErr w:type="spellStart"/>
      <w:r>
        <w:rPr>
          <w:rFonts w:ascii="Cambria" w:eastAsia="Times New Roman" w:hAnsi="Cambria" w:cs="Cambria"/>
          <w:color w:val="54595D"/>
          <w:sz w:val="19"/>
          <w:szCs w:val="19"/>
        </w:rPr>
        <w:t>Гемоглобинның</w:t>
      </w:r>
      <w:proofErr w:type="spellEnd"/>
      <w:r>
        <w:rPr>
          <w:rFonts w:ascii="inherit" w:eastAsia="Times New Roman" w:hAnsi="inherit" w:cs="Segoe UI"/>
          <w:color w:val="54595D"/>
          <w:sz w:val="19"/>
          <w:szCs w:val="19"/>
        </w:rPr>
        <w:t xml:space="preserve"> </w:t>
      </w:r>
      <w:proofErr w:type="spellStart"/>
      <w:r>
        <w:rPr>
          <w:rFonts w:ascii="Cambria" w:eastAsia="Times New Roman" w:hAnsi="Cambria" w:cs="Cambria"/>
          <w:color w:val="54595D"/>
          <w:sz w:val="19"/>
          <w:szCs w:val="19"/>
        </w:rPr>
        <w:t>биомолекуласы</w:t>
      </w:r>
      <w:proofErr w:type="spellEnd"/>
    </w:p>
    <w:p w:rsidR="004164E8" w:rsidRDefault="004164E8">
      <w:pPr>
        <w:shd w:val="clear" w:color="auto" w:fill="FFFFFF"/>
        <w:textAlignment w:val="baseline"/>
        <w:divId w:val="703166579"/>
        <w:rPr>
          <w:rFonts w:ascii="inherit" w:eastAsia="Times New Roman" w:hAnsi="inherit" w:cs="Segoe UI"/>
          <w:color w:val="202122"/>
          <w:sz w:val="24"/>
          <w:szCs w:val="24"/>
        </w:rPr>
      </w:pPr>
      <w:r>
        <w:rPr>
          <w:rFonts w:ascii="inherit" w:eastAsia="Times New Roman" w:hAnsi="inherit" w:cs="Segoe UI"/>
          <w:noProof/>
          <w:color w:val="6B4BA1"/>
          <w:bdr w:val="none" w:sz="0" w:space="0" w:color="auto" w:frame="1"/>
        </w:rPr>
        <w:drawing>
          <wp:inline distT="0" distB="0" distL="0" distR="0" wp14:anchorId="6E09F286" wp14:editId="0EA899E8">
            <wp:extent cx="2098040" cy="2232025"/>
            <wp:effectExtent l="0" t="0" r="0" b="0"/>
            <wp:docPr id="1" name="Рисунок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8040" cy="2232025"/>
                    </a:xfrm>
                    <a:prstGeom prst="rect">
                      <a:avLst/>
                    </a:prstGeom>
                    <a:noFill/>
                    <a:ln>
                      <a:noFill/>
                    </a:ln>
                  </pic:spPr>
                </pic:pic>
              </a:graphicData>
            </a:graphic>
          </wp:inline>
        </w:drawing>
      </w:r>
    </w:p>
    <w:p w:rsidR="004164E8" w:rsidRDefault="004164E8">
      <w:pPr>
        <w:shd w:val="clear" w:color="auto" w:fill="FFFFFF"/>
        <w:textAlignment w:val="baseline"/>
        <w:divId w:val="1681466915"/>
        <w:rPr>
          <w:rFonts w:ascii="inherit" w:eastAsia="Times New Roman" w:hAnsi="inherit" w:cs="Segoe UI"/>
          <w:color w:val="54595D"/>
          <w:sz w:val="19"/>
          <w:szCs w:val="19"/>
        </w:rPr>
      </w:pPr>
      <w:r>
        <w:rPr>
          <w:rFonts w:ascii="Cambria" w:eastAsia="Times New Roman" w:hAnsi="Cambria" w:cs="Cambria"/>
          <w:color w:val="54595D"/>
          <w:sz w:val="19"/>
          <w:szCs w:val="19"/>
        </w:rPr>
        <w:t>Кребс</w:t>
      </w:r>
      <w:r>
        <w:rPr>
          <w:rFonts w:ascii="inherit" w:eastAsia="Times New Roman" w:hAnsi="inherit" w:cs="Segoe UI"/>
          <w:color w:val="54595D"/>
          <w:sz w:val="19"/>
          <w:szCs w:val="19"/>
        </w:rPr>
        <w:t xml:space="preserve"> </w:t>
      </w:r>
      <w:r>
        <w:rPr>
          <w:rFonts w:ascii="Cambria" w:eastAsia="Times New Roman" w:hAnsi="Cambria" w:cs="Cambria"/>
          <w:color w:val="54595D"/>
          <w:sz w:val="19"/>
          <w:szCs w:val="19"/>
        </w:rPr>
        <w:t>циклы</w:t>
      </w:r>
    </w:p>
    <w:p w:rsidR="004164E8" w:rsidRDefault="004164E8">
      <w:pPr>
        <w:pStyle w:val="aa"/>
        <w:shd w:val="clear" w:color="auto" w:fill="FFFFFF"/>
        <w:spacing w:before="0" w:beforeAutospacing="0" w:after="0" w:afterAutospacing="0"/>
        <w:textAlignment w:val="baseline"/>
        <w:rPr>
          <w:rFonts w:ascii="Segoe UI" w:hAnsi="Segoe UI" w:cs="Segoe UI"/>
          <w:color w:val="202122"/>
        </w:rPr>
      </w:pPr>
      <w:r>
        <w:rPr>
          <w:rFonts w:ascii="Segoe UI" w:hAnsi="Segoe UI" w:cs="Segoe UI"/>
          <w:color w:val="202122"/>
        </w:rPr>
        <w:t>Организмдегі биохим. процестер үш түрлі бағытта зерттеледі: статикалық Биохимия— организмнің химиялық құрамын анықтайды; динамикалық Биохимия — организмдегі биохимиялық қосылыстардың бір түрден екінші түрге айналу жолдарын зерттейді; функционалдық Биохимия — </w:t>
      </w:r>
      <w:hyperlink r:id="rId14" w:tooltip="Тіршілік" w:history="1">
        <w:r>
          <w:rPr>
            <w:rStyle w:val="ab"/>
            <w:rFonts w:ascii="Cambria" w:hAnsi="Cambria" w:cs="Cambria"/>
            <w:color w:val="6B4BA1"/>
            <w:bdr w:val="none" w:sz="0" w:space="0" w:color="auto" w:frame="1"/>
          </w:rPr>
          <w:t>тіршілік</w:t>
        </w:r>
      </w:hyperlink>
      <w:r>
        <w:rPr>
          <w:rFonts w:ascii="Segoe UI" w:hAnsi="Segoe UI" w:cs="Segoe UI"/>
          <w:color w:val="202122"/>
        </w:rPr>
        <w:t>әрекетіне арқау болатын химиялық құрылымдарды, процестерді зерттейді. Организмдердегі қоректік заттарды сіңіруінен (</w:t>
      </w:r>
      <w:hyperlink r:id="rId15" w:tooltip="Анаболизм" w:history="1">
        <w:r>
          <w:rPr>
            <w:rStyle w:val="ab"/>
            <w:rFonts w:ascii="Cambria" w:hAnsi="Cambria" w:cs="Cambria"/>
            <w:color w:val="6B4BA1"/>
            <w:bdr w:val="none" w:sz="0" w:space="0" w:color="auto" w:frame="1"/>
          </w:rPr>
          <w:t>анаболизм</w:t>
        </w:r>
      </w:hyperlink>
      <w:r>
        <w:rPr>
          <w:rFonts w:ascii="Segoe UI" w:hAnsi="Segoe UI" w:cs="Segoe UI"/>
          <w:color w:val="202122"/>
        </w:rPr>
        <w:t>) бастап, олардың толық ыдырауына (</w:t>
      </w:r>
      <w:hyperlink r:id="rId16" w:tooltip="Катаболизм" w:history="1">
        <w:r>
          <w:rPr>
            <w:rStyle w:val="ab"/>
            <w:rFonts w:ascii="Cambria" w:hAnsi="Cambria" w:cs="Cambria"/>
            <w:color w:val="6B4BA1"/>
            <w:bdr w:val="none" w:sz="0" w:space="0" w:color="auto" w:frame="1"/>
          </w:rPr>
          <w:t>катаболизм</w:t>
        </w:r>
      </w:hyperlink>
      <w:r>
        <w:rPr>
          <w:rFonts w:ascii="Segoe UI" w:hAnsi="Segoe UI" w:cs="Segoe UI"/>
          <w:color w:val="202122"/>
        </w:rPr>
        <w:t>) дейінгі биохимиялық реакциялардың барлығы — бүкіл тірі организмдердің басты және тұрақты белгісі — зат алмасуға негізделген. Сондықтан да организмдегі </w:t>
      </w:r>
      <w:hyperlink r:id="rId17" w:tooltip="Зат алмасу" w:history="1">
        <w:r>
          <w:rPr>
            <w:rStyle w:val="ab"/>
            <w:rFonts w:ascii="Cambria" w:hAnsi="Cambria" w:cs="Cambria"/>
            <w:color w:val="6B4BA1"/>
            <w:bdr w:val="none" w:sz="0" w:space="0" w:color="auto" w:frame="1"/>
          </w:rPr>
          <w:t>зат</w:t>
        </w:r>
        <w:r>
          <w:rPr>
            <w:rStyle w:val="ab"/>
            <w:rFonts w:ascii="inherit" w:hAnsi="inherit" w:cs="Segoe UI"/>
            <w:color w:val="6B4BA1"/>
            <w:bdr w:val="none" w:sz="0" w:space="0" w:color="auto" w:frame="1"/>
          </w:rPr>
          <w:t xml:space="preserve"> </w:t>
        </w:r>
        <w:r>
          <w:rPr>
            <w:rStyle w:val="ab"/>
            <w:rFonts w:ascii="Cambria" w:hAnsi="Cambria" w:cs="Cambria"/>
            <w:color w:val="6B4BA1"/>
            <w:bdr w:val="none" w:sz="0" w:space="0" w:color="auto" w:frame="1"/>
          </w:rPr>
          <w:t>алмасу</w:t>
        </w:r>
      </w:hyperlink>
      <w:r>
        <w:rPr>
          <w:rFonts w:ascii="Segoe UI" w:hAnsi="Segoe UI" w:cs="Segoe UI"/>
          <w:color w:val="202122"/>
        </w:rPr>
        <w:t>, яғни </w:t>
      </w:r>
      <w:hyperlink r:id="rId18" w:tooltip="Метаболизм" w:history="1">
        <w:r>
          <w:rPr>
            <w:rStyle w:val="ab"/>
            <w:rFonts w:ascii="Cambria" w:hAnsi="Cambria" w:cs="Cambria"/>
            <w:color w:val="6B4BA1"/>
            <w:bdr w:val="none" w:sz="0" w:space="0" w:color="auto" w:frame="1"/>
          </w:rPr>
          <w:t>метаболизм</w:t>
        </w:r>
      </w:hyperlink>
      <w:r>
        <w:rPr>
          <w:rFonts w:ascii="Segoe UI" w:hAnsi="Segoe UI" w:cs="Segoe UI"/>
          <w:color w:val="202122"/>
        </w:rPr>
        <w:t> процестерін терең зерттеу Биохимияның негізгі міндеттерінің бірі. Биохимия </w:t>
      </w:r>
      <w:hyperlink r:id="rId19" w:tooltip="Биология" w:history="1">
        <w:r>
          <w:rPr>
            <w:rStyle w:val="ab"/>
            <w:rFonts w:ascii="Cambria" w:hAnsi="Cambria" w:cs="Cambria"/>
            <w:color w:val="6B4BA1"/>
            <w:bdr w:val="none" w:sz="0" w:space="0" w:color="auto" w:frame="1"/>
          </w:rPr>
          <w:t>биологиялық</w:t>
        </w:r>
      </w:hyperlink>
      <w:r>
        <w:rPr>
          <w:rFonts w:ascii="Segoe UI" w:hAnsi="Segoe UI" w:cs="Segoe UI"/>
          <w:color w:val="202122"/>
        </w:rPr>
        <w:t>, химиялық, </w:t>
      </w:r>
      <w:hyperlink r:id="rId20" w:tooltip="Медицина" w:history="1">
        <w:r>
          <w:rPr>
            <w:rStyle w:val="ab"/>
            <w:rFonts w:ascii="Cambria" w:hAnsi="Cambria" w:cs="Cambria"/>
            <w:color w:val="6B4BA1"/>
            <w:bdr w:val="none" w:sz="0" w:space="0" w:color="auto" w:frame="1"/>
          </w:rPr>
          <w:t>медициналық</w:t>
        </w:r>
      </w:hyperlink>
      <w:r>
        <w:rPr>
          <w:rFonts w:ascii="Segoe UI" w:hAnsi="Segoe UI" w:cs="Segoe UI"/>
          <w:color w:val="202122"/>
        </w:rPr>
        <w:t>ғылымдарымен тығыз байланыста дамиды. Ол жеке ғылым ретінде 19 ғасырдың аяқ кезінде қалыптасты. 20 ғасырдың басында Биохимия адам Биохимиясы (оған медициналық Биохимия да кіреді), </w:t>
      </w:r>
      <w:hyperlink r:id="rId21" w:tooltip="Өсімдіктер" w:history="1">
        <w:r>
          <w:rPr>
            <w:rStyle w:val="ab"/>
            <w:rFonts w:ascii="Cambria" w:hAnsi="Cambria" w:cs="Cambria"/>
            <w:color w:val="6B4BA1"/>
            <w:bdr w:val="none" w:sz="0" w:space="0" w:color="auto" w:frame="1"/>
          </w:rPr>
          <w:t>өсімдіктер</w:t>
        </w:r>
      </w:hyperlink>
      <w:r>
        <w:rPr>
          <w:rFonts w:ascii="Segoe UI" w:hAnsi="Segoe UI" w:cs="Segoe UI"/>
          <w:color w:val="202122"/>
        </w:rPr>
        <w:t>Биохимиясы, </w:t>
      </w:r>
      <w:hyperlink r:id="rId22" w:tooltip="Жануарлар" w:history="1">
        <w:r>
          <w:rPr>
            <w:rStyle w:val="ab"/>
            <w:rFonts w:ascii="Cambria" w:hAnsi="Cambria" w:cs="Cambria"/>
            <w:color w:val="6B4BA1"/>
            <w:bdr w:val="none" w:sz="0" w:space="0" w:color="auto" w:frame="1"/>
          </w:rPr>
          <w:t>жануарлар</w:t>
        </w:r>
      </w:hyperlink>
      <w:r>
        <w:rPr>
          <w:rFonts w:ascii="Segoe UI" w:hAnsi="Segoe UI" w:cs="Segoe UI"/>
          <w:color w:val="202122"/>
        </w:rPr>
        <w:t> Биохимиясы, микроорганизмдер Биохимиясы болып бөлінді. Биохимиялық зерттеулер </w:t>
      </w:r>
      <w:hyperlink r:id="rId23" w:tooltip="Қазақстан" w:history="1">
        <w:r>
          <w:rPr>
            <w:rStyle w:val="ab"/>
            <w:rFonts w:ascii="Cambria" w:hAnsi="Cambria" w:cs="Cambria"/>
            <w:color w:val="6B4BA1"/>
            <w:bdr w:val="none" w:sz="0" w:space="0" w:color="auto" w:frame="1"/>
          </w:rPr>
          <w:t>Қазақстанда</w:t>
        </w:r>
      </w:hyperlink>
      <w:r>
        <w:rPr>
          <w:rFonts w:ascii="Segoe UI" w:hAnsi="Segoe UI" w:cs="Segoe UI"/>
          <w:color w:val="202122"/>
        </w:rPr>
        <w:t> 20 ғасырдың 30-жылдары Алматы зоотехникалық-малдәрігерлік институтында (қазіргі </w:t>
      </w:r>
      <w:hyperlink r:id="rId24" w:tooltip="Аграрлық университет (мұндай бет жоқ)" w:history="1">
        <w:r>
          <w:rPr>
            <w:rStyle w:val="ab"/>
            <w:rFonts w:ascii="Cambria" w:hAnsi="Cambria" w:cs="Cambria"/>
            <w:color w:val="DD3333"/>
            <w:bdr w:val="none" w:sz="0" w:space="0" w:color="auto" w:frame="1"/>
          </w:rPr>
          <w:t>Аграрлық</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университет</w:t>
        </w:r>
      </w:hyperlink>
      <w:r>
        <w:rPr>
          <w:rFonts w:ascii="Segoe UI" w:hAnsi="Segoe UI" w:cs="Segoe UI"/>
          <w:color w:val="202122"/>
        </w:rPr>
        <w:t>) және қазіргі </w:t>
      </w:r>
      <w:hyperlink r:id="rId25" w:tooltip="Қазақ мемлекеттік медициналық университеті (мұндай бет жоқ)" w:history="1">
        <w:r>
          <w:rPr>
            <w:rStyle w:val="ab"/>
            <w:rFonts w:ascii="Cambria" w:hAnsi="Cambria" w:cs="Cambria"/>
            <w:color w:val="DD3333"/>
            <w:bdr w:val="none" w:sz="0" w:space="0" w:color="auto" w:frame="1"/>
          </w:rPr>
          <w:t>Қазақ</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мемлекеттік</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медициналық</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университетінде</w:t>
        </w:r>
      </w:hyperlink>
      <w:r>
        <w:rPr>
          <w:rFonts w:ascii="Segoe UI" w:hAnsi="Segoe UI" w:cs="Segoe UI"/>
          <w:color w:val="202122"/>
        </w:rPr>
        <w:t> Биохимия кафедралары ашылғаннан кейін басталды.</w:t>
      </w:r>
    </w:p>
    <w:p w:rsidR="00B65B67" w:rsidRDefault="004164E8">
      <w:pPr>
        <w:pStyle w:val="aa"/>
        <w:shd w:val="clear" w:color="auto" w:fill="FFFFFF"/>
        <w:spacing w:before="0" w:beforeAutospacing="0" w:after="0" w:afterAutospacing="0"/>
        <w:textAlignment w:val="baseline"/>
        <w:divId w:val="28846946"/>
        <w:rPr>
          <w:rFonts w:ascii="Segoe UI" w:hAnsi="Segoe UI" w:cs="Segoe UI"/>
          <w:color w:val="202122"/>
        </w:rPr>
      </w:pPr>
      <w:r>
        <w:rPr>
          <w:rFonts w:ascii="Segoe UI" w:hAnsi="Segoe UI" w:cs="Segoe UI"/>
          <w:color w:val="202122"/>
        </w:rPr>
        <w:t>Қазіргі кезде Биохимия саласындағы жүйелі зерттеулермен “Биоген” жабық акциондық қоғамы, </w:t>
      </w:r>
      <w:hyperlink r:id="rId26" w:tooltip="Микробиология және вирусология институты" w:history="1">
        <w:r>
          <w:rPr>
            <w:rStyle w:val="ab"/>
            <w:rFonts w:ascii="Cambria" w:hAnsi="Cambria" w:cs="Cambria"/>
            <w:color w:val="6B4BA1"/>
            <w:bdr w:val="none" w:sz="0" w:space="0" w:color="auto" w:frame="1"/>
          </w:rPr>
          <w:t>Микробиология</w:t>
        </w:r>
        <w:r>
          <w:rPr>
            <w:rStyle w:val="ab"/>
            <w:rFonts w:ascii="inherit" w:hAnsi="inherit" w:cs="Segoe UI"/>
            <w:color w:val="6B4BA1"/>
            <w:bdr w:val="none" w:sz="0" w:space="0" w:color="auto" w:frame="1"/>
          </w:rPr>
          <w:t xml:space="preserve"> </w:t>
        </w:r>
        <w:r>
          <w:rPr>
            <w:rStyle w:val="ab"/>
            <w:rFonts w:ascii="Cambria" w:hAnsi="Cambria" w:cs="Cambria"/>
            <w:color w:val="6B4BA1"/>
            <w:bdr w:val="none" w:sz="0" w:space="0" w:color="auto" w:frame="1"/>
          </w:rPr>
          <w:t>және</w:t>
        </w:r>
        <w:r>
          <w:rPr>
            <w:rStyle w:val="ab"/>
            <w:rFonts w:ascii="inherit" w:hAnsi="inherit" w:cs="Segoe UI"/>
            <w:color w:val="6B4BA1"/>
            <w:bdr w:val="none" w:sz="0" w:space="0" w:color="auto" w:frame="1"/>
          </w:rPr>
          <w:t xml:space="preserve"> </w:t>
        </w:r>
        <w:r>
          <w:rPr>
            <w:rStyle w:val="ab"/>
            <w:rFonts w:ascii="Cambria" w:hAnsi="Cambria" w:cs="Cambria"/>
            <w:color w:val="6B4BA1"/>
            <w:bdr w:val="none" w:sz="0" w:space="0" w:color="auto" w:frame="1"/>
          </w:rPr>
          <w:t>вирусология</w:t>
        </w:r>
        <w:r>
          <w:rPr>
            <w:rStyle w:val="ab"/>
            <w:rFonts w:ascii="inherit" w:hAnsi="inherit" w:cs="Segoe UI"/>
            <w:color w:val="6B4BA1"/>
            <w:bdr w:val="none" w:sz="0" w:space="0" w:color="auto" w:frame="1"/>
          </w:rPr>
          <w:t xml:space="preserve"> </w:t>
        </w:r>
        <w:r>
          <w:rPr>
            <w:rStyle w:val="ab"/>
            <w:rFonts w:ascii="Cambria" w:hAnsi="Cambria" w:cs="Cambria"/>
            <w:color w:val="6B4BA1"/>
            <w:bdr w:val="none" w:sz="0" w:space="0" w:color="auto" w:frame="1"/>
          </w:rPr>
          <w:t>институты</w:t>
        </w:r>
      </w:hyperlink>
      <w:r>
        <w:rPr>
          <w:rFonts w:ascii="Segoe UI" w:hAnsi="Segoe UI" w:cs="Segoe UI"/>
          <w:color w:val="202122"/>
        </w:rPr>
        <w:t>, </w:t>
      </w:r>
      <w:hyperlink r:id="rId27" w:tooltip="Онкология және радиология ғылыми-зерттеулер институты (мұндай бет жоқ)" w:history="1">
        <w:r>
          <w:rPr>
            <w:rStyle w:val="ab"/>
            <w:rFonts w:ascii="Cambria" w:hAnsi="Cambria" w:cs="Cambria"/>
            <w:color w:val="DD3333"/>
            <w:bdr w:val="none" w:sz="0" w:space="0" w:color="auto" w:frame="1"/>
          </w:rPr>
          <w:t>Онкология</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және</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радиология</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ғылыми</w:t>
        </w:r>
        <w:r>
          <w:rPr>
            <w:rStyle w:val="ab"/>
            <w:rFonts w:ascii="inherit" w:hAnsi="inherit" w:cs="Segoe UI"/>
            <w:color w:val="DD3333"/>
            <w:bdr w:val="none" w:sz="0" w:space="0" w:color="auto" w:frame="1"/>
          </w:rPr>
          <w:t>-</w:t>
        </w:r>
        <w:r>
          <w:rPr>
            <w:rStyle w:val="ab"/>
            <w:rFonts w:ascii="Cambria" w:hAnsi="Cambria" w:cs="Cambria"/>
            <w:color w:val="DD3333"/>
            <w:bdr w:val="none" w:sz="0" w:space="0" w:color="auto" w:frame="1"/>
          </w:rPr>
          <w:t>зерттеулер</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институты</w:t>
        </w:r>
      </w:hyperlink>
      <w:r>
        <w:rPr>
          <w:rFonts w:ascii="Segoe UI" w:hAnsi="Segoe UI" w:cs="Segoe UI"/>
          <w:color w:val="202122"/>
        </w:rPr>
        <w:t>, </w:t>
      </w:r>
      <w:hyperlink r:id="rId28" w:tooltip="Гигиена және эпидемиология ғылыми-зерттеулер орталығы (мұндай бет жоқ)" w:history="1">
        <w:r>
          <w:rPr>
            <w:rStyle w:val="ab"/>
            <w:rFonts w:ascii="Cambria" w:hAnsi="Cambria" w:cs="Cambria"/>
            <w:color w:val="DD3333"/>
            <w:bdr w:val="none" w:sz="0" w:space="0" w:color="auto" w:frame="1"/>
          </w:rPr>
          <w:t>Гигиена</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және</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эпидемиология</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ғылыми</w:t>
        </w:r>
        <w:r>
          <w:rPr>
            <w:rStyle w:val="ab"/>
            <w:rFonts w:ascii="inherit" w:hAnsi="inherit" w:cs="Segoe UI"/>
            <w:color w:val="DD3333"/>
            <w:bdr w:val="none" w:sz="0" w:space="0" w:color="auto" w:frame="1"/>
          </w:rPr>
          <w:t>-</w:t>
        </w:r>
        <w:r>
          <w:rPr>
            <w:rStyle w:val="ab"/>
            <w:rFonts w:ascii="Cambria" w:hAnsi="Cambria" w:cs="Cambria"/>
            <w:color w:val="DD3333"/>
            <w:bdr w:val="none" w:sz="0" w:space="0" w:color="auto" w:frame="1"/>
          </w:rPr>
          <w:t>зерттеулер</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орталығы</w:t>
        </w:r>
      </w:hyperlink>
      <w:r>
        <w:rPr>
          <w:rFonts w:ascii="Segoe UI" w:hAnsi="Segoe UI" w:cs="Segoe UI"/>
          <w:color w:val="202122"/>
        </w:rPr>
        <w:t>, Ұлттық академиялық аграрлық зерттеу орталығының институттары, медициналық, </w:t>
      </w:r>
      <w:hyperlink r:id="rId29" w:tooltip="Ауыл шаруашылығы" w:history="1">
        <w:r>
          <w:rPr>
            <w:rStyle w:val="ab"/>
            <w:rFonts w:ascii="Cambria" w:hAnsi="Cambria" w:cs="Cambria"/>
            <w:color w:val="6B4BA1"/>
            <w:bdr w:val="none" w:sz="0" w:space="0" w:color="auto" w:frame="1"/>
          </w:rPr>
          <w:t>ауыл</w:t>
        </w:r>
        <w:r>
          <w:rPr>
            <w:rStyle w:val="ab"/>
            <w:rFonts w:ascii="inherit" w:hAnsi="inherit" w:cs="Segoe UI"/>
            <w:color w:val="6B4BA1"/>
            <w:bdr w:val="none" w:sz="0" w:space="0" w:color="auto" w:frame="1"/>
          </w:rPr>
          <w:t xml:space="preserve"> </w:t>
        </w:r>
        <w:r>
          <w:rPr>
            <w:rStyle w:val="ab"/>
            <w:rFonts w:ascii="Cambria" w:hAnsi="Cambria" w:cs="Cambria"/>
            <w:color w:val="6B4BA1"/>
            <w:bdr w:val="none" w:sz="0" w:space="0" w:color="auto" w:frame="1"/>
          </w:rPr>
          <w:t>шаруашылығы</w:t>
        </w:r>
      </w:hyperlink>
      <w:r>
        <w:rPr>
          <w:rFonts w:ascii="Segoe UI" w:hAnsi="Segoe UI" w:cs="Segoe UI"/>
          <w:color w:val="202122"/>
        </w:rPr>
        <w:t> оқу орындары айналысады. Өсімдік ақуызы және оның биохимиялық қасиеттері ашылып, бидай, т.б. бағалы тағамдық дақылдардың құрамындағы ақуыз мөлшерін молайту жолдары анықталды (Т. Дарқанбаев, т.б.), дәрілік-</w:t>
      </w:r>
      <w:r w:rsidR="00B65B67">
        <w:rPr>
          <w:rFonts w:ascii="Cambria" w:hAnsi="Cambria" w:cs="Cambria"/>
          <w:b/>
          <w:bCs/>
          <w:color w:val="202122"/>
          <w:bdr w:val="none" w:sz="0" w:space="0" w:color="auto" w:frame="1"/>
        </w:rPr>
        <w:t>Биохимия</w:t>
      </w:r>
      <w:r w:rsidR="00B65B67">
        <w:rPr>
          <w:rFonts w:ascii="Segoe UI" w:hAnsi="Segoe UI" w:cs="Segoe UI"/>
          <w:color w:val="202122"/>
        </w:rPr>
        <w:t>, </w:t>
      </w:r>
      <w:hyperlink r:id="rId30" w:tooltip="Биологиялық химия (мұндай бет жоқ)" w:history="1">
        <w:r w:rsidR="00B65B67">
          <w:rPr>
            <w:rStyle w:val="ab"/>
            <w:rFonts w:ascii="Cambria" w:hAnsi="Cambria" w:cs="Cambria"/>
            <w:color w:val="DD3333"/>
            <w:bdr w:val="none" w:sz="0" w:space="0" w:color="auto" w:frame="1"/>
          </w:rPr>
          <w:t>биологиялық</w:t>
        </w:r>
        <w:r w:rsidR="00B65B67">
          <w:rPr>
            <w:rStyle w:val="ab"/>
            <w:rFonts w:ascii="inherit" w:hAnsi="inherit" w:cs="Segoe UI"/>
            <w:color w:val="DD3333"/>
            <w:bdr w:val="none" w:sz="0" w:space="0" w:color="auto" w:frame="1"/>
          </w:rPr>
          <w:t xml:space="preserve"> </w:t>
        </w:r>
        <w:r w:rsidR="00B65B67">
          <w:rPr>
            <w:rStyle w:val="ab"/>
            <w:rFonts w:ascii="Cambria" w:hAnsi="Cambria" w:cs="Cambria"/>
            <w:color w:val="DD3333"/>
            <w:bdr w:val="none" w:sz="0" w:space="0" w:color="auto" w:frame="1"/>
          </w:rPr>
          <w:t>химия</w:t>
        </w:r>
      </w:hyperlink>
      <w:r w:rsidR="00B65B67">
        <w:rPr>
          <w:rFonts w:ascii="Segoe UI" w:hAnsi="Segoe UI" w:cs="Segoe UI"/>
          <w:color w:val="202122"/>
        </w:rPr>
        <w:t xml:space="preserve"> — тірі организмдердің </w:t>
      </w:r>
      <w:r w:rsidR="00B65B67">
        <w:rPr>
          <w:rFonts w:ascii="Segoe UI" w:hAnsi="Segoe UI" w:cs="Segoe UI"/>
          <w:color w:val="202122"/>
        </w:rPr>
        <w:lastRenderedPageBreak/>
        <w:t>химиялық құрамын, ондағы биохимиялық қосылыстардың синтезделіну жолдарын, заңдылықтары мен қасиеттерін, молекулалық құрамын, жасушалардың биологиялық, биохимиялық және физиологиялық қызметін зерттейтін </w:t>
      </w:r>
      <w:hyperlink r:id="rId31" w:tooltip="Ғылым" w:history="1">
        <w:r w:rsidR="00B65B67">
          <w:rPr>
            <w:rStyle w:val="ab"/>
            <w:rFonts w:ascii="Cambria" w:hAnsi="Cambria" w:cs="Cambria"/>
            <w:color w:val="6B4BA1"/>
            <w:bdr w:val="none" w:sz="0" w:space="0" w:color="auto" w:frame="1"/>
          </w:rPr>
          <w:t>ғылым</w:t>
        </w:r>
      </w:hyperlink>
      <w:r w:rsidR="00B65B67">
        <w:rPr>
          <w:rFonts w:ascii="Segoe UI" w:hAnsi="Segoe UI" w:cs="Segoe UI"/>
          <w:color w:val="202122"/>
        </w:rPr>
        <w:t>.</w:t>
      </w:r>
    </w:p>
    <w:p w:rsidR="00B65B67" w:rsidRDefault="00B65B67">
      <w:pPr>
        <w:shd w:val="clear" w:color="auto" w:fill="FFFFFF"/>
        <w:textAlignment w:val="baseline"/>
        <w:divId w:val="390160627"/>
        <w:rPr>
          <w:rFonts w:ascii="inherit" w:eastAsia="Times New Roman" w:hAnsi="inherit" w:cs="Segoe UI"/>
          <w:color w:val="202122"/>
        </w:rPr>
      </w:pPr>
      <w:r>
        <w:rPr>
          <w:rFonts w:ascii="inherit" w:eastAsia="Times New Roman" w:hAnsi="inherit" w:cs="Segoe UI"/>
          <w:noProof/>
          <w:color w:val="6B4BA1"/>
          <w:bdr w:val="none" w:sz="0" w:space="0" w:color="auto" w:frame="1"/>
        </w:rPr>
        <w:drawing>
          <wp:inline distT="0" distB="0" distL="0" distR="0" wp14:anchorId="6379B3A9" wp14:editId="367336C3">
            <wp:extent cx="2098040" cy="2098040"/>
            <wp:effectExtent l="0" t="0" r="0" b="0"/>
            <wp:docPr id="3" name="Рисунок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8040" cy="2098040"/>
                    </a:xfrm>
                    <a:prstGeom prst="rect">
                      <a:avLst/>
                    </a:prstGeom>
                    <a:noFill/>
                    <a:ln>
                      <a:noFill/>
                    </a:ln>
                  </pic:spPr>
                </pic:pic>
              </a:graphicData>
            </a:graphic>
          </wp:inline>
        </w:drawing>
      </w:r>
    </w:p>
    <w:p w:rsidR="00B65B67" w:rsidRDefault="00B65B67">
      <w:pPr>
        <w:shd w:val="clear" w:color="auto" w:fill="FFFFFF"/>
        <w:textAlignment w:val="baseline"/>
        <w:divId w:val="1380743250"/>
        <w:rPr>
          <w:rFonts w:ascii="inherit" w:eastAsia="Times New Roman" w:hAnsi="inherit" w:cs="Segoe UI"/>
          <w:color w:val="54595D"/>
          <w:sz w:val="19"/>
          <w:szCs w:val="19"/>
        </w:rPr>
      </w:pPr>
      <w:proofErr w:type="spellStart"/>
      <w:r>
        <w:rPr>
          <w:rFonts w:ascii="Cambria" w:eastAsia="Times New Roman" w:hAnsi="Cambria" w:cs="Cambria"/>
          <w:color w:val="54595D"/>
          <w:sz w:val="19"/>
          <w:szCs w:val="19"/>
        </w:rPr>
        <w:t>Гемоглобинның</w:t>
      </w:r>
      <w:proofErr w:type="spellEnd"/>
      <w:r>
        <w:rPr>
          <w:rFonts w:ascii="inherit" w:eastAsia="Times New Roman" w:hAnsi="inherit" w:cs="Segoe UI"/>
          <w:color w:val="54595D"/>
          <w:sz w:val="19"/>
          <w:szCs w:val="19"/>
        </w:rPr>
        <w:t xml:space="preserve"> </w:t>
      </w:r>
      <w:proofErr w:type="spellStart"/>
      <w:r>
        <w:rPr>
          <w:rFonts w:ascii="Cambria" w:eastAsia="Times New Roman" w:hAnsi="Cambria" w:cs="Cambria"/>
          <w:color w:val="54595D"/>
          <w:sz w:val="19"/>
          <w:szCs w:val="19"/>
        </w:rPr>
        <w:t>биомолекуласы</w:t>
      </w:r>
      <w:proofErr w:type="spellEnd"/>
    </w:p>
    <w:p w:rsidR="00B65B67" w:rsidRDefault="00B65B67">
      <w:pPr>
        <w:shd w:val="clear" w:color="auto" w:fill="FFFFFF"/>
        <w:textAlignment w:val="baseline"/>
        <w:divId w:val="2087796706"/>
        <w:rPr>
          <w:rFonts w:ascii="inherit" w:eastAsia="Times New Roman" w:hAnsi="inherit" w:cs="Segoe UI"/>
          <w:color w:val="202122"/>
          <w:sz w:val="24"/>
          <w:szCs w:val="24"/>
        </w:rPr>
      </w:pPr>
      <w:r>
        <w:rPr>
          <w:rFonts w:ascii="inherit" w:eastAsia="Times New Roman" w:hAnsi="inherit" w:cs="Segoe UI"/>
          <w:noProof/>
          <w:color w:val="6B4BA1"/>
          <w:bdr w:val="none" w:sz="0" w:space="0" w:color="auto" w:frame="1"/>
        </w:rPr>
        <w:drawing>
          <wp:inline distT="0" distB="0" distL="0" distR="0" wp14:anchorId="4EEE4F6F" wp14:editId="76F6F5F8">
            <wp:extent cx="2098040" cy="2232025"/>
            <wp:effectExtent l="0" t="0" r="0" b="0"/>
            <wp:docPr id="4" name="Рисунок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8040" cy="2232025"/>
                    </a:xfrm>
                    <a:prstGeom prst="rect">
                      <a:avLst/>
                    </a:prstGeom>
                    <a:noFill/>
                    <a:ln>
                      <a:noFill/>
                    </a:ln>
                  </pic:spPr>
                </pic:pic>
              </a:graphicData>
            </a:graphic>
          </wp:inline>
        </w:drawing>
      </w:r>
    </w:p>
    <w:p w:rsidR="00B65B67" w:rsidRDefault="00B65B67">
      <w:pPr>
        <w:shd w:val="clear" w:color="auto" w:fill="FFFFFF"/>
        <w:textAlignment w:val="baseline"/>
        <w:divId w:val="857305292"/>
        <w:rPr>
          <w:rFonts w:ascii="inherit" w:eastAsia="Times New Roman" w:hAnsi="inherit" w:cs="Segoe UI"/>
          <w:color w:val="54595D"/>
          <w:sz w:val="19"/>
          <w:szCs w:val="19"/>
        </w:rPr>
      </w:pPr>
      <w:r>
        <w:rPr>
          <w:rFonts w:ascii="Cambria" w:eastAsia="Times New Roman" w:hAnsi="Cambria" w:cs="Cambria"/>
          <w:color w:val="54595D"/>
          <w:sz w:val="19"/>
          <w:szCs w:val="19"/>
        </w:rPr>
        <w:t>Кребс</w:t>
      </w:r>
      <w:r>
        <w:rPr>
          <w:rFonts w:ascii="inherit" w:eastAsia="Times New Roman" w:hAnsi="inherit" w:cs="Segoe UI"/>
          <w:color w:val="54595D"/>
          <w:sz w:val="19"/>
          <w:szCs w:val="19"/>
        </w:rPr>
        <w:t xml:space="preserve"> </w:t>
      </w:r>
      <w:r>
        <w:rPr>
          <w:rFonts w:ascii="Cambria" w:eastAsia="Times New Roman" w:hAnsi="Cambria" w:cs="Cambria"/>
          <w:color w:val="54595D"/>
          <w:sz w:val="19"/>
          <w:szCs w:val="19"/>
        </w:rPr>
        <w:t>циклы</w:t>
      </w:r>
    </w:p>
    <w:p w:rsidR="00B65B67" w:rsidRDefault="00B65B67">
      <w:pPr>
        <w:pStyle w:val="aa"/>
        <w:shd w:val="clear" w:color="auto" w:fill="FFFFFF"/>
        <w:spacing w:before="0" w:beforeAutospacing="0" w:after="0" w:afterAutospacing="0"/>
        <w:textAlignment w:val="baseline"/>
        <w:divId w:val="28846946"/>
        <w:rPr>
          <w:rFonts w:ascii="Segoe UI" w:hAnsi="Segoe UI" w:cs="Segoe UI"/>
          <w:color w:val="202122"/>
        </w:rPr>
      </w:pPr>
      <w:r>
        <w:rPr>
          <w:rFonts w:ascii="Segoe UI" w:hAnsi="Segoe UI" w:cs="Segoe UI"/>
          <w:color w:val="202122"/>
        </w:rPr>
        <w:t xml:space="preserve">Организмдегі биохим. процестер үш түрлі бағытта зерттеледі: статикалық Биохимия— организмнің химиялық </w:t>
      </w:r>
      <w:r>
        <w:rPr>
          <w:rFonts w:ascii="Segoe UI" w:hAnsi="Segoe UI" w:cs="Segoe UI"/>
          <w:color w:val="202122"/>
        </w:rPr>
        <w:t>құрамын анықтайды; динамикалық Биохимия — организмдегі биохимиялық қосылыстардың бір түрден екінші түрге айналу жолдарын зерттейді; функционалдық Биохимия — </w:t>
      </w:r>
      <w:hyperlink r:id="rId32" w:tooltip="Тіршілік" w:history="1">
        <w:r>
          <w:rPr>
            <w:rStyle w:val="ab"/>
            <w:rFonts w:ascii="Cambria" w:hAnsi="Cambria" w:cs="Cambria"/>
            <w:color w:val="6B4BA1"/>
            <w:bdr w:val="none" w:sz="0" w:space="0" w:color="auto" w:frame="1"/>
          </w:rPr>
          <w:t>тіршілік</w:t>
        </w:r>
      </w:hyperlink>
      <w:r>
        <w:rPr>
          <w:rFonts w:ascii="Segoe UI" w:hAnsi="Segoe UI" w:cs="Segoe UI"/>
          <w:color w:val="202122"/>
        </w:rPr>
        <w:t>әрекетіне арқау болатын химиялық құрылымдарды, процестерді зерттейді. Организмдердегі қоректік заттарды сіңіруінен (</w:t>
      </w:r>
      <w:hyperlink r:id="rId33" w:tooltip="Анаболизм" w:history="1">
        <w:r>
          <w:rPr>
            <w:rStyle w:val="ab"/>
            <w:rFonts w:ascii="Cambria" w:hAnsi="Cambria" w:cs="Cambria"/>
            <w:color w:val="6B4BA1"/>
            <w:bdr w:val="none" w:sz="0" w:space="0" w:color="auto" w:frame="1"/>
          </w:rPr>
          <w:t>анаболизм</w:t>
        </w:r>
      </w:hyperlink>
      <w:r>
        <w:rPr>
          <w:rFonts w:ascii="Segoe UI" w:hAnsi="Segoe UI" w:cs="Segoe UI"/>
          <w:color w:val="202122"/>
        </w:rPr>
        <w:t>) бастап, олардың толық ыдырауына (</w:t>
      </w:r>
      <w:hyperlink r:id="rId34" w:tooltip="Катаболизм" w:history="1">
        <w:r>
          <w:rPr>
            <w:rStyle w:val="ab"/>
            <w:rFonts w:ascii="Cambria" w:hAnsi="Cambria" w:cs="Cambria"/>
            <w:color w:val="6B4BA1"/>
            <w:bdr w:val="none" w:sz="0" w:space="0" w:color="auto" w:frame="1"/>
          </w:rPr>
          <w:t>катаболизм</w:t>
        </w:r>
      </w:hyperlink>
      <w:r>
        <w:rPr>
          <w:rFonts w:ascii="Segoe UI" w:hAnsi="Segoe UI" w:cs="Segoe UI"/>
          <w:color w:val="202122"/>
        </w:rPr>
        <w:t>) дейінгі биохимиялық реакциялардың барлығы — бүкіл тірі организмдердің басты және тұрақты белгісі — зат алмасуға негізделген. Сондықтан да организмдегі </w:t>
      </w:r>
      <w:hyperlink r:id="rId35" w:tooltip="Зат алмасу" w:history="1">
        <w:r>
          <w:rPr>
            <w:rStyle w:val="ab"/>
            <w:rFonts w:ascii="Cambria" w:hAnsi="Cambria" w:cs="Cambria"/>
            <w:color w:val="6B4BA1"/>
            <w:bdr w:val="none" w:sz="0" w:space="0" w:color="auto" w:frame="1"/>
          </w:rPr>
          <w:t>зат</w:t>
        </w:r>
        <w:r>
          <w:rPr>
            <w:rStyle w:val="ab"/>
            <w:rFonts w:ascii="inherit" w:hAnsi="inherit" w:cs="Segoe UI"/>
            <w:color w:val="6B4BA1"/>
            <w:bdr w:val="none" w:sz="0" w:space="0" w:color="auto" w:frame="1"/>
          </w:rPr>
          <w:t xml:space="preserve"> </w:t>
        </w:r>
        <w:r>
          <w:rPr>
            <w:rStyle w:val="ab"/>
            <w:rFonts w:ascii="Cambria" w:hAnsi="Cambria" w:cs="Cambria"/>
            <w:color w:val="6B4BA1"/>
            <w:bdr w:val="none" w:sz="0" w:space="0" w:color="auto" w:frame="1"/>
          </w:rPr>
          <w:t>алмасу</w:t>
        </w:r>
      </w:hyperlink>
      <w:r>
        <w:rPr>
          <w:rFonts w:ascii="Segoe UI" w:hAnsi="Segoe UI" w:cs="Segoe UI"/>
          <w:color w:val="202122"/>
        </w:rPr>
        <w:t>, яғни </w:t>
      </w:r>
      <w:hyperlink r:id="rId36" w:tooltip="Метаболизм" w:history="1">
        <w:r>
          <w:rPr>
            <w:rStyle w:val="ab"/>
            <w:rFonts w:ascii="Cambria" w:hAnsi="Cambria" w:cs="Cambria"/>
            <w:color w:val="6B4BA1"/>
            <w:bdr w:val="none" w:sz="0" w:space="0" w:color="auto" w:frame="1"/>
          </w:rPr>
          <w:t>метаболизм</w:t>
        </w:r>
      </w:hyperlink>
      <w:r>
        <w:rPr>
          <w:rFonts w:ascii="Segoe UI" w:hAnsi="Segoe UI" w:cs="Segoe UI"/>
          <w:color w:val="202122"/>
        </w:rPr>
        <w:t> процестерін терең зерттеу Биохимияның негізгі міндеттерінің бірі. Биохимия </w:t>
      </w:r>
      <w:hyperlink r:id="rId37" w:tooltip="Биология" w:history="1">
        <w:r>
          <w:rPr>
            <w:rStyle w:val="ab"/>
            <w:rFonts w:ascii="Cambria" w:hAnsi="Cambria" w:cs="Cambria"/>
            <w:color w:val="6B4BA1"/>
            <w:bdr w:val="none" w:sz="0" w:space="0" w:color="auto" w:frame="1"/>
          </w:rPr>
          <w:t>биологиялық</w:t>
        </w:r>
      </w:hyperlink>
      <w:r>
        <w:rPr>
          <w:rFonts w:ascii="Segoe UI" w:hAnsi="Segoe UI" w:cs="Segoe UI"/>
          <w:color w:val="202122"/>
        </w:rPr>
        <w:t>, химиялық, </w:t>
      </w:r>
      <w:hyperlink r:id="rId38" w:tooltip="Медицина" w:history="1">
        <w:r>
          <w:rPr>
            <w:rStyle w:val="ab"/>
            <w:rFonts w:ascii="Cambria" w:hAnsi="Cambria" w:cs="Cambria"/>
            <w:color w:val="6B4BA1"/>
            <w:bdr w:val="none" w:sz="0" w:space="0" w:color="auto" w:frame="1"/>
          </w:rPr>
          <w:t>медициналық</w:t>
        </w:r>
      </w:hyperlink>
      <w:r>
        <w:rPr>
          <w:rFonts w:ascii="Segoe UI" w:hAnsi="Segoe UI" w:cs="Segoe UI"/>
          <w:color w:val="202122"/>
        </w:rPr>
        <w:t>ғылымдарымен тығыз байланыста дамиды. Ол жеке ғылым ретінде 19 ғасырдың аяқ кезінде қалыптасты. 20 ғасырдың басында Биохимия адам Биохимиясы (оған медициналық Биохимия да кіреді), </w:t>
      </w:r>
      <w:hyperlink r:id="rId39" w:tooltip="Өсімдіктер" w:history="1">
        <w:r>
          <w:rPr>
            <w:rStyle w:val="ab"/>
            <w:rFonts w:ascii="Cambria" w:hAnsi="Cambria" w:cs="Cambria"/>
            <w:color w:val="6B4BA1"/>
            <w:bdr w:val="none" w:sz="0" w:space="0" w:color="auto" w:frame="1"/>
          </w:rPr>
          <w:t>өсімдіктер</w:t>
        </w:r>
      </w:hyperlink>
      <w:r>
        <w:rPr>
          <w:rFonts w:ascii="Segoe UI" w:hAnsi="Segoe UI" w:cs="Segoe UI"/>
          <w:color w:val="202122"/>
        </w:rPr>
        <w:t>Биохимиясы, </w:t>
      </w:r>
      <w:hyperlink r:id="rId40" w:tooltip="Жануарлар" w:history="1">
        <w:r>
          <w:rPr>
            <w:rStyle w:val="ab"/>
            <w:rFonts w:ascii="Cambria" w:hAnsi="Cambria" w:cs="Cambria"/>
            <w:color w:val="6B4BA1"/>
            <w:bdr w:val="none" w:sz="0" w:space="0" w:color="auto" w:frame="1"/>
          </w:rPr>
          <w:t>жануарлар</w:t>
        </w:r>
      </w:hyperlink>
      <w:r>
        <w:rPr>
          <w:rFonts w:ascii="Segoe UI" w:hAnsi="Segoe UI" w:cs="Segoe UI"/>
          <w:color w:val="202122"/>
        </w:rPr>
        <w:t> Биохимиясы, микроорганизмдер Биохимиясы болып бөлінді. Биохимиялық зерттеулер </w:t>
      </w:r>
      <w:hyperlink r:id="rId41" w:tooltip="Қазақстан" w:history="1">
        <w:r>
          <w:rPr>
            <w:rStyle w:val="ab"/>
            <w:rFonts w:ascii="Cambria" w:hAnsi="Cambria" w:cs="Cambria"/>
            <w:color w:val="6B4BA1"/>
            <w:bdr w:val="none" w:sz="0" w:space="0" w:color="auto" w:frame="1"/>
          </w:rPr>
          <w:t>Қазақстанда</w:t>
        </w:r>
      </w:hyperlink>
      <w:r>
        <w:rPr>
          <w:rFonts w:ascii="Segoe UI" w:hAnsi="Segoe UI" w:cs="Segoe UI"/>
          <w:color w:val="202122"/>
        </w:rPr>
        <w:t> 20 ғасырдың 30-жылдары Алматы зоотехникалық-малдәрігерлік институтында (қазіргі </w:t>
      </w:r>
      <w:hyperlink r:id="rId42" w:tooltip="Аграрлық университет (мұндай бет жоқ)" w:history="1">
        <w:r>
          <w:rPr>
            <w:rStyle w:val="ab"/>
            <w:rFonts w:ascii="Cambria" w:hAnsi="Cambria" w:cs="Cambria"/>
            <w:color w:val="DD3333"/>
            <w:bdr w:val="none" w:sz="0" w:space="0" w:color="auto" w:frame="1"/>
          </w:rPr>
          <w:t>Аграрлық</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университет</w:t>
        </w:r>
      </w:hyperlink>
      <w:r>
        <w:rPr>
          <w:rFonts w:ascii="Segoe UI" w:hAnsi="Segoe UI" w:cs="Segoe UI"/>
          <w:color w:val="202122"/>
        </w:rPr>
        <w:t>) және қазіргі </w:t>
      </w:r>
      <w:hyperlink r:id="rId43" w:tooltip="Қазақ мемлекеттік медициналық университеті (мұндай бет жоқ)" w:history="1">
        <w:r>
          <w:rPr>
            <w:rStyle w:val="ab"/>
            <w:rFonts w:ascii="Cambria" w:hAnsi="Cambria" w:cs="Cambria"/>
            <w:color w:val="DD3333"/>
            <w:bdr w:val="none" w:sz="0" w:space="0" w:color="auto" w:frame="1"/>
          </w:rPr>
          <w:t>Қазақ</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мемлекеттік</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медициналық</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университетінде</w:t>
        </w:r>
      </w:hyperlink>
      <w:r>
        <w:rPr>
          <w:rFonts w:ascii="Segoe UI" w:hAnsi="Segoe UI" w:cs="Segoe UI"/>
          <w:color w:val="202122"/>
        </w:rPr>
        <w:t> Биохимия кафедралары ашылғаннан кейін басталды.</w:t>
      </w:r>
    </w:p>
    <w:p w:rsidR="00B65B67" w:rsidRDefault="00B65B67">
      <w:pPr>
        <w:pStyle w:val="aa"/>
        <w:shd w:val="clear" w:color="auto" w:fill="FFFFFF"/>
        <w:spacing w:before="0" w:beforeAutospacing="0" w:after="0" w:afterAutospacing="0"/>
        <w:textAlignment w:val="baseline"/>
        <w:divId w:val="28846946"/>
        <w:rPr>
          <w:rFonts w:ascii="Segoe UI" w:hAnsi="Segoe UI" w:cs="Segoe UI"/>
          <w:color w:val="202122"/>
        </w:rPr>
      </w:pPr>
      <w:r>
        <w:rPr>
          <w:rFonts w:ascii="Segoe UI" w:hAnsi="Segoe UI" w:cs="Segoe UI"/>
          <w:color w:val="202122"/>
        </w:rPr>
        <w:t>Қазіргі кезде Биохимия саласындағы жүйелі зерттеулермен “Биоген” жабық акциондық қоғамы, </w:t>
      </w:r>
      <w:hyperlink r:id="rId44" w:tooltip="Микробиология және вирусология институты" w:history="1">
        <w:r>
          <w:rPr>
            <w:rStyle w:val="ab"/>
            <w:rFonts w:ascii="Cambria" w:hAnsi="Cambria" w:cs="Cambria"/>
            <w:color w:val="6B4BA1"/>
            <w:bdr w:val="none" w:sz="0" w:space="0" w:color="auto" w:frame="1"/>
          </w:rPr>
          <w:t>Микробиология</w:t>
        </w:r>
        <w:r>
          <w:rPr>
            <w:rStyle w:val="ab"/>
            <w:rFonts w:ascii="inherit" w:hAnsi="inherit" w:cs="Segoe UI"/>
            <w:color w:val="6B4BA1"/>
            <w:bdr w:val="none" w:sz="0" w:space="0" w:color="auto" w:frame="1"/>
          </w:rPr>
          <w:t xml:space="preserve"> </w:t>
        </w:r>
        <w:r>
          <w:rPr>
            <w:rStyle w:val="ab"/>
            <w:rFonts w:ascii="Cambria" w:hAnsi="Cambria" w:cs="Cambria"/>
            <w:color w:val="6B4BA1"/>
            <w:bdr w:val="none" w:sz="0" w:space="0" w:color="auto" w:frame="1"/>
          </w:rPr>
          <w:t>және</w:t>
        </w:r>
        <w:r>
          <w:rPr>
            <w:rStyle w:val="ab"/>
            <w:rFonts w:ascii="inherit" w:hAnsi="inherit" w:cs="Segoe UI"/>
            <w:color w:val="6B4BA1"/>
            <w:bdr w:val="none" w:sz="0" w:space="0" w:color="auto" w:frame="1"/>
          </w:rPr>
          <w:t xml:space="preserve"> </w:t>
        </w:r>
        <w:r>
          <w:rPr>
            <w:rStyle w:val="ab"/>
            <w:rFonts w:ascii="Cambria" w:hAnsi="Cambria" w:cs="Cambria"/>
            <w:color w:val="6B4BA1"/>
            <w:bdr w:val="none" w:sz="0" w:space="0" w:color="auto" w:frame="1"/>
          </w:rPr>
          <w:t>вирусология</w:t>
        </w:r>
        <w:r>
          <w:rPr>
            <w:rStyle w:val="ab"/>
            <w:rFonts w:ascii="inherit" w:hAnsi="inherit" w:cs="Segoe UI"/>
            <w:color w:val="6B4BA1"/>
            <w:bdr w:val="none" w:sz="0" w:space="0" w:color="auto" w:frame="1"/>
          </w:rPr>
          <w:t xml:space="preserve"> </w:t>
        </w:r>
        <w:r>
          <w:rPr>
            <w:rStyle w:val="ab"/>
            <w:rFonts w:ascii="Cambria" w:hAnsi="Cambria" w:cs="Cambria"/>
            <w:color w:val="6B4BA1"/>
            <w:bdr w:val="none" w:sz="0" w:space="0" w:color="auto" w:frame="1"/>
          </w:rPr>
          <w:t>институты</w:t>
        </w:r>
      </w:hyperlink>
      <w:r>
        <w:rPr>
          <w:rFonts w:ascii="Segoe UI" w:hAnsi="Segoe UI" w:cs="Segoe UI"/>
          <w:color w:val="202122"/>
        </w:rPr>
        <w:t>, </w:t>
      </w:r>
      <w:hyperlink r:id="rId45" w:tooltip="Онкология және радиология ғылыми-зерттеулер институты (мұндай бет жоқ)" w:history="1">
        <w:r>
          <w:rPr>
            <w:rStyle w:val="ab"/>
            <w:rFonts w:ascii="Cambria" w:hAnsi="Cambria" w:cs="Cambria"/>
            <w:color w:val="DD3333"/>
            <w:bdr w:val="none" w:sz="0" w:space="0" w:color="auto" w:frame="1"/>
          </w:rPr>
          <w:t>Онкология</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және</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радиология</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ғылыми</w:t>
        </w:r>
        <w:r>
          <w:rPr>
            <w:rStyle w:val="ab"/>
            <w:rFonts w:ascii="inherit" w:hAnsi="inherit" w:cs="Segoe UI"/>
            <w:color w:val="DD3333"/>
            <w:bdr w:val="none" w:sz="0" w:space="0" w:color="auto" w:frame="1"/>
          </w:rPr>
          <w:t>-</w:t>
        </w:r>
        <w:r>
          <w:rPr>
            <w:rStyle w:val="ab"/>
            <w:rFonts w:ascii="Cambria" w:hAnsi="Cambria" w:cs="Cambria"/>
            <w:color w:val="DD3333"/>
            <w:bdr w:val="none" w:sz="0" w:space="0" w:color="auto" w:frame="1"/>
          </w:rPr>
          <w:t>зерттеулер</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институты</w:t>
        </w:r>
      </w:hyperlink>
      <w:r>
        <w:rPr>
          <w:rFonts w:ascii="Segoe UI" w:hAnsi="Segoe UI" w:cs="Segoe UI"/>
          <w:color w:val="202122"/>
        </w:rPr>
        <w:t>, </w:t>
      </w:r>
      <w:hyperlink r:id="rId46" w:tooltip="Гигиена және эпидемиология ғылыми-зерттеулер орталығы (мұндай бет жоқ)" w:history="1">
        <w:r>
          <w:rPr>
            <w:rStyle w:val="ab"/>
            <w:rFonts w:ascii="Cambria" w:hAnsi="Cambria" w:cs="Cambria"/>
            <w:color w:val="DD3333"/>
            <w:bdr w:val="none" w:sz="0" w:space="0" w:color="auto" w:frame="1"/>
          </w:rPr>
          <w:t>Гигиена</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және</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эпидемиология</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ғылыми</w:t>
        </w:r>
        <w:r>
          <w:rPr>
            <w:rStyle w:val="ab"/>
            <w:rFonts w:ascii="inherit" w:hAnsi="inherit" w:cs="Segoe UI"/>
            <w:color w:val="DD3333"/>
            <w:bdr w:val="none" w:sz="0" w:space="0" w:color="auto" w:frame="1"/>
          </w:rPr>
          <w:t>-</w:t>
        </w:r>
        <w:r>
          <w:rPr>
            <w:rStyle w:val="ab"/>
            <w:rFonts w:ascii="Cambria" w:hAnsi="Cambria" w:cs="Cambria"/>
            <w:color w:val="DD3333"/>
            <w:bdr w:val="none" w:sz="0" w:space="0" w:color="auto" w:frame="1"/>
          </w:rPr>
          <w:t>зерттеулер</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орталығы</w:t>
        </w:r>
      </w:hyperlink>
      <w:r>
        <w:rPr>
          <w:rFonts w:ascii="Segoe UI" w:hAnsi="Segoe UI" w:cs="Segoe UI"/>
          <w:color w:val="202122"/>
        </w:rPr>
        <w:t>, Ұлттық академиялық аграрлық зерттеу орталығының институттары, медициналық, </w:t>
      </w:r>
      <w:hyperlink r:id="rId47" w:tooltip="Ауыл шаруашылығы" w:history="1">
        <w:r>
          <w:rPr>
            <w:rStyle w:val="ab"/>
            <w:rFonts w:ascii="Cambria" w:hAnsi="Cambria" w:cs="Cambria"/>
            <w:color w:val="6B4BA1"/>
            <w:bdr w:val="none" w:sz="0" w:space="0" w:color="auto" w:frame="1"/>
          </w:rPr>
          <w:t>ауыл</w:t>
        </w:r>
        <w:r>
          <w:rPr>
            <w:rStyle w:val="ab"/>
            <w:rFonts w:ascii="inherit" w:hAnsi="inherit" w:cs="Segoe UI"/>
            <w:color w:val="6B4BA1"/>
            <w:bdr w:val="none" w:sz="0" w:space="0" w:color="auto" w:frame="1"/>
          </w:rPr>
          <w:t xml:space="preserve"> </w:t>
        </w:r>
        <w:r>
          <w:rPr>
            <w:rStyle w:val="ab"/>
            <w:rFonts w:ascii="Cambria" w:hAnsi="Cambria" w:cs="Cambria"/>
            <w:color w:val="6B4BA1"/>
            <w:bdr w:val="none" w:sz="0" w:space="0" w:color="auto" w:frame="1"/>
          </w:rPr>
          <w:t>шаруашылығы</w:t>
        </w:r>
      </w:hyperlink>
      <w:r>
        <w:rPr>
          <w:rFonts w:ascii="Segoe UI" w:hAnsi="Segoe UI" w:cs="Segoe UI"/>
          <w:color w:val="202122"/>
        </w:rPr>
        <w:t> оқу орындары айналысады. Өсімдік ақуызы және оның биохимиялық қасиеттері ашылып, бидай, т.б. бағалы тағамдық дақылдардың құрамындағы ақуыз мөлшерін молайту жолдары анықталды (Т. Дарқанбаев, т.б.), дәрілік-техникалық, илік </w:t>
      </w:r>
      <w:hyperlink r:id="rId48" w:tooltip="Өсімдіктер" w:history="1">
        <w:r>
          <w:rPr>
            <w:rStyle w:val="ab"/>
            <w:rFonts w:ascii="Cambria" w:hAnsi="Cambria" w:cs="Cambria"/>
            <w:color w:val="6B4BA1"/>
            <w:bdr w:val="none" w:sz="0" w:space="0" w:color="auto" w:frame="1"/>
          </w:rPr>
          <w:t>өсімдіктердегі</w:t>
        </w:r>
      </w:hyperlink>
      <w:r>
        <w:rPr>
          <w:rFonts w:ascii="Segoe UI" w:hAnsi="Segoe UI" w:cs="Segoe UI"/>
          <w:color w:val="202122"/>
        </w:rPr>
        <w:t xml:space="preserve">қосалқы заттар Биохимиясы (Л.Қылышев, Р.Қонаева) зерттелді. Өсімдік химиясы қалыптасып, дәрілік, тағамдық, хош иісті заттар, арнайы </w:t>
      </w:r>
      <w:r>
        <w:rPr>
          <w:rFonts w:ascii="Segoe UI" w:hAnsi="Segoe UI" w:cs="Segoe UI"/>
          <w:color w:val="202122"/>
        </w:rPr>
        <w:lastRenderedPageBreak/>
        <w:t>препараттар алынды (М.И. Горяев, Т.Шомбалов, т.б.). Витаминдер Биохимиясы, бұғақ ауруы мен қан ұю әсерінен туатын биохимиялық өзгерістер зерттелді (Б.И. Ильин-Какуев). Гистохимия мәселелері, </w:t>
      </w:r>
      <w:hyperlink r:id="rId49" w:tooltip="Миоглобин" w:history="1">
        <w:r>
          <w:rPr>
            <w:rStyle w:val="ab"/>
            <w:rFonts w:ascii="Cambria" w:hAnsi="Cambria" w:cs="Cambria"/>
            <w:color w:val="6B4BA1"/>
            <w:bdr w:val="none" w:sz="0" w:space="0" w:color="auto" w:frame="1"/>
          </w:rPr>
          <w:t>миоглобин</w:t>
        </w:r>
      </w:hyperlink>
      <w:r>
        <w:rPr>
          <w:rFonts w:ascii="Segoe UI" w:hAnsi="Segoe UI" w:cs="Segoe UI"/>
          <w:color w:val="202122"/>
        </w:rPr>
        <w:t>, </w:t>
      </w:r>
      <w:hyperlink r:id="rId50" w:tooltip="Гемоглобин" w:history="1">
        <w:r>
          <w:rPr>
            <w:rStyle w:val="ab"/>
            <w:rFonts w:ascii="Cambria" w:hAnsi="Cambria" w:cs="Cambria"/>
            <w:color w:val="6B4BA1"/>
            <w:bdr w:val="none" w:sz="0" w:space="0" w:color="auto" w:frame="1"/>
          </w:rPr>
          <w:t>гемоглобин</w:t>
        </w:r>
      </w:hyperlink>
      <w:r>
        <w:rPr>
          <w:rFonts w:ascii="Segoe UI" w:hAnsi="Segoe UI" w:cs="Segoe UI"/>
          <w:color w:val="202122"/>
        </w:rPr>
        <w:t> ақуыздары, тотығу-тотықсыздану процестеріне қатысатын ферменттер Биохимиясы (З. Қайыпова, А. Өтешев, т.б.), </w:t>
      </w:r>
      <w:hyperlink r:id="rId51" w:tooltip="Қазақстан" w:history="1">
        <w:r>
          <w:rPr>
            <w:rStyle w:val="ab"/>
            <w:rFonts w:ascii="Cambria" w:hAnsi="Cambria" w:cs="Cambria"/>
            <w:color w:val="6B4BA1"/>
            <w:bdr w:val="none" w:sz="0" w:space="0" w:color="auto" w:frame="1"/>
          </w:rPr>
          <w:t>Қазақстанның</w:t>
        </w:r>
      </w:hyperlink>
      <w:r>
        <w:rPr>
          <w:rFonts w:ascii="Segoe UI" w:hAnsi="Segoe UI" w:cs="Segoe UI"/>
          <w:color w:val="202122"/>
        </w:rPr>
        <w:t> </w:t>
      </w:r>
      <w:hyperlink r:id="rId52" w:tooltip="Шөл" w:history="1">
        <w:r>
          <w:rPr>
            <w:rStyle w:val="ab"/>
            <w:rFonts w:ascii="Cambria" w:hAnsi="Cambria" w:cs="Cambria"/>
            <w:color w:val="6B4BA1"/>
            <w:bdr w:val="none" w:sz="0" w:space="0" w:color="auto" w:frame="1"/>
          </w:rPr>
          <w:t>шөл</w:t>
        </w:r>
      </w:hyperlink>
      <w:r>
        <w:rPr>
          <w:rFonts w:ascii="Segoe UI" w:hAnsi="Segoe UI" w:cs="Segoe UI"/>
          <w:color w:val="202122"/>
        </w:rPr>
        <w:t>-</w:t>
      </w:r>
      <w:hyperlink r:id="rId53" w:tooltip="Шөлейт" w:history="1">
        <w:r>
          <w:rPr>
            <w:rStyle w:val="ab"/>
            <w:rFonts w:ascii="Cambria" w:hAnsi="Cambria" w:cs="Cambria"/>
            <w:color w:val="6B4BA1"/>
            <w:bdr w:val="none" w:sz="0" w:space="0" w:color="auto" w:frame="1"/>
          </w:rPr>
          <w:t>шөлейтті</w:t>
        </w:r>
      </w:hyperlink>
      <w:r>
        <w:rPr>
          <w:rFonts w:ascii="Segoe UI" w:hAnsi="Segoe UI" w:cs="Segoe UI"/>
          <w:color w:val="202122"/>
        </w:rPr>
        <w:t> жерлері мен таулы өңірінде өсетін </w:t>
      </w:r>
      <w:hyperlink r:id="rId54" w:tooltip="Өсімдіктер" w:history="1">
        <w:r>
          <w:rPr>
            <w:rStyle w:val="ab"/>
            <w:rFonts w:ascii="Cambria" w:hAnsi="Cambria" w:cs="Cambria"/>
            <w:color w:val="6B4BA1"/>
            <w:bdr w:val="none" w:sz="0" w:space="0" w:color="auto" w:frame="1"/>
          </w:rPr>
          <w:t>өсімдіктер</w:t>
        </w:r>
      </w:hyperlink>
      <w:r>
        <w:rPr>
          <w:rFonts w:ascii="Segoe UI" w:hAnsi="Segoe UI" w:cs="Segoe UI"/>
          <w:color w:val="202122"/>
        </w:rPr>
        <w:t>Биохимиясы (Ж. Жатқанбаев, т.б.) зерттелді. </w:t>
      </w:r>
      <w:hyperlink r:id="rId55" w:tooltip="Микроорганизмдер" w:history="1">
        <w:r>
          <w:rPr>
            <w:rStyle w:val="ab"/>
            <w:rFonts w:ascii="Cambria" w:hAnsi="Cambria" w:cs="Cambria"/>
            <w:color w:val="6B4BA1"/>
            <w:bdr w:val="none" w:sz="0" w:space="0" w:color="auto" w:frame="1"/>
          </w:rPr>
          <w:t>Микроорганизмдер</w:t>
        </w:r>
      </w:hyperlink>
      <w:r>
        <w:rPr>
          <w:rFonts w:ascii="Segoe UI" w:hAnsi="Segoe UI" w:cs="Segoe UI"/>
          <w:color w:val="202122"/>
        </w:rPr>
        <w:t> мен </w:t>
      </w:r>
      <w:hyperlink r:id="rId56" w:tooltip="Вирустар" w:history="1">
        <w:r>
          <w:rPr>
            <w:rStyle w:val="ab"/>
            <w:rFonts w:ascii="Cambria" w:hAnsi="Cambria" w:cs="Cambria"/>
            <w:color w:val="6B4BA1"/>
            <w:bdr w:val="none" w:sz="0" w:space="0" w:color="auto" w:frame="1"/>
          </w:rPr>
          <w:t>вирустар</w:t>
        </w:r>
      </w:hyperlink>
      <w:r>
        <w:rPr>
          <w:rFonts w:ascii="Segoe UI" w:hAnsi="Segoe UI" w:cs="Segoe UI"/>
          <w:color w:val="202122"/>
        </w:rPr>
        <w:t> Биохимиясы дамытылды (Х. Жұматов, Е. Исаева). </w:t>
      </w:r>
      <w:hyperlink r:id="rId57" w:tooltip="Гипоксия" w:history="1">
        <w:r>
          <w:rPr>
            <w:rStyle w:val="ab"/>
            <w:rFonts w:ascii="Cambria" w:hAnsi="Cambria" w:cs="Cambria"/>
            <w:color w:val="6B4BA1"/>
            <w:bdr w:val="none" w:sz="0" w:space="0" w:color="auto" w:frame="1"/>
          </w:rPr>
          <w:t>Гипоксия</w:t>
        </w:r>
      </w:hyperlink>
      <w:r>
        <w:rPr>
          <w:rFonts w:ascii="Segoe UI" w:hAnsi="Segoe UI" w:cs="Segoe UI"/>
          <w:color w:val="202122"/>
        </w:rPr>
        <w:t>(оттегі жетіспеуі) кезінде адамға қажетті </w:t>
      </w:r>
      <w:hyperlink r:id="rId58" w:tooltip="Ақуыз" w:history="1">
        <w:r>
          <w:rPr>
            <w:rStyle w:val="ab"/>
            <w:rFonts w:ascii="Cambria" w:hAnsi="Cambria" w:cs="Cambria"/>
            <w:color w:val="6B4BA1"/>
            <w:bdr w:val="none" w:sz="0" w:space="0" w:color="auto" w:frame="1"/>
          </w:rPr>
          <w:t>ақуыз</w:t>
        </w:r>
      </w:hyperlink>
      <w:r>
        <w:rPr>
          <w:rFonts w:ascii="Segoe UI" w:hAnsi="Segoe UI" w:cs="Segoe UI"/>
          <w:color w:val="202122"/>
        </w:rPr>
        <w:t>, май, көмірсулар, витамин мөлшерлері анықталды (А. Алдашев). </w:t>
      </w:r>
      <w:hyperlink r:id="rId59" w:tooltip="Қой" w:history="1">
        <w:r>
          <w:rPr>
            <w:rStyle w:val="ab"/>
            <w:rFonts w:ascii="Cambria" w:hAnsi="Cambria" w:cs="Cambria"/>
            <w:color w:val="6B4BA1"/>
            <w:bdr w:val="none" w:sz="0" w:space="0" w:color="auto" w:frame="1"/>
          </w:rPr>
          <w:t>Қой</w:t>
        </w:r>
      </w:hyperlink>
      <w:r>
        <w:rPr>
          <w:rFonts w:ascii="Segoe UI" w:hAnsi="Segoe UI" w:cs="Segoe UI"/>
          <w:color w:val="202122"/>
        </w:rPr>
        <w:t> организміндегі биохимиялық өзгерістер, төл организміндегі зат алмасу процесі зерттелді (Ө.Ташмұхаметов, Ә. Сәрсенов, Е. Ертаев, Б. Қарабалин), малда сүт шығару механизмі ашылды (Тәшенов Қ. Тәшенов). Сиыр мен бие сүтіндегі ақуыздар, липидтер зерттеліп, осының нәтижесінде төлдің тіршілікке бейімділігін арттыру шаралары белгіленді (З. Сейітов, Ж. Жұмашев). Аусыл, сарып, эхинококкоз, ценуроз патогенезіне биохимиялық тұрғыдан сипаттама берілді (В.М. Красов, Т. Омаров, т.б.). Эукариоттық жасушаларда кездесетін жасушалық бөлшектердің жаңа класы — ақпараттық </w:t>
      </w:r>
      <w:hyperlink r:id="rId60" w:tooltip="Рибонуклеин қышқылы" w:history="1">
        <w:r>
          <w:rPr>
            <w:rStyle w:val="ab"/>
            <w:rFonts w:ascii="Cambria" w:hAnsi="Cambria" w:cs="Cambria"/>
            <w:color w:val="6B4BA1"/>
            <w:bdr w:val="none" w:sz="0" w:space="0" w:color="auto" w:frame="1"/>
          </w:rPr>
          <w:t>рибонуклеин</w:t>
        </w:r>
        <w:r>
          <w:rPr>
            <w:rStyle w:val="ab"/>
            <w:rFonts w:ascii="inherit" w:hAnsi="inherit" w:cs="Segoe UI"/>
            <w:color w:val="6B4BA1"/>
            <w:bdr w:val="none" w:sz="0" w:space="0" w:color="auto" w:frame="1"/>
          </w:rPr>
          <w:t xml:space="preserve"> </w:t>
        </w:r>
        <w:r>
          <w:rPr>
            <w:rStyle w:val="ab"/>
            <w:rFonts w:ascii="Cambria" w:hAnsi="Cambria" w:cs="Cambria"/>
            <w:color w:val="6B4BA1"/>
            <w:bdr w:val="none" w:sz="0" w:space="0" w:color="auto" w:frame="1"/>
          </w:rPr>
          <w:t>қышқылы</w:t>
        </w:r>
      </w:hyperlink>
      <w:r>
        <w:rPr>
          <w:rFonts w:ascii="Segoe UI" w:hAnsi="Segoe UI" w:cs="Segoe UI"/>
          <w:color w:val="202122"/>
        </w:rPr>
        <w:t> (</w:t>
      </w:r>
      <w:hyperlink r:id="rId61" w:tooltip="АРНҚ (мұндай бет жоқ)" w:history="1">
        <w:r>
          <w:rPr>
            <w:rStyle w:val="ab"/>
            <w:rFonts w:ascii="Cambria" w:hAnsi="Cambria" w:cs="Cambria"/>
            <w:color w:val="DD3333"/>
            <w:bdr w:val="none" w:sz="0" w:space="0" w:color="auto" w:frame="1"/>
          </w:rPr>
          <w:t>аРНҚ</w:t>
        </w:r>
      </w:hyperlink>
      <w:r>
        <w:rPr>
          <w:rFonts w:ascii="Segoe UI" w:hAnsi="Segoe UI" w:cs="Segoe UI"/>
          <w:color w:val="202122"/>
        </w:rPr>
        <w:t>) ашылды (М. Айтхожин).</w:t>
      </w:r>
    </w:p>
    <w:p w:rsidR="00B65B67" w:rsidRDefault="00B65B67">
      <w:pPr>
        <w:pStyle w:val="aa"/>
        <w:shd w:val="clear" w:color="auto" w:fill="FFFFFF"/>
        <w:spacing w:before="0" w:beforeAutospacing="0" w:after="0" w:afterAutospacing="0"/>
        <w:textAlignment w:val="baseline"/>
        <w:divId w:val="28846946"/>
        <w:rPr>
          <w:rFonts w:ascii="Segoe UI" w:hAnsi="Segoe UI" w:cs="Segoe UI"/>
          <w:color w:val="202122"/>
        </w:rPr>
      </w:pPr>
      <w:r>
        <w:rPr>
          <w:rFonts w:ascii="Segoe UI" w:hAnsi="Segoe UI" w:cs="Segoe UI"/>
          <w:color w:val="202122"/>
        </w:rPr>
        <w:t>Биохимия саласындағы зерттеулерді негізінен </w:t>
      </w:r>
      <w:hyperlink r:id="rId62" w:tooltip="Молекулалық биология және биохимия ғылыми-зерттеулер институты (мұндай бет жоқ)" w:history="1">
        <w:r>
          <w:rPr>
            <w:rStyle w:val="ab"/>
            <w:rFonts w:ascii="Cambria" w:hAnsi="Cambria" w:cs="Cambria"/>
            <w:color w:val="DD3333"/>
            <w:bdr w:val="none" w:sz="0" w:space="0" w:color="auto" w:frame="1"/>
          </w:rPr>
          <w:t>Молекулалық</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биология</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және</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биохимия</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ғылыми</w:t>
        </w:r>
        <w:r>
          <w:rPr>
            <w:rStyle w:val="ab"/>
            <w:rFonts w:ascii="inherit" w:hAnsi="inherit" w:cs="Segoe UI"/>
            <w:color w:val="DD3333"/>
            <w:bdr w:val="none" w:sz="0" w:space="0" w:color="auto" w:frame="1"/>
          </w:rPr>
          <w:t>-</w:t>
        </w:r>
        <w:r>
          <w:rPr>
            <w:rStyle w:val="ab"/>
            <w:rFonts w:ascii="Cambria" w:hAnsi="Cambria" w:cs="Cambria"/>
            <w:color w:val="DD3333"/>
            <w:bdr w:val="none" w:sz="0" w:space="0" w:color="auto" w:frame="1"/>
          </w:rPr>
          <w:t>зерттеулер</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институты</w:t>
        </w:r>
      </w:hyperlink>
      <w:r>
        <w:rPr>
          <w:rFonts w:ascii="Segoe UI" w:hAnsi="Segoe UI" w:cs="Segoe UI"/>
          <w:color w:val="202122"/>
        </w:rPr>
        <w:t> үйлестіріп отырады.</w:t>
      </w:r>
      <w:hyperlink r:id="rId63" w:anchor="cite_note-1" w:history="1">
        <w:r>
          <w:rPr>
            <w:rStyle w:val="ab"/>
            <w:rFonts w:ascii="inherit" w:hAnsi="inherit" w:cs="Segoe UI"/>
            <w:color w:val="6B4BA1"/>
            <w:sz w:val="18"/>
            <w:szCs w:val="18"/>
            <w:bdr w:val="none" w:sz="0" w:space="0" w:color="auto" w:frame="1"/>
          </w:rPr>
          <w:t>[1]</w:t>
        </w:r>
      </w:hyperlink>
    </w:p>
    <w:p w:rsidR="00D614C6" w:rsidRDefault="004164E8">
      <w:pPr>
        <w:pStyle w:val="aa"/>
        <w:shd w:val="clear" w:color="auto" w:fill="FFFFFF"/>
        <w:spacing w:before="0" w:beforeAutospacing="0" w:after="0" w:afterAutospacing="0"/>
        <w:textAlignment w:val="baseline"/>
        <w:rPr>
          <w:rFonts w:ascii="Segoe UI" w:hAnsi="Segoe UI" w:cs="Segoe UI"/>
          <w:color w:val="202122"/>
        </w:rPr>
      </w:pPr>
      <w:r>
        <w:rPr>
          <w:rFonts w:ascii="Segoe UI" w:hAnsi="Segoe UI" w:cs="Segoe UI"/>
          <w:color w:val="202122"/>
        </w:rPr>
        <w:t>техникалық, илік </w:t>
      </w:r>
      <w:hyperlink r:id="rId64" w:tooltip="Өсімдіктер" w:history="1">
        <w:r>
          <w:rPr>
            <w:rStyle w:val="ab"/>
            <w:rFonts w:ascii="Cambria" w:hAnsi="Cambria" w:cs="Cambria"/>
            <w:color w:val="6B4BA1"/>
            <w:bdr w:val="none" w:sz="0" w:space="0" w:color="auto" w:frame="1"/>
          </w:rPr>
          <w:t>өсімдіктердегі</w:t>
        </w:r>
      </w:hyperlink>
      <w:r>
        <w:rPr>
          <w:rFonts w:ascii="Segoe UI" w:hAnsi="Segoe UI" w:cs="Segoe UI"/>
          <w:color w:val="202122"/>
        </w:rPr>
        <w:t>қосалқы заттар Биохимиясы (Л.Қылышев, Р.Қонаева) зерттелді. Өсімдік химияс</w:t>
      </w:r>
      <w:r w:rsidR="00D25C38">
        <w:rPr>
          <w:rFonts w:ascii="Segoe UI" w:hAnsi="Segoe UI" w:cs="Segoe UI"/>
          <w:color w:val="202122"/>
          <w:lang w:val="kk-KZ"/>
        </w:rPr>
        <w:t>ы</w:t>
      </w:r>
      <w:r>
        <w:rPr>
          <w:rFonts w:ascii="Segoe UI" w:hAnsi="Segoe UI" w:cs="Segoe UI"/>
          <w:color w:val="202122"/>
        </w:rPr>
        <w:t xml:space="preserve"> қалыптасып, дәрілік, тағамдық, хош иісті заттар, арнайы препараттар алынды (М.И. Горяев, Т.Шомбалов, т.б.). Витаминдер Биохимиясы, бұғақ ауруы мен қан ұю әсерінен туатын биохимиялық өзгерістер зерттелді (Б.И. Ильин-Какуев). Гистохимия мәселелері, </w:t>
      </w:r>
      <w:hyperlink r:id="rId65" w:tooltip="Миоглобин" w:history="1">
        <w:r>
          <w:rPr>
            <w:rStyle w:val="ab"/>
            <w:rFonts w:ascii="Cambria" w:hAnsi="Cambria" w:cs="Cambria"/>
            <w:color w:val="6B4BA1"/>
            <w:bdr w:val="none" w:sz="0" w:space="0" w:color="auto" w:frame="1"/>
          </w:rPr>
          <w:t>миоглобин</w:t>
        </w:r>
      </w:hyperlink>
      <w:r>
        <w:rPr>
          <w:rFonts w:ascii="Segoe UI" w:hAnsi="Segoe UI" w:cs="Segoe UI"/>
          <w:color w:val="202122"/>
        </w:rPr>
        <w:t>, </w:t>
      </w:r>
      <w:hyperlink r:id="rId66" w:tooltip="Гемоглобин" w:history="1">
        <w:r>
          <w:rPr>
            <w:rStyle w:val="ab"/>
            <w:rFonts w:ascii="Cambria" w:hAnsi="Cambria" w:cs="Cambria"/>
            <w:color w:val="6B4BA1"/>
            <w:bdr w:val="none" w:sz="0" w:space="0" w:color="auto" w:frame="1"/>
          </w:rPr>
          <w:t>гемоглобин</w:t>
        </w:r>
      </w:hyperlink>
      <w:r>
        <w:rPr>
          <w:rFonts w:ascii="Segoe UI" w:hAnsi="Segoe UI" w:cs="Segoe UI"/>
          <w:color w:val="202122"/>
        </w:rPr>
        <w:t> ақуыздары, тотығу-тотықсыздану процестеріне қатысатын ферменттер</w:t>
      </w:r>
    </w:p>
    <w:p w:rsidR="00D614C6" w:rsidRDefault="00D614C6">
      <w:pPr>
        <w:pStyle w:val="aa"/>
        <w:shd w:val="clear" w:color="auto" w:fill="FFFFFF"/>
        <w:spacing w:before="0" w:beforeAutospacing="0" w:after="0" w:afterAutospacing="0"/>
        <w:textAlignment w:val="baseline"/>
        <w:rPr>
          <w:rFonts w:ascii="Segoe UI" w:hAnsi="Segoe UI" w:cs="Segoe UI"/>
          <w:color w:val="202122"/>
          <w:lang w:val="kk-KZ"/>
        </w:rPr>
      </w:pPr>
    </w:p>
    <w:p w:rsidR="00D25C38" w:rsidRDefault="00D25C38">
      <w:pPr>
        <w:pStyle w:val="aa"/>
        <w:shd w:val="clear" w:color="auto" w:fill="FFFFFF"/>
        <w:spacing w:before="0" w:beforeAutospacing="0" w:after="0" w:afterAutospacing="0"/>
        <w:textAlignment w:val="baseline"/>
        <w:rPr>
          <w:rFonts w:ascii="Segoe UI" w:hAnsi="Segoe UI" w:cs="Segoe UI"/>
          <w:color w:val="202122"/>
          <w:lang w:val="kk-KZ"/>
        </w:rPr>
      </w:pPr>
    </w:p>
    <w:p w:rsidR="00D25C38" w:rsidRDefault="00D25C38">
      <w:pPr>
        <w:pStyle w:val="aa"/>
        <w:shd w:val="clear" w:color="auto" w:fill="FFFFFF"/>
        <w:spacing w:before="0" w:beforeAutospacing="0" w:after="0" w:afterAutospacing="0"/>
        <w:textAlignment w:val="baseline"/>
        <w:rPr>
          <w:rFonts w:ascii="Segoe UI" w:hAnsi="Segoe UI" w:cs="Segoe UI"/>
          <w:color w:val="202122"/>
          <w:lang w:val="kk-KZ"/>
        </w:rPr>
      </w:pPr>
    </w:p>
    <w:p w:rsidR="00D25C38" w:rsidRDefault="00D25C38">
      <w:pPr>
        <w:pStyle w:val="aa"/>
        <w:shd w:val="clear" w:color="auto" w:fill="FFFFFF"/>
        <w:spacing w:before="0" w:beforeAutospacing="0" w:after="0" w:afterAutospacing="0"/>
        <w:textAlignment w:val="baseline"/>
        <w:rPr>
          <w:rFonts w:ascii="Segoe UI" w:hAnsi="Segoe UI" w:cs="Segoe UI"/>
          <w:color w:val="202122"/>
          <w:lang w:val="kk-KZ"/>
        </w:rPr>
      </w:pPr>
    </w:p>
    <w:p w:rsidR="00D25C38" w:rsidRDefault="00D25C38">
      <w:pPr>
        <w:pStyle w:val="aa"/>
        <w:shd w:val="clear" w:color="auto" w:fill="FFFFFF"/>
        <w:spacing w:before="0" w:beforeAutospacing="0" w:after="0" w:afterAutospacing="0"/>
        <w:textAlignment w:val="baseline"/>
        <w:rPr>
          <w:rFonts w:ascii="Segoe UI" w:hAnsi="Segoe UI" w:cs="Segoe UI"/>
          <w:color w:val="202122"/>
        </w:rPr>
      </w:pPr>
    </w:p>
    <w:p w:rsidR="004164E8" w:rsidRDefault="004164E8">
      <w:pPr>
        <w:pStyle w:val="aa"/>
        <w:shd w:val="clear" w:color="auto" w:fill="FFFFFF"/>
        <w:spacing w:before="0" w:beforeAutospacing="0" w:after="0" w:afterAutospacing="0"/>
        <w:textAlignment w:val="baseline"/>
        <w:rPr>
          <w:rFonts w:ascii="Segoe UI" w:hAnsi="Segoe UI" w:cs="Segoe UI"/>
          <w:color w:val="202122"/>
        </w:rPr>
      </w:pPr>
      <w:r>
        <w:rPr>
          <w:rFonts w:ascii="Segoe UI" w:hAnsi="Segoe UI" w:cs="Segoe UI"/>
          <w:color w:val="202122"/>
        </w:rPr>
        <w:t xml:space="preserve"> Биохимиясы (З. Қайыпова, А. Өтешев, т.б.), </w:t>
      </w:r>
      <w:hyperlink r:id="rId67" w:tooltip="Қазақстан" w:history="1">
        <w:r>
          <w:rPr>
            <w:rStyle w:val="ab"/>
            <w:rFonts w:ascii="Cambria" w:hAnsi="Cambria" w:cs="Cambria"/>
            <w:color w:val="6B4BA1"/>
            <w:bdr w:val="none" w:sz="0" w:space="0" w:color="auto" w:frame="1"/>
          </w:rPr>
          <w:t>Қазақстанның</w:t>
        </w:r>
      </w:hyperlink>
      <w:r>
        <w:rPr>
          <w:rFonts w:ascii="Segoe UI" w:hAnsi="Segoe UI" w:cs="Segoe UI"/>
          <w:color w:val="202122"/>
        </w:rPr>
        <w:t> </w:t>
      </w:r>
      <w:hyperlink r:id="rId68" w:tooltip="Шөл" w:history="1">
        <w:r>
          <w:rPr>
            <w:rStyle w:val="ab"/>
            <w:rFonts w:ascii="Cambria" w:hAnsi="Cambria" w:cs="Cambria"/>
            <w:color w:val="6B4BA1"/>
            <w:bdr w:val="none" w:sz="0" w:space="0" w:color="auto" w:frame="1"/>
          </w:rPr>
          <w:t>шөл</w:t>
        </w:r>
      </w:hyperlink>
      <w:r>
        <w:rPr>
          <w:rFonts w:ascii="Segoe UI" w:hAnsi="Segoe UI" w:cs="Segoe UI"/>
          <w:color w:val="202122"/>
        </w:rPr>
        <w:t>-</w:t>
      </w:r>
      <w:hyperlink r:id="rId69" w:tooltip="Шөлейт" w:history="1">
        <w:r>
          <w:rPr>
            <w:rStyle w:val="ab"/>
            <w:rFonts w:ascii="Cambria" w:hAnsi="Cambria" w:cs="Cambria"/>
            <w:color w:val="6B4BA1"/>
            <w:bdr w:val="none" w:sz="0" w:space="0" w:color="auto" w:frame="1"/>
          </w:rPr>
          <w:t>шөлейтті</w:t>
        </w:r>
      </w:hyperlink>
      <w:r>
        <w:rPr>
          <w:rFonts w:ascii="Segoe UI" w:hAnsi="Segoe UI" w:cs="Segoe UI"/>
          <w:color w:val="202122"/>
        </w:rPr>
        <w:t> жерлері мен таулы өңірінде өсетін </w:t>
      </w:r>
      <w:hyperlink r:id="rId70" w:tooltip="Өсімдіктер" w:history="1">
        <w:r>
          <w:rPr>
            <w:rStyle w:val="ab"/>
            <w:rFonts w:ascii="Cambria" w:hAnsi="Cambria" w:cs="Cambria"/>
            <w:color w:val="6B4BA1"/>
            <w:bdr w:val="none" w:sz="0" w:space="0" w:color="auto" w:frame="1"/>
          </w:rPr>
          <w:t>өсімдіктер</w:t>
        </w:r>
      </w:hyperlink>
      <w:r>
        <w:rPr>
          <w:rFonts w:ascii="Segoe UI" w:hAnsi="Segoe UI" w:cs="Segoe UI"/>
          <w:color w:val="202122"/>
        </w:rPr>
        <w:t>Биохимиясы (Ж. Жатқанбаев, т.б.) зерттелді. </w:t>
      </w:r>
      <w:hyperlink r:id="rId71" w:tooltip="Микроорганизмдер" w:history="1">
        <w:r>
          <w:rPr>
            <w:rStyle w:val="ab"/>
            <w:rFonts w:ascii="Cambria" w:hAnsi="Cambria" w:cs="Cambria"/>
            <w:color w:val="6B4BA1"/>
            <w:bdr w:val="none" w:sz="0" w:space="0" w:color="auto" w:frame="1"/>
          </w:rPr>
          <w:t>Микроорганизмдер</w:t>
        </w:r>
      </w:hyperlink>
      <w:r>
        <w:rPr>
          <w:rFonts w:ascii="Segoe UI" w:hAnsi="Segoe UI" w:cs="Segoe UI"/>
          <w:color w:val="202122"/>
        </w:rPr>
        <w:t> мен </w:t>
      </w:r>
      <w:hyperlink r:id="rId72" w:tooltip="Вирустар" w:history="1">
        <w:r>
          <w:rPr>
            <w:rStyle w:val="ab"/>
            <w:rFonts w:ascii="Cambria" w:hAnsi="Cambria" w:cs="Cambria"/>
            <w:color w:val="6B4BA1"/>
            <w:bdr w:val="none" w:sz="0" w:space="0" w:color="auto" w:frame="1"/>
          </w:rPr>
          <w:t>вирустар</w:t>
        </w:r>
      </w:hyperlink>
      <w:r>
        <w:rPr>
          <w:rFonts w:ascii="Segoe UI" w:hAnsi="Segoe UI" w:cs="Segoe UI"/>
          <w:color w:val="202122"/>
        </w:rPr>
        <w:t> Биохимиясы дамытылды (Х. Жұматов, Е. Исаева). </w:t>
      </w:r>
      <w:hyperlink r:id="rId73" w:tooltip="Гипоксия" w:history="1">
        <w:r>
          <w:rPr>
            <w:rStyle w:val="ab"/>
            <w:rFonts w:ascii="Cambria" w:hAnsi="Cambria" w:cs="Cambria"/>
            <w:color w:val="6B4BA1"/>
            <w:bdr w:val="none" w:sz="0" w:space="0" w:color="auto" w:frame="1"/>
          </w:rPr>
          <w:t>Гипоксия</w:t>
        </w:r>
      </w:hyperlink>
      <w:r>
        <w:rPr>
          <w:rFonts w:ascii="Segoe UI" w:hAnsi="Segoe UI" w:cs="Segoe UI"/>
          <w:color w:val="202122"/>
        </w:rPr>
        <w:t>(оттегі жетіспеуі) кезінде адамға қажетті </w:t>
      </w:r>
      <w:hyperlink r:id="rId74" w:tooltip="Ақуыз" w:history="1">
        <w:r>
          <w:rPr>
            <w:rStyle w:val="ab"/>
            <w:rFonts w:ascii="Cambria" w:hAnsi="Cambria" w:cs="Cambria"/>
            <w:color w:val="6B4BA1"/>
            <w:bdr w:val="none" w:sz="0" w:space="0" w:color="auto" w:frame="1"/>
          </w:rPr>
          <w:t>ақуыз</w:t>
        </w:r>
      </w:hyperlink>
      <w:r>
        <w:rPr>
          <w:rFonts w:ascii="Segoe UI" w:hAnsi="Segoe UI" w:cs="Segoe UI"/>
          <w:color w:val="202122"/>
        </w:rPr>
        <w:t>, май, көмірсулар, витамин мөлшерлері анықталды (А. Алдашев). </w:t>
      </w:r>
      <w:hyperlink r:id="rId75" w:tooltip="Қой" w:history="1">
        <w:r>
          <w:rPr>
            <w:rStyle w:val="ab"/>
            <w:rFonts w:ascii="Cambria" w:hAnsi="Cambria" w:cs="Cambria"/>
            <w:color w:val="6B4BA1"/>
            <w:bdr w:val="none" w:sz="0" w:space="0" w:color="auto" w:frame="1"/>
          </w:rPr>
          <w:t>Қой</w:t>
        </w:r>
      </w:hyperlink>
      <w:r>
        <w:rPr>
          <w:rFonts w:ascii="Segoe UI" w:hAnsi="Segoe UI" w:cs="Segoe UI"/>
          <w:color w:val="202122"/>
        </w:rPr>
        <w:t> организміндегі биохимиялық өзгерістер, төл организміндегі зат алмасу процесі зерттелді (Ө.Ташмұхаметов, Ә. Сәрсенов, Е. Ертаев, Б. Қарабалин), малда сүт шығару механизмі ашылды (Тәшенов Қ. Тәшенов). Сиыр мен бие сүтіндегі ақуыздар, липидтер зерттеліп, осының нәтижесінде төлдің тіршілікке бейімділігін арттыру шаралары белгіленді (З. Сейітов, Ж. Жұмашев). Аусыл, сарып, эхинококкоз, ценуроз патогенезіне биохимиялық тұрғыдан сипаттама берілді (В.М. Красов, Т. Омаров, т.б.). Эукариоттық жасушаларда кездесетін жасушалық бөлшектердің жаңа класы — ақпараттық </w:t>
      </w:r>
      <w:hyperlink r:id="rId76" w:tooltip="Рибонуклеин қышқылы" w:history="1">
        <w:r>
          <w:rPr>
            <w:rStyle w:val="ab"/>
            <w:rFonts w:ascii="Cambria" w:hAnsi="Cambria" w:cs="Cambria"/>
            <w:color w:val="6B4BA1"/>
            <w:bdr w:val="none" w:sz="0" w:space="0" w:color="auto" w:frame="1"/>
          </w:rPr>
          <w:t>рибонуклеин</w:t>
        </w:r>
        <w:r>
          <w:rPr>
            <w:rStyle w:val="ab"/>
            <w:rFonts w:ascii="inherit" w:hAnsi="inherit" w:cs="Segoe UI"/>
            <w:color w:val="6B4BA1"/>
            <w:bdr w:val="none" w:sz="0" w:space="0" w:color="auto" w:frame="1"/>
          </w:rPr>
          <w:t xml:space="preserve"> </w:t>
        </w:r>
        <w:r>
          <w:rPr>
            <w:rStyle w:val="ab"/>
            <w:rFonts w:ascii="Cambria" w:hAnsi="Cambria" w:cs="Cambria"/>
            <w:color w:val="6B4BA1"/>
            <w:bdr w:val="none" w:sz="0" w:space="0" w:color="auto" w:frame="1"/>
          </w:rPr>
          <w:t>қышқылы</w:t>
        </w:r>
      </w:hyperlink>
      <w:r>
        <w:rPr>
          <w:rFonts w:ascii="Segoe UI" w:hAnsi="Segoe UI" w:cs="Segoe UI"/>
          <w:color w:val="202122"/>
        </w:rPr>
        <w:t> (</w:t>
      </w:r>
      <w:hyperlink r:id="rId77" w:tooltip="АРНҚ (мұндай бет жоқ)" w:history="1">
        <w:r>
          <w:rPr>
            <w:rStyle w:val="ab"/>
            <w:rFonts w:ascii="Cambria" w:hAnsi="Cambria" w:cs="Cambria"/>
            <w:color w:val="DD3333"/>
            <w:bdr w:val="none" w:sz="0" w:space="0" w:color="auto" w:frame="1"/>
          </w:rPr>
          <w:t>аРНҚ</w:t>
        </w:r>
      </w:hyperlink>
      <w:r>
        <w:rPr>
          <w:rFonts w:ascii="Segoe UI" w:hAnsi="Segoe UI" w:cs="Segoe UI"/>
          <w:color w:val="202122"/>
        </w:rPr>
        <w:t>) ашылды (М. Айтхожин).</w:t>
      </w:r>
    </w:p>
    <w:p w:rsidR="004164E8" w:rsidRDefault="004164E8">
      <w:pPr>
        <w:pStyle w:val="aa"/>
        <w:shd w:val="clear" w:color="auto" w:fill="FFFFFF"/>
        <w:spacing w:before="0" w:beforeAutospacing="0" w:after="0" w:afterAutospacing="0"/>
        <w:textAlignment w:val="baseline"/>
        <w:rPr>
          <w:rFonts w:ascii="Segoe UI" w:hAnsi="Segoe UI" w:cs="Segoe UI"/>
          <w:color w:val="202122"/>
        </w:rPr>
      </w:pPr>
      <w:r>
        <w:rPr>
          <w:rFonts w:ascii="Segoe UI" w:hAnsi="Segoe UI" w:cs="Segoe UI"/>
          <w:color w:val="202122"/>
        </w:rPr>
        <w:t>Биохимия саласындағы зерттеулерді негізінен </w:t>
      </w:r>
      <w:hyperlink r:id="rId78" w:tooltip="Молекулалық биология және биохимия ғылыми-зерттеулер институты (мұндай бет жоқ)" w:history="1">
        <w:r>
          <w:rPr>
            <w:rStyle w:val="ab"/>
            <w:rFonts w:ascii="Cambria" w:hAnsi="Cambria" w:cs="Cambria"/>
            <w:color w:val="DD3333"/>
            <w:bdr w:val="none" w:sz="0" w:space="0" w:color="auto" w:frame="1"/>
          </w:rPr>
          <w:t>Молекулалық</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биология</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және</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биохимия</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ғылыми</w:t>
        </w:r>
        <w:r>
          <w:rPr>
            <w:rStyle w:val="ab"/>
            <w:rFonts w:ascii="inherit" w:hAnsi="inherit" w:cs="Segoe UI"/>
            <w:color w:val="DD3333"/>
            <w:bdr w:val="none" w:sz="0" w:space="0" w:color="auto" w:frame="1"/>
          </w:rPr>
          <w:t>-</w:t>
        </w:r>
        <w:r>
          <w:rPr>
            <w:rStyle w:val="ab"/>
            <w:rFonts w:ascii="Cambria" w:hAnsi="Cambria" w:cs="Cambria"/>
            <w:color w:val="DD3333"/>
            <w:bdr w:val="none" w:sz="0" w:space="0" w:color="auto" w:frame="1"/>
          </w:rPr>
          <w:t>зерттеулер</w:t>
        </w:r>
        <w:r>
          <w:rPr>
            <w:rStyle w:val="ab"/>
            <w:rFonts w:ascii="inherit" w:hAnsi="inherit" w:cs="Segoe UI"/>
            <w:color w:val="DD3333"/>
            <w:bdr w:val="none" w:sz="0" w:space="0" w:color="auto" w:frame="1"/>
          </w:rPr>
          <w:t xml:space="preserve"> </w:t>
        </w:r>
        <w:r>
          <w:rPr>
            <w:rStyle w:val="ab"/>
            <w:rFonts w:ascii="Cambria" w:hAnsi="Cambria" w:cs="Cambria"/>
            <w:color w:val="DD3333"/>
            <w:bdr w:val="none" w:sz="0" w:space="0" w:color="auto" w:frame="1"/>
          </w:rPr>
          <w:t>институты</w:t>
        </w:r>
      </w:hyperlink>
      <w:r>
        <w:rPr>
          <w:rFonts w:ascii="Segoe UI" w:hAnsi="Segoe UI" w:cs="Segoe UI"/>
          <w:color w:val="202122"/>
        </w:rPr>
        <w:t> үйлестіріп отырады.</w:t>
      </w:r>
      <w:hyperlink r:id="rId79" w:anchor="cite_note-1" w:history="1">
        <w:r>
          <w:rPr>
            <w:rStyle w:val="ab"/>
            <w:rFonts w:ascii="inherit" w:hAnsi="inherit" w:cs="Segoe UI"/>
            <w:color w:val="6B4BA1"/>
            <w:sz w:val="18"/>
            <w:szCs w:val="18"/>
            <w:bdr w:val="none" w:sz="0" w:space="0" w:color="auto" w:frame="1"/>
          </w:rPr>
          <w:t>[1]</w:t>
        </w:r>
      </w:hyperlink>
    </w:p>
    <w:p w:rsidR="009A7B8F" w:rsidRDefault="009A7B8F" w:rsidP="00627AAA">
      <w:pPr>
        <w:pStyle w:val="a3"/>
        <w:rPr>
          <w:rFonts w:ascii="Segoe UI" w:hAnsi="Segoe UI" w:cs="Segoe UI"/>
          <w:color w:val="202122"/>
        </w:rPr>
      </w:pPr>
    </w:p>
    <w:p w:rsidR="00D25C38" w:rsidRDefault="00D25C38" w:rsidP="00627AAA">
      <w:pPr>
        <w:pStyle w:val="a3"/>
        <w:rPr>
          <w:rFonts w:ascii="Segoe UI" w:hAnsi="Segoe UI" w:cs="Segoe UI"/>
          <w:color w:val="202122"/>
        </w:rPr>
      </w:pPr>
    </w:p>
    <w:p w:rsidR="00D25C38" w:rsidRDefault="00D25C38" w:rsidP="00627AAA">
      <w:pPr>
        <w:pStyle w:val="a3"/>
        <w:rPr>
          <w:rFonts w:ascii="Segoe UI" w:hAnsi="Segoe UI" w:cs="Segoe UI"/>
          <w:color w:val="202122"/>
        </w:rPr>
      </w:pPr>
    </w:p>
    <w:p w:rsidR="00D25C38" w:rsidRDefault="00D25C38" w:rsidP="00627AAA">
      <w:pPr>
        <w:pStyle w:val="a3"/>
        <w:rPr>
          <w:rFonts w:ascii="Segoe UI" w:hAnsi="Segoe UI" w:cs="Segoe UI"/>
          <w:color w:val="202122"/>
        </w:rPr>
      </w:pPr>
    </w:p>
    <w:p w:rsidR="00D25C38" w:rsidRDefault="00D25C38" w:rsidP="00627AAA">
      <w:pPr>
        <w:pStyle w:val="a3"/>
        <w:rPr>
          <w:rFonts w:ascii="Segoe UI" w:hAnsi="Segoe UI" w:cs="Segoe UI"/>
          <w:color w:val="202122"/>
        </w:rPr>
      </w:pPr>
    </w:p>
    <w:p w:rsidR="00D25C38" w:rsidRDefault="00D25C38" w:rsidP="00627AAA">
      <w:pPr>
        <w:pStyle w:val="a3"/>
        <w:rPr>
          <w:rFonts w:ascii="Segoe UI" w:hAnsi="Segoe UI" w:cs="Segoe UI"/>
          <w:color w:val="202122"/>
        </w:rPr>
      </w:pPr>
    </w:p>
    <w:p w:rsidR="00D25C38" w:rsidRDefault="00D25C38" w:rsidP="00627AAA">
      <w:pPr>
        <w:pStyle w:val="a3"/>
        <w:rPr>
          <w:rFonts w:ascii="Segoe UI" w:hAnsi="Segoe UI" w:cs="Segoe UI"/>
          <w:color w:val="202122"/>
        </w:rPr>
      </w:pPr>
      <w:r>
        <w:rPr>
          <w:rFonts w:ascii="Segoe UI" w:hAnsi="Segoe UI" w:cs="Segoe UI"/>
          <w:color w:val="202122"/>
        </w:rPr>
        <w:t>ҚҰРАСТЫРҒАН:</w:t>
      </w:r>
    </w:p>
    <w:p w:rsidR="00D25C38" w:rsidRPr="00215F38" w:rsidRDefault="00D25C38" w:rsidP="00627AAA">
      <w:pPr>
        <w:pStyle w:val="a3"/>
        <w:rPr>
          <w:rFonts w:ascii="Segoe UI" w:hAnsi="Segoe UI" w:cs="Segoe UI"/>
          <w:color w:val="202122"/>
        </w:rPr>
      </w:pPr>
      <w:r>
        <w:rPr>
          <w:rFonts w:ascii="Segoe UI" w:hAnsi="Segoe UI" w:cs="Segoe UI"/>
          <w:color w:val="202122"/>
        </w:rPr>
        <w:t xml:space="preserve">НҰРМАХАН </w:t>
      </w:r>
      <w:r w:rsidR="00DE3BC6">
        <w:rPr>
          <w:rFonts w:ascii="Segoe UI" w:hAnsi="Segoe UI" w:cs="Segoe UI"/>
          <w:color w:val="202122"/>
        </w:rPr>
        <w:t>МҰХАМЕДИЯР</w:t>
      </w:r>
      <w:r w:rsidR="004A1141">
        <w:rPr>
          <w:rFonts w:ascii="Segoe UI" w:hAnsi="Segoe UI" w:cs="Segoe UI"/>
          <w:color w:val="202122"/>
        </w:rPr>
        <w:t>.</w:t>
      </w:r>
    </w:p>
    <w:sectPr w:rsidR="00D25C38" w:rsidRPr="00215F38" w:rsidSect="009A7B8F">
      <w:pgSz w:w="16838" w:h="11906" w:orient="landscape"/>
      <w:pgMar w:top="850" w:right="1134" w:bottom="568"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09D6" w:rsidRDefault="009F09D6" w:rsidP="005D612D">
      <w:pPr>
        <w:spacing w:after="0" w:line="240" w:lineRule="auto"/>
      </w:pPr>
      <w:r>
        <w:separator/>
      </w:r>
    </w:p>
  </w:endnote>
  <w:endnote w:type="continuationSeparator" w:id="0">
    <w:p w:rsidR="009F09D6" w:rsidRDefault="009F09D6" w:rsidP="005D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altName w:val="Arial"/>
    <w:panose1 w:val="02040503050406030204"/>
    <w:charset w:val="00"/>
    <w:family w:val="roman"/>
    <w:pitch w:val="variable"/>
    <w:sig w:usb0="00000001" w:usb1="420024FF" w:usb2="02000000" w:usb3="00000000" w:csb0="0000019F" w:csb1="00000000"/>
  </w:font>
  <w:font w:name="inherit">
    <w:altName w:val="Noto Serif Thai"/>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09D6" w:rsidRDefault="009F09D6" w:rsidP="005D612D">
      <w:pPr>
        <w:spacing w:after="0" w:line="240" w:lineRule="auto"/>
      </w:pPr>
      <w:r>
        <w:separator/>
      </w:r>
    </w:p>
  </w:footnote>
  <w:footnote w:type="continuationSeparator" w:id="0">
    <w:p w:rsidR="009F09D6" w:rsidRDefault="009F09D6" w:rsidP="005D6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97AE6"/>
    <w:multiLevelType w:val="hybridMultilevel"/>
    <w:tmpl w:val="63843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FF6714"/>
    <w:multiLevelType w:val="hybridMultilevel"/>
    <w:tmpl w:val="8FEA7F8E"/>
    <w:lvl w:ilvl="0" w:tplc="7146F81A">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DC"/>
    <w:rsid w:val="00003C6A"/>
    <w:rsid w:val="00005501"/>
    <w:rsid w:val="00022150"/>
    <w:rsid w:val="000259D7"/>
    <w:rsid w:val="000262BF"/>
    <w:rsid w:val="00041034"/>
    <w:rsid w:val="0004226C"/>
    <w:rsid w:val="00056B2B"/>
    <w:rsid w:val="00097853"/>
    <w:rsid w:val="000D08E3"/>
    <w:rsid w:val="00101BFD"/>
    <w:rsid w:val="00101F31"/>
    <w:rsid w:val="001413C6"/>
    <w:rsid w:val="00151E7C"/>
    <w:rsid w:val="00171D2A"/>
    <w:rsid w:val="001877FC"/>
    <w:rsid w:val="001B3BD5"/>
    <w:rsid w:val="001B73E3"/>
    <w:rsid w:val="001C298E"/>
    <w:rsid w:val="001C6FC4"/>
    <w:rsid w:val="001D50EB"/>
    <w:rsid w:val="001E3DEA"/>
    <w:rsid w:val="0020111E"/>
    <w:rsid w:val="00210DA4"/>
    <w:rsid w:val="00215F38"/>
    <w:rsid w:val="00254601"/>
    <w:rsid w:val="00256A04"/>
    <w:rsid w:val="0026099C"/>
    <w:rsid w:val="00260FD1"/>
    <w:rsid w:val="002902BA"/>
    <w:rsid w:val="002A5DFC"/>
    <w:rsid w:val="002A72B3"/>
    <w:rsid w:val="002E161B"/>
    <w:rsid w:val="002E759C"/>
    <w:rsid w:val="003119A3"/>
    <w:rsid w:val="00330EC4"/>
    <w:rsid w:val="0033418D"/>
    <w:rsid w:val="003411DD"/>
    <w:rsid w:val="00346D4B"/>
    <w:rsid w:val="00360AE0"/>
    <w:rsid w:val="00363FC4"/>
    <w:rsid w:val="003810A4"/>
    <w:rsid w:val="00381545"/>
    <w:rsid w:val="00394D66"/>
    <w:rsid w:val="003A3632"/>
    <w:rsid w:val="003A4868"/>
    <w:rsid w:val="003B07D1"/>
    <w:rsid w:val="004113F0"/>
    <w:rsid w:val="00412B74"/>
    <w:rsid w:val="004164E8"/>
    <w:rsid w:val="004262A2"/>
    <w:rsid w:val="00436DFE"/>
    <w:rsid w:val="00443BB6"/>
    <w:rsid w:val="00463A23"/>
    <w:rsid w:val="004737E3"/>
    <w:rsid w:val="004738A6"/>
    <w:rsid w:val="004A1141"/>
    <w:rsid w:val="004A38CA"/>
    <w:rsid w:val="004A5DAA"/>
    <w:rsid w:val="004C5FD4"/>
    <w:rsid w:val="004D6E28"/>
    <w:rsid w:val="004E3086"/>
    <w:rsid w:val="0051396F"/>
    <w:rsid w:val="0052168B"/>
    <w:rsid w:val="00526D10"/>
    <w:rsid w:val="00533AB8"/>
    <w:rsid w:val="00536004"/>
    <w:rsid w:val="00547989"/>
    <w:rsid w:val="0056670F"/>
    <w:rsid w:val="005709D5"/>
    <w:rsid w:val="005B0D5E"/>
    <w:rsid w:val="005D065F"/>
    <w:rsid w:val="005D612D"/>
    <w:rsid w:val="005F4395"/>
    <w:rsid w:val="005F47D2"/>
    <w:rsid w:val="00601481"/>
    <w:rsid w:val="00627AAA"/>
    <w:rsid w:val="00656B3A"/>
    <w:rsid w:val="00686458"/>
    <w:rsid w:val="00691E02"/>
    <w:rsid w:val="00692D23"/>
    <w:rsid w:val="006C04F2"/>
    <w:rsid w:val="006F7A87"/>
    <w:rsid w:val="00731DA8"/>
    <w:rsid w:val="00786D89"/>
    <w:rsid w:val="008063BC"/>
    <w:rsid w:val="0080702E"/>
    <w:rsid w:val="00824013"/>
    <w:rsid w:val="00837A5C"/>
    <w:rsid w:val="00837AA0"/>
    <w:rsid w:val="00843EEA"/>
    <w:rsid w:val="008477E7"/>
    <w:rsid w:val="00853A7B"/>
    <w:rsid w:val="00874C43"/>
    <w:rsid w:val="00883156"/>
    <w:rsid w:val="0089229B"/>
    <w:rsid w:val="00920E4D"/>
    <w:rsid w:val="00930657"/>
    <w:rsid w:val="009363EA"/>
    <w:rsid w:val="00961063"/>
    <w:rsid w:val="0097057D"/>
    <w:rsid w:val="00976904"/>
    <w:rsid w:val="00997BEE"/>
    <w:rsid w:val="009A0B45"/>
    <w:rsid w:val="009A3AE0"/>
    <w:rsid w:val="009A7B8F"/>
    <w:rsid w:val="009E4C17"/>
    <w:rsid w:val="009F09D6"/>
    <w:rsid w:val="00A03A60"/>
    <w:rsid w:val="00A1265A"/>
    <w:rsid w:val="00A13780"/>
    <w:rsid w:val="00A15A70"/>
    <w:rsid w:val="00A305DC"/>
    <w:rsid w:val="00A412A1"/>
    <w:rsid w:val="00A649CB"/>
    <w:rsid w:val="00A65F3B"/>
    <w:rsid w:val="00AC2A95"/>
    <w:rsid w:val="00AF0D2C"/>
    <w:rsid w:val="00AF2EE3"/>
    <w:rsid w:val="00B03CF5"/>
    <w:rsid w:val="00B173F5"/>
    <w:rsid w:val="00B21C3F"/>
    <w:rsid w:val="00B35D13"/>
    <w:rsid w:val="00B53518"/>
    <w:rsid w:val="00B65B67"/>
    <w:rsid w:val="00BA2EAC"/>
    <w:rsid w:val="00BB41DB"/>
    <w:rsid w:val="00BC4BBD"/>
    <w:rsid w:val="00BD424A"/>
    <w:rsid w:val="00BF5CBD"/>
    <w:rsid w:val="00C025B6"/>
    <w:rsid w:val="00C15B7E"/>
    <w:rsid w:val="00C33602"/>
    <w:rsid w:val="00C670EF"/>
    <w:rsid w:val="00CB34F5"/>
    <w:rsid w:val="00CD48CD"/>
    <w:rsid w:val="00CE0227"/>
    <w:rsid w:val="00D24E0E"/>
    <w:rsid w:val="00D25C38"/>
    <w:rsid w:val="00D5235E"/>
    <w:rsid w:val="00D614C6"/>
    <w:rsid w:val="00D7284C"/>
    <w:rsid w:val="00D833C0"/>
    <w:rsid w:val="00DA5E71"/>
    <w:rsid w:val="00DB5752"/>
    <w:rsid w:val="00DE3BC6"/>
    <w:rsid w:val="00DF49D4"/>
    <w:rsid w:val="00E16C88"/>
    <w:rsid w:val="00E24E88"/>
    <w:rsid w:val="00E25C4D"/>
    <w:rsid w:val="00E40B4E"/>
    <w:rsid w:val="00EC17DC"/>
    <w:rsid w:val="00EC7673"/>
    <w:rsid w:val="00ED37CB"/>
    <w:rsid w:val="00ED6D91"/>
    <w:rsid w:val="00EF31FB"/>
    <w:rsid w:val="00EF782E"/>
    <w:rsid w:val="00F00277"/>
    <w:rsid w:val="00F06654"/>
    <w:rsid w:val="00F10A35"/>
    <w:rsid w:val="00F46C3D"/>
    <w:rsid w:val="00F709FB"/>
    <w:rsid w:val="00FA39AC"/>
    <w:rsid w:val="00FA4A83"/>
    <w:rsid w:val="00FB3D29"/>
    <w:rsid w:val="00FC1742"/>
    <w:rsid w:val="00FC5E1B"/>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6E42"/>
  <w15:docId w15:val="{18702AE0-8A8A-BB49-98E5-E42EAAE3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7DC"/>
    <w:pPr>
      <w:spacing w:after="0" w:line="240" w:lineRule="auto"/>
    </w:pPr>
  </w:style>
  <w:style w:type="paragraph" w:styleId="a4">
    <w:name w:val="List Paragraph"/>
    <w:basedOn w:val="a"/>
    <w:uiPriority w:val="34"/>
    <w:qFormat/>
    <w:rsid w:val="00EC17DC"/>
    <w:pPr>
      <w:ind w:left="720"/>
      <w:contextualSpacing/>
    </w:pPr>
  </w:style>
  <w:style w:type="table" w:styleId="a5">
    <w:name w:val="Table Grid"/>
    <w:basedOn w:val="a1"/>
    <w:uiPriority w:val="59"/>
    <w:rsid w:val="003411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5D61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612D"/>
  </w:style>
  <w:style w:type="paragraph" w:styleId="a8">
    <w:name w:val="footer"/>
    <w:basedOn w:val="a"/>
    <w:link w:val="a9"/>
    <w:uiPriority w:val="99"/>
    <w:unhideWhenUsed/>
    <w:rsid w:val="005D61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612D"/>
  </w:style>
  <w:style w:type="paragraph" w:styleId="aa">
    <w:name w:val="Normal (Web)"/>
    <w:basedOn w:val="a"/>
    <w:uiPriority w:val="99"/>
    <w:unhideWhenUsed/>
    <w:rsid w:val="00691E02"/>
    <w:pPr>
      <w:spacing w:before="100" w:beforeAutospacing="1" w:after="100" w:afterAutospacing="1" w:line="240" w:lineRule="auto"/>
    </w:pPr>
    <w:rPr>
      <w:rFonts w:ascii="Times New Roman" w:hAnsi="Times New Roman" w:cs="Times New Roman"/>
      <w:sz w:val="24"/>
      <w:szCs w:val="24"/>
      <w:lang w:val=""/>
    </w:rPr>
  </w:style>
  <w:style w:type="character" w:styleId="ab">
    <w:name w:val="Hyperlink"/>
    <w:basedOn w:val="a0"/>
    <w:uiPriority w:val="99"/>
    <w:semiHidden/>
    <w:unhideWhenUsed/>
    <w:rsid w:val="00691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6946">
      <w:marLeft w:val="0"/>
      <w:marRight w:val="0"/>
      <w:marTop w:val="0"/>
      <w:marBottom w:val="0"/>
      <w:divBdr>
        <w:top w:val="none" w:sz="0" w:space="0" w:color="auto"/>
        <w:left w:val="none" w:sz="0" w:space="0" w:color="auto"/>
        <w:bottom w:val="none" w:sz="0" w:space="0" w:color="auto"/>
        <w:right w:val="none" w:sz="0" w:space="0" w:color="auto"/>
      </w:divBdr>
      <w:divsChild>
        <w:div w:id="1793550084">
          <w:marLeft w:val="0"/>
          <w:marRight w:val="0"/>
          <w:marTop w:val="144"/>
          <w:marBottom w:val="144"/>
          <w:divBdr>
            <w:top w:val="none" w:sz="0" w:space="0" w:color="auto"/>
            <w:left w:val="none" w:sz="0" w:space="0" w:color="auto"/>
            <w:bottom w:val="none" w:sz="0" w:space="0" w:color="auto"/>
            <w:right w:val="none" w:sz="0" w:space="0" w:color="auto"/>
          </w:divBdr>
          <w:divsChild>
            <w:div w:id="390160627">
              <w:marLeft w:val="0"/>
              <w:marRight w:val="0"/>
              <w:marTop w:val="0"/>
              <w:marBottom w:val="0"/>
              <w:divBdr>
                <w:top w:val="none" w:sz="0" w:space="0" w:color="auto"/>
                <w:left w:val="none" w:sz="0" w:space="0" w:color="auto"/>
                <w:bottom w:val="none" w:sz="0" w:space="0" w:color="auto"/>
                <w:right w:val="none" w:sz="0" w:space="0" w:color="auto"/>
              </w:divBdr>
              <w:divsChild>
                <w:div w:id="13807432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82976574">
          <w:marLeft w:val="0"/>
          <w:marRight w:val="0"/>
          <w:marTop w:val="144"/>
          <w:marBottom w:val="144"/>
          <w:divBdr>
            <w:top w:val="none" w:sz="0" w:space="0" w:color="auto"/>
            <w:left w:val="none" w:sz="0" w:space="0" w:color="auto"/>
            <w:bottom w:val="none" w:sz="0" w:space="0" w:color="auto"/>
            <w:right w:val="none" w:sz="0" w:space="0" w:color="auto"/>
          </w:divBdr>
          <w:divsChild>
            <w:div w:id="2087796706">
              <w:marLeft w:val="0"/>
              <w:marRight w:val="0"/>
              <w:marTop w:val="0"/>
              <w:marBottom w:val="0"/>
              <w:divBdr>
                <w:top w:val="none" w:sz="0" w:space="0" w:color="auto"/>
                <w:left w:val="none" w:sz="0" w:space="0" w:color="auto"/>
                <w:bottom w:val="none" w:sz="0" w:space="0" w:color="auto"/>
                <w:right w:val="none" w:sz="0" w:space="0" w:color="auto"/>
              </w:divBdr>
              <w:divsChild>
                <w:div w:id="8573052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6902687">
      <w:marLeft w:val="0"/>
      <w:marRight w:val="0"/>
      <w:marTop w:val="144"/>
      <w:marBottom w:val="144"/>
      <w:divBdr>
        <w:top w:val="none" w:sz="0" w:space="0" w:color="auto"/>
        <w:left w:val="none" w:sz="0" w:space="0" w:color="auto"/>
        <w:bottom w:val="none" w:sz="0" w:space="0" w:color="auto"/>
        <w:right w:val="none" w:sz="0" w:space="0" w:color="auto"/>
      </w:divBdr>
      <w:divsChild>
        <w:div w:id="157160150">
          <w:marLeft w:val="0"/>
          <w:marRight w:val="0"/>
          <w:marTop w:val="0"/>
          <w:marBottom w:val="0"/>
          <w:divBdr>
            <w:top w:val="none" w:sz="0" w:space="0" w:color="auto"/>
            <w:left w:val="none" w:sz="0" w:space="0" w:color="auto"/>
            <w:bottom w:val="none" w:sz="0" w:space="0" w:color="auto"/>
            <w:right w:val="none" w:sz="0" w:space="0" w:color="auto"/>
          </w:divBdr>
          <w:divsChild>
            <w:div w:id="2047292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86935457">
      <w:bodyDiv w:val="1"/>
      <w:marLeft w:val="0"/>
      <w:marRight w:val="0"/>
      <w:marTop w:val="0"/>
      <w:marBottom w:val="0"/>
      <w:divBdr>
        <w:top w:val="none" w:sz="0" w:space="0" w:color="auto"/>
        <w:left w:val="none" w:sz="0" w:space="0" w:color="auto"/>
        <w:bottom w:val="none" w:sz="0" w:space="0" w:color="auto"/>
        <w:right w:val="none" w:sz="0" w:space="0" w:color="auto"/>
      </w:divBdr>
      <w:divsChild>
        <w:div w:id="1443916186">
          <w:marLeft w:val="0"/>
          <w:marRight w:val="0"/>
          <w:marTop w:val="144"/>
          <w:marBottom w:val="144"/>
          <w:divBdr>
            <w:top w:val="none" w:sz="0" w:space="0" w:color="auto"/>
            <w:left w:val="none" w:sz="0" w:space="0" w:color="auto"/>
            <w:bottom w:val="none" w:sz="0" w:space="0" w:color="auto"/>
            <w:right w:val="none" w:sz="0" w:space="0" w:color="auto"/>
          </w:divBdr>
          <w:divsChild>
            <w:div w:id="199825879">
              <w:marLeft w:val="0"/>
              <w:marRight w:val="0"/>
              <w:marTop w:val="0"/>
              <w:marBottom w:val="0"/>
              <w:divBdr>
                <w:top w:val="none" w:sz="0" w:space="0" w:color="auto"/>
                <w:left w:val="none" w:sz="0" w:space="0" w:color="auto"/>
                <w:bottom w:val="none" w:sz="0" w:space="0" w:color="auto"/>
                <w:right w:val="none" w:sz="0" w:space="0" w:color="auto"/>
              </w:divBdr>
              <w:divsChild>
                <w:div w:id="5682725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88885044">
          <w:marLeft w:val="0"/>
          <w:marRight w:val="0"/>
          <w:marTop w:val="144"/>
          <w:marBottom w:val="144"/>
          <w:divBdr>
            <w:top w:val="none" w:sz="0" w:space="0" w:color="auto"/>
            <w:left w:val="none" w:sz="0" w:space="0" w:color="auto"/>
            <w:bottom w:val="none" w:sz="0" w:space="0" w:color="auto"/>
            <w:right w:val="none" w:sz="0" w:space="0" w:color="auto"/>
          </w:divBdr>
          <w:divsChild>
            <w:div w:id="2012249920">
              <w:marLeft w:val="0"/>
              <w:marRight w:val="0"/>
              <w:marTop w:val="0"/>
              <w:marBottom w:val="0"/>
              <w:divBdr>
                <w:top w:val="none" w:sz="0" w:space="0" w:color="auto"/>
                <w:left w:val="none" w:sz="0" w:space="0" w:color="auto"/>
                <w:bottom w:val="none" w:sz="0" w:space="0" w:color="auto"/>
                <w:right w:val="none" w:sz="0" w:space="0" w:color="auto"/>
              </w:divBdr>
              <w:divsChild>
                <w:div w:id="1811558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0786325">
      <w:bodyDiv w:val="1"/>
      <w:marLeft w:val="0"/>
      <w:marRight w:val="0"/>
      <w:marTop w:val="0"/>
      <w:marBottom w:val="0"/>
      <w:divBdr>
        <w:top w:val="none" w:sz="0" w:space="0" w:color="auto"/>
        <w:left w:val="none" w:sz="0" w:space="0" w:color="auto"/>
        <w:bottom w:val="none" w:sz="0" w:space="0" w:color="auto"/>
        <w:right w:val="none" w:sz="0" w:space="0" w:color="auto"/>
      </w:divBdr>
    </w:div>
    <w:div w:id="2131314787">
      <w:marLeft w:val="0"/>
      <w:marRight w:val="0"/>
      <w:marTop w:val="144"/>
      <w:marBottom w:val="144"/>
      <w:divBdr>
        <w:top w:val="none" w:sz="0" w:space="0" w:color="auto"/>
        <w:left w:val="none" w:sz="0" w:space="0" w:color="auto"/>
        <w:bottom w:val="none" w:sz="0" w:space="0" w:color="auto"/>
        <w:right w:val="none" w:sz="0" w:space="0" w:color="auto"/>
      </w:divBdr>
      <w:divsChild>
        <w:div w:id="703166579">
          <w:marLeft w:val="0"/>
          <w:marRight w:val="0"/>
          <w:marTop w:val="0"/>
          <w:marBottom w:val="0"/>
          <w:divBdr>
            <w:top w:val="none" w:sz="0" w:space="0" w:color="auto"/>
            <w:left w:val="none" w:sz="0" w:space="0" w:color="auto"/>
            <w:bottom w:val="none" w:sz="0" w:space="0" w:color="auto"/>
            <w:right w:val="none" w:sz="0" w:space="0" w:color="auto"/>
          </w:divBdr>
          <w:divsChild>
            <w:div w:id="16814669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 /><Relationship Id="rId18" Type="http://schemas.openxmlformats.org/officeDocument/2006/relationships/hyperlink" Target="https://kk.m.wikipedia.org/wiki/%D0%9C%D0%B5%D1%82%D0%B0%D0%B1%D0%BE%D0%BB%D0%B8%D0%B7%D0%BC" TargetMode="External" /><Relationship Id="rId26" Type="http://schemas.openxmlformats.org/officeDocument/2006/relationships/hyperlink" Target="https://kk.m.wikipedia.org/wiki/%D0%9C%D0%B8%D0%BA%D1%80%D0%BE%D0%B1%D0%B8%D0%BE%D0%BB%D0%BE%D0%B3%D0%B8%D1%8F_%D0%B6%D3%99%D0%BD%D0%B5_%D0%B2%D0%B8%D1%80%D1%83%D1%81%D0%BE%D0%BB%D0%BE%D0%B3%D0%B8%D1%8F_%D0%B8%D0%BD%D1%81%D1%82%D0%B8%D1%82%D1%83%D1%82%D1%8B" TargetMode="External" /><Relationship Id="rId39" Type="http://schemas.openxmlformats.org/officeDocument/2006/relationships/hyperlink" Target="https://kk.m.wikipedia.org/wiki/%D3%A8%D1%81%D1%96%D0%BC%D0%B4%D1%96%D0%BA%D1%82%D0%B5%D1%80" TargetMode="External" /><Relationship Id="rId21" Type="http://schemas.openxmlformats.org/officeDocument/2006/relationships/hyperlink" Target="https://kk.m.wikipedia.org/wiki/%D3%A8%D1%81%D1%96%D0%BC%D0%B4%D1%96%D0%BA%D1%82%D0%B5%D1%80" TargetMode="External" /><Relationship Id="rId34" Type="http://schemas.openxmlformats.org/officeDocument/2006/relationships/hyperlink" Target="https://kk.m.wikipedia.org/wiki/%D0%9A%D0%B0%D1%82%D0%B0%D0%B1%D0%BE%D0%BB%D0%B8%D0%B7%D0%BC" TargetMode="External" /><Relationship Id="rId42" Type="http://schemas.openxmlformats.org/officeDocument/2006/relationships/hyperlink" Target="https://kk.m.wikipedia.org/w/index.php?title=%D0%90%D0%B3%D1%80%D0%B0%D1%80%D0%BB%D1%8B%D2%9B_%D1%83%D0%BD%D0%B8%D0%B2%D0%B5%D1%80%D1%81%D0%B8%D1%82%D0%B5%D1%82&amp;action=edit&amp;redlink=1" TargetMode="External" /><Relationship Id="rId47" Type="http://schemas.openxmlformats.org/officeDocument/2006/relationships/hyperlink" Target="https://kk.m.wikipedia.org/wiki/%D0%90%D1%83%D1%8B%D0%BB_%D1%88%D0%B0%D1%80%D1%83%D0%B0%D1%88%D1%8B%D0%BB%D1%8B%D2%93%D1%8B" TargetMode="External" /><Relationship Id="rId50" Type="http://schemas.openxmlformats.org/officeDocument/2006/relationships/hyperlink" Target="https://kk.m.wikipedia.org/wiki/%D0%93%D0%B5%D0%BC%D0%BE%D0%B3%D0%BB%D0%BE%D0%B1%D0%B8%D0%BD" TargetMode="External" /><Relationship Id="rId55" Type="http://schemas.openxmlformats.org/officeDocument/2006/relationships/hyperlink" Target="https://kk.m.wikipedia.org/wiki/%D0%9C%D0%B8%D0%BA%D1%80%D0%BE%D0%BE%D1%80%D0%B3%D0%B0%D0%BD%D0%B8%D0%B7%D0%BC%D0%B4%D0%B5%D1%80" TargetMode="External" /><Relationship Id="rId63" Type="http://schemas.openxmlformats.org/officeDocument/2006/relationships/hyperlink" Target="https://kk.m.wikipedia.org/wiki/%D0%91%D0%B8%D0%BE%D1%85%D0%B8%D0%BC%D0%B8%D1%8F" TargetMode="External" /><Relationship Id="rId68" Type="http://schemas.openxmlformats.org/officeDocument/2006/relationships/hyperlink" Target="https://kk.m.wikipedia.org/wiki/%D0%A8%D3%A9%D0%BB" TargetMode="External" /><Relationship Id="rId76" Type="http://schemas.openxmlformats.org/officeDocument/2006/relationships/hyperlink" Target="https://kk.m.wikipedia.org/wiki/%D0%A0%D0%B8%D0%B1%D0%BE%D0%BD%D1%83%D0%BA%D0%BB%D0%B5%D0%B8%D0%BD_%D2%9B%D1%8B%D1%88%D2%9B%D1%8B%D0%BB%D1%8B" TargetMode="External" /><Relationship Id="rId7" Type="http://schemas.openxmlformats.org/officeDocument/2006/relationships/endnotes" Target="endnotes.xml" /><Relationship Id="rId71" Type="http://schemas.openxmlformats.org/officeDocument/2006/relationships/hyperlink" Target="https://kk.m.wikipedia.org/wiki/%D0%9C%D0%B8%D0%BA%D1%80%D0%BE%D0%BE%D1%80%D0%B3%D0%B0%D0%BD%D0%B8%D0%B7%D0%BC%D0%B4%D0%B5%D1%80" TargetMode="External" /><Relationship Id="rId2" Type="http://schemas.openxmlformats.org/officeDocument/2006/relationships/numbering" Target="numbering.xml" /><Relationship Id="rId16" Type="http://schemas.openxmlformats.org/officeDocument/2006/relationships/hyperlink" Target="https://kk.m.wikipedia.org/wiki/%D0%9A%D0%B0%D1%82%D0%B0%D0%B1%D0%BE%D0%BB%D0%B8%D0%B7%D0%BC" TargetMode="External" /><Relationship Id="rId29" Type="http://schemas.openxmlformats.org/officeDocument/2006/relationships/hyperlink" Target="https://kk.m.wikipedia.org/wiki/%D0%90%D1%83%D1%8B%D0%BB_%D1%88%D0%B0%D1%80%D1%83%D0%B0%D1%88%D1%8B%D0%BB%D1%8B%D2%93%D1%8B" TargetMode="External" /><Relationship Id="rId11" Type="http://schemas.openxmlformats.org/officeDocument/2006/relationships/image" Target="media/image1.png" /><Relationship Id="rId24" Type="http://schemas.openxmlformats.org/officeDocument/2006/relationships/hyperlink" Target="https://kk.m.wikipedia.org/w/index.php?title=%D0%90%D0%B3%D1%80%D0%B0%D1%80%D0%BB%D1%8B%D2%9B_%D1%83%D0%BD%D0%B8%D0%B2%D0%B5%D1%80%D1%81%D0%B8%D1%82%D0%B5%D1%82&amp;action=edit&amp;redlink=1" TargetMode="External" /><Relationship Id="rId32" Type="http://schemas.openxmlformats.org/officeDocument/2006/relationships/hyperlink" Target="https://kk.m.wikipedia.org/wiki/%D0%A2%D1%96%D1%80%D1%88%D1%96%D0%BB%D1%96%D0%BA" TargetMode="External" /><Relationship Id="rId37" Type="http://schemas.openxmlformats.org/officeDocument/2006/relationships/hyperlink" Target="https://kk.m.wikipedia.org/wiki/%D0%91%D0%B8%D0%BE%D0%BB%D0%BE%D0%B3%D0%B8%D1%8F" TargetMode="External" /><Relationship Id="rId40" Type="http://schemas.openxmlformats.org/officeDocument/2006/relationships/hyperlink" Target="https://kk.m.wikipedia.org/wiki/%D0%96%D0%B0%D0%BD%D1%83%D0%B0%D1%80%D0%BB%D0%B0%D1%80" TargetMode="External" /><Relationship Id="rId45" Type="http://schemas.openxmlformats.org/officeDocument/2006/relationships/hyperlink" Target="https://kk.m.wikipedia.org/w/index.php?title=%D0%9E%D0%BD%D0%BA%D0%BE%D0%BB%D0%BE%D0%B3%D0%B8%D1%8F_%D0%B6%D3%99%D0%BD%D0%B5_%D1%80%D0%B0%D0%B4%D0%B8%D0%BE%D0%BB%D0%BE%D0%B3%D0%B8%D1%8F_%D2%93%D1%8B%D0%BB%D1%8B%D0%BC%D0%B8-%D0%B7%D0%B5%D1%80%D1%82%D1%82%D0%B5%D1%83%D0%BB%D0%B5%D1%80_%D0%B8%D0%BD%D1%81%D1%82%D0%B8%D1%82%D1%83%D1%82%D1%8B&amp;action=edit&amp;redlink=1" TargetMode="External" /><Relationship Id="rId53" Type="http://schemas.openxmlformats.org/officeDocument/2006/relationships/hyperlink" Target="https://kk.m.wikipedia.org/wiki/%D0%A8%D3%A9%D0%BB%D0%B5%D0%B9%D1%82" TargetMode="External" /><Relationship Id="rId58" Type="http://schemas.openxmlformats.org/officeDocument/2006/relationships/hyperlink" Target="https://kk.m.wikipedia.org/wiki/%D0%90%D2%9B%D1%83%D1%8B%D0%B7" TargetMode="External" /><Relationship Id="rId66" Type="http://schemas.openxmlformats.org/officeDocument/2006/relationships/hyperlink" Target="https://kk.m.wikipedia.org/wiki/%D0%93%D0%B5%D0%BC%D0%BE%D0%B3%D0%BB%D0%BE%D0%B1%D0%B8%D0%BD" TargetMode="External" /><Relationship Id="rId74" Type="http://schemas.openxmlformats.org/officeDocument/2006/relationships/hyperlink" Target="https://kk.m.wikipedia.org/wiki/%D0%90%D2%9B%D1%83%D1%8B%D0%B7" TargetMode="External" /><Relationship Id="rId79" Type="http://schemas.openxmlformats.org/officeDocument/2006/relationships/hyperlink" Target="https://kk.m.wikipedia.org/wiki/%D0%91%D0%B8%D0%BE%D1%85%D0%B8%D0%BC%D0%B8%D1%8F" TargetMode="External" /><Relationship Id="rId5" Type="http://schemas.openxmlformats.org/officeDocument/2006/relationships/webSettings" Target="webSettings.xml" /><Relationship Id="rId61" Type="http://schemas.openxmlformats.org/officeDocument/2006/relationships/hyperlink" Target="https://kk.m.wikipedia.org/w/index.php?title=%D0%90%D0%A0%D0%9D%D2%9A&amp;action=edit&amp;redlink=1" TargetMode="External" /><Relationship Id="rId10" Type="http://schemas.openxmlformats.org/officeDocument/2006/relationships/hyperlink" Target="https://kk.m.wikipedia.org/wiki/%D0%A1%D1%83%D1%80%D0%B5%D1%82:1GZX_Haemoglobin.png" TargetMode="External" /><Relationship Id="rId19" Type="http://schemas.openxmlformats.org/officeDocument/2006/relationships/hyperlink" Target="https://kk.m.wikipedia.org/wiki/%D0%91%D0%B8%D0%BE%D0%BB%D0%BE%D0%B3%D0%B8%D1%8F" TargetMode="External" /><Relationship Id="rId31" Type="http://schemas.openxmlformats.org/officeDocument/2006/relationships/hyperlink" Target="https://kk.m.wikipedia.org/wiki/%D2%92%D1%8B%D0%BB%D1%8B%D0%BC" TargetMode="External" /><Relationship Id="rId44" Type="http://schemas.openxmlformats.org/officeDocument/2006/relationships/hyperlink" Target="https://kk.m.wikipedia.org/wiki/%D0%9C%D0%B8%D0%BA%D1%80%D0%BE%D0%B1%D0%B8%D0%BE%D0%BB%D0%BE%D0%B3%D0%B8%D1%8F_%D0%B6%D3%99%D0%BD%D0%B5_%D0%B2%D0%B8%D1%80%D1%83%D1%81%D0%BE%D0%BB%D0%BE%D0%B3%D0%B8%D1%8F_%D0%B8%D0%BD%D1%81%D1%82%D0%B8%D1%82%D1%83%D1%82%D1%8B" TargetMode="External" /><Relationship Id="rId52" Type="http://schemas.openxmlformats.org/officeDocument/2006/relationships/hyperlink" Target="https://kk.m.wikipedia.org/wiki/%D0%A8%D3%A9%D0%BB" TargetMode="External" /><Relationship Id="rId60" Type="http://schemas.openxmlformats.org/officeDocument/2006/relationships/hyperlink" Target="https://kk.m.wikipedia.org/wiki/%D0%A0%D0%B8%D0%B1%D0%BE%D0%BD%D1%83%D0%BA%D0%BB%D0%B5%D0%B8%D0%BD_%D2%9B%D1%8B%D1%88%D2%9B%D1%8B%D0%BB%D1%8B" TargetMode="External" /><Relationship Id="rId65" Type="http://schemas.openxmlformats.org/officeDocument/2006/relationships/hyperlink" Target="https://kk.m.wikipedia.org/wiki/%D0%9C%D0%B8%D0%BE%D0%B3%D0%BB%D0%BE%D0%B1%D0%B8%D0%BD" TargetMode="External" /><Relationship Id="rId73" Type="http://schemas.openxmlformats.org/officeDocument/2006/relationships/hyperlink" Target="https://kk.m.wikipedia.org/wiki/%D0%93%D0%B8%D0%BF%D0%BE%D0%BA%D1%81%D0%B8%D1%8F" TargetMode="External" /><Relationship Id="rId78" Type="http://schemas.openxmlformats.org/officeDocument/2006/relationships/hyperlink" Target="https://kk.m.wikipedia.org/w/index.php?title=%D0%9C%D0%BE%D0%BB%D0%B5%D0%BA%D1%83%D0%BB%D0%B0%D0%BB%D1%8B%D2%9B_%D0%B1%D0%B8%D0%BE%D0%BB%D0%BE%D0%B3%D0%B8%D1%8F_%D0%B6%D3%99%D0%BD%D0%B5_%D0%B1%D0%B8%D0%BE%D1%85%D0%B8%D0%BC%D0%B8%D1%8F_%D2%93%D1%8B%D0%BB%D1%8B%D0%BC%D0%B8-%D0%B7%D0%B5%D1%80%D1%82%D1%82%D0%B5%D1%83%D0%BB%D0%B5%D1%80_%D0%B8%D0%BD%D1%81%D1%82%D0%B8%D1%82%D1%83%D1%82%D1%8B&amp;action=edit&amp;redlink=1" TargetMode="External" /><Relationship Id="rId8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kk.m.wikipedia.org/wiki/%D2%92%D1%8B%D0%BB%D1%8B%D0%BC" TargetMode="External" /><Relationship Id="rId14" Type="http://schemas.openxmlformats.org/officeDocument/2006/relationships/hyperlink" Target="https://kk.m.wikipedia.org/wiki/%D0%A2%D1%96%D1%80%D1%88%D1%96%D0%BB%D1%96%D0%BA" TargetMode="External" /><Relationship Id="rId22" Type="http://schemas.openxmlformats.org/officeDocument/2006/relationships/hyperlink" Target="https://kk.m.wikipedia.org/wiki/%D0%96%D0%B0%D0%BD%D1%83%D0%B0%D1%80%D0%BB%D0%B0%D1%80" TargetMode="External" /><Relationship Id="rId27" Type="http://schemas.openxmlformats.org/officeDocument/2006/relationships/hyperlink" Target="https://kk.m.wikipedia.org/w/index.php?title=%D0%9E%D0%BD%D0%BA%D0%BE%D0%BB%D0%BE%D0%B3%D0%B8%D1%8F_%D0%B6%D3%99%D0%BD%D0%B5_%D1%80%D0%B0%D0%B4%D0%B8%D0%BE%D0%BB%D0%BE%D0%B3%D0%B8%D1%8F_%D2%93%D1%8B%D0%BB%D1%8B%D0%BC%D0%B8-%D0%B7%D0%B5%D1%80%D1%82%D1%82%D0%B5%D1%83%D0%BB%D0%B5%D1%80_%D0%B8%D0%BD%D1%81%D1%82%D0%B8%D1%82%D1%83%D1%82%D1%8B&amp;action=edit&amp;redlink=1" TargetMode="External" /><Relationship Id="rId30" Type="http://schemas.openxmlformats.org/officeDocument/2006/relationships/hyperlink" Target="https://kk.m.wikipedia.org/w/index.php?title=%D0%91%D0%B8%D0%BE%D0%BB%D0%BE%D0%B3%D0%B8%D1%8F%D0%BB%D1%8B%D2%9B_%D1%85%D0%B8%D0%BC%D0%B8%D1%8F&amp;action=edit&amp;redlink=1" TargetMode="External" /><Relationship Id="rId35" Type="http://schemas.openxmlformats.org/officeDocument/2006/relationships/hyperlink" Target="https://kk.m.wikipedia.org/wiki/%D0%97%D0%B0%D1%82_%D0%B0%D0%BB%D0%BC%D0%B0%D1%81%D1%83" TargetMode="External" /><Relationship Id="rId43" Type="http://schemas.openxmlformats.org/officeDocument/2006/relationships/hyperlink" Target="https://kk.m.wikipedia.org/w/index.php?title=%D2%9A%D0%B0%D0%B7%D0%B0%D2%9B_%D0%BC%D0%B5%D0%BC%D0%BB%D0%B5%D0%BA%D0%B5%D1%82%D1%82%D1%96%D0%BA_%D0%BC%D0%B5%D0%B4%D0%B8%D1%86%D0%B8%D0%BD%D0%B0%D0%BB%D1%8B%D2%9B_%D1%83%D0%BD%D0%B8%D0%B2%D0%B5%D1%80%D1%81%D0%B8%D1%82%D0%B5%D1%82%D1%96&amp;action=edit&amp;redlink=1" TargetMode="External" /><Relationship Id="rId48" Type="http://schemas.openxmlformats.org/officeDocument/2006/relationships/hyperlink" Target="https://kk.m.wikipedia.org/wiki/%D3%A8%D1%81%D1%96%D0%BC%D0%B4%D1%96%D0%BA%D1%82%D0%B5%D1%80" TargetMode="External" /><Relationship Id="rId56" Type="http://schemas.openxmlformats.org/officeDocument/2006/relationships/hyperlink" Target="https://kk.m.wikipedia.org/wiki/%D0%92%D0%B8%D1%80%D1%83%D1%81%D1%82%D0%B0%D1%80" TargetMode="External" /><Relationship Id="rId64" Type="http://schemas.openxmlformats.org/officeDocument/2006/relationships/hyperlink" Target="https://kk.m.wikipedia.org/wiki/%D3%A8%D1%81%D1%96%D0%BC%D0%B4%D1%96%D0%BA%D1%82%D0%B5%D1%80" TargetMode="External" /><Relationship Id="rId69" Type="http://schemas.openxmlformats.org/officeDocument/2006/relationships/hyperlink" Target="https://kk.m.wikipedia.org/wiki/%D0%A8%D3%A9%D0%BB%D0%B5%D0%B9%D1%82" TargetMode="External" /><Relationship Id="rId77" Type="http://schemas.openxmlformats.org/officeDocument/2006/relationships/hyperlink" Target="https://kk.m.wikipedia.org/w/index.php?title=%D0%90%D0%A0%D0%9D%D2%9A&amp;action=edit&amp;redlink=1" TargetMode="External" /><Relationship Id="rId8" Type="http://schemas.openxmlformats.org/officeDocument/2006/relationships/hyperlink" Target="https://kk.m.wikipedia.org/w/index.php?title=%D0%91%D0%B8%D0%BE%D0%BB%D0%BE%D0%B3%D0%B8%D1%8F%D0%BB%D1%8B%D2%9B_%D1%85%D0%B8%D0%BC%D0%B8%D1%8F&amp;action=edit&amp;redlink=1" TargetMode="External" /><Relationship Id="rId51" Type="http://schemas.openxmlformats.org/officeDocument/2006/relationships/hyperlink" Target="https://kk.m.wikipedia.org/wiki/%D2%9A%D0%B0%D0%B7%D0%B0%D2%9B%D1%81%D1%82%D0%B0%D0%BD" TargetMode="External" /><Relationship Id="rId72" Type="http://schemas.openxmlformats.org/officeDocument/2006/relationships/hyperlink" Target="https://kk.m.wikipedia.org/wiki/%D0%92%D0%B8%D1%80%D1%83%D1%81%D1%82%D0%B0%D1%80" TargetMode="External" /><Relationship Id="rId80" Type="http://schemas.openxmlformats.org/officeDocument/2006/relationships/fontTable" Target="fontTable.xml" /><Relationship Id="rId3" Type="http://schemas.openxmlformats.org/officeDocument/2006/relationships/styles" Target="styles.xml" /><Relationship Id="rId12" Type="http://schemas.openxmlformats.org/officeDocument/2006/relationships/hyperlink" Target="https://kk.m.wikipedia.org/wiki/%D0%A1%D1%83%D1%80%D0%B5%D1%82:Ciclo_di_Krebs.svg" TargetMode="External" /><Relationship Id="rId17" Type="http://schemas.openxmlformats.org/officeDocument/2006/relationships/hyperlink" Target="https://kk.m.wikipedia.org/wiki/%D0%97%D0%B0%D1%82_%D0%B0%D0%BB%D0%BC%D0%B0%D1%81%D1%83" TargetMode="External" /><Relationship Id="rId25" Type="http://schemas.openxmlformats.org/officeDocument/2006/relationships/hyperlink" Target="https://kk.m.wikipedia.org/w/index.php?title=%D2%9A%D0%B0%D0%B7%D0%B0%D2%9B_%D0%BC%D0%B5%D0%BC%D0%BB%D0%B5%D0%BA%D0%B5%D1%82%D1%82%D1%96%D0%BA_%D0%BC%D0%B5%D0%B4%D0%B8%D1%86%D0%B8%D0%BD%D0%B0%D0%BB%D1%8B%D2%9B_%D1%83%D0%BD%D0%B8%D0%B2%D0%B5%D1%80%D1%81%D0%B8%D1%82%D0%B5%D1%82%D1%96&amp;action=edit&amp;redlink=1" TargetMode="External" /><Relationship Id="rId33" Type="http://schemas.openxmlformats.org/officeDocument/2006/relationships/hyperlink" Target="https://kk.m.wikipedia.org/wiki/%D0%90%D0%BD%D0%B0%D0%B1%D0%BE%D0%BB%D0%B8%D0%B7%D0%BC" TargetMode="External" /><Relationship Id="rId38" Type="http://schemas.openxmlformats.org/officeDocument/2006/relationships/hyperlink" Target="https://kk.m.wikipedia.org/wiki/%D0%9C%D0%B5%D0%B4%D0%B8%D1%86%D0%B8%D0%BD%D0%B0" TargetMode="External" /><Relationship Id="rId46" Type="http://schemas.openxmlformats.org/officeDocument/2006/relationships/hyperlink" Target="https://kk.m.wikipedia.org/w/index.php?title=%D0%93%D0%B8%D0%B3%D0%B8%D0%B5%D0%BD%D0%B0_%D0%B6%D3%99%D0%BD%D0%B5_%D1%8D%D0%BF%D0%B8%D0%B4%D0%B5%D0%BC%D0%B8%D0%BE%D0%BB%D0%BE%D0%B3%D0%B8%D1%8F_%D2%93%D1%8B%D0%BB%D1%8B%D0%BC%D0%B8-%D0%B7%D0%B5%D1%80%D1%82%D1%82%D0%B5%D1%83%D0%BB%D0%B5%D1%80_%D0%BE%D1%80%D1%82%D0%B0%D0%BB%D1%8B%D2%93%D1%8B&amp;action=edit&amp;redlink=1" TargetMode="External" /><Relationship Id="rId59" Type="http://schemas.openxmlformats.org/officeDocument/2006/relationships/hyperlink" Target="https://kk.m.wikipedia.org/wiki/%D2%9A%D0%BE%D0%B9" TargetMode="External" /><Relationship Id="rId67" Type="http://schemas.openxmlformats.org/officeDocument/2006/relationships/hyperlink" Target="https://kk.m.wikipedia.org/wiki/%D2%9A%D0%B0%D0%B7%D0%B0%D2%9B%D1%81%D1%82%D0%B0%D0%BD" TargetMode="External" /><Relationship Id="rId20" Type="http://schemas.openxmlformats.org/officeDocument/2006/relationships/hyperlink" Target="https://kk.m.wikipedia.org/wiki/%D0%9C%D0%B5%D0%B4%D0%B8%D1%86%D0%B8%D0%BD%D0%B0" TargetMode="External" /><Relationship Id="rId41" Type="http://schemas.openxmlformats.org/officeDocument/2006/relationships/hyperlink" Target="https://kk.m.wikipedia.org/wiki/%D2%9A%D0%B0%D0%B7%D0%B0%D2%9B%D1%81%D1%82%D0%B0%D0%BD" TargetMode="External" /><Relationship Id="rId54" Type="http://schemas.openxmlformats.org/officeDocument/2006/relationships/hyperlink" Target="https://kk.m.wikipedia.org/wiki/%D3%A8%D1%81%D1%96%D0%BC%D0%B4%D1%96%D0%BA%D1%82%D0%B5%D1%80" TargetMode="External" /><Relationship Id="rId62" Type="http://schemas.openxmlformats.org/officeDocument/2006/relationships/hyperlink" Target="https://kk.m.wikipedia.org/w/index.php?title=%D0%9C%D0%BE%D0%BB%D0%B5%D0%BA%D1%83%D0%BB%D0%B0%D0%BB%D1%8B%D2%9B_%D0%B1%D0%B8%D0%BE%D0%BB%D0%BE%D0%B3%D0%B8%D1%8F_%D0%B6%D3%99%D0%BD%D0%B5_%D0%B1%D0%B8%D0%BE%D1%85%D0%B8%D0%BC%D0%B8%D1%8F_%D2%93%D1%8B%D0%BB%D1%8B%D0%BC%D0%B8-%D0%B7%D0%B5%D1%80%D1%82%D1%82%D0%B5%D1%83%D0%BB%D0%B5%D1%80_%D0%B8%D0%BD%D1%81%D1%82%D0%B8%D1%82%D1%83%D1%82%D1%8B&amp;action=edit&amp;redlink=1" TargetMode="External" /><Relationship Id="rId70" Type="http://schemas.openxmlformats.org/officeDocument/2006/relationships/hyperlink" Target="https://kk.m.wikipedia.org/wiki/%D3%A8%D1%81%D1%96%D0%BC%D0%B4%D1%96%D0%BA%D1%82%D0%B5%D1%80" TargetMode="External" /><Relationship Id="rId75" Type="http://schemas.openxmlformats.org/officeDocument/2006/relationships/hyperlink" Target="https://kk.m.wikipedia.org/wiki/%D2%9A%D0%BE%D0%B9" TargetMode="Externa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https://kk.m.wikipedia.org/wiki/%D0%90%D0%BD%D0%B0%D0%B1%D0%BE%D0%BB%D0%B8%D0%B7%D0%BC" TargetMode="External" /><Relationship Id="rId23" Type="http://schemas.openxmlformats.org/officeDocument/2006/relationships/hyperlink" Target="https://kk.m.wikipedia.org/wiki/%D2%9A%D0%B0%D0%B7%D0%B0%D2%9B%D1%81%D1%82%D0%B0%D0%BD" TargetMode="External" /><Relationship Id="rId28" Type="http://schemas.openxmlformats.org/officeDocument/2006/relationships/hyperlink" Target="https://kk.m.wikipedia.org/w/index.php?title=%D0%93%D0%B8%D0%B3%D0%B8%D0%B5%D0%BD%D0%B0_%D0%B6%D3%99%D0%BD%D0%B5_%D1%8D%D0%BF%D0%B8%D0%B4%D0%B5%D0%BC%D0%B8%D0%BE%D0%BB%D0%BE%D0%B3%D0%B8%D1%8F_%D2%93%D1%8B%D0%BB%D1%8B%D0%BC%D0%B8-%D0%B7%D0%B5%D1%80%D1%82%D1%82%D0%B5%D1%83%D0%BB%D0%B5%D1%80_%D0%BE%D1%80%D1%82%D0%B0%D0%BB%D1%8B%D2%93%D1%8B&amp;action=edit&amp;redlink=1" TargetMode="External" /><Relationship Id="rId36" Type="http://schemas.openxmlformats.org/officeDocument/2006/relationships/hyperlink" Target="https://kk.m.wikipedia.org/wiki/%D0%9C%D0%B5%D1%82%D0%B0%D0%B1%D0%BE%D0%BB%D0%B8%D0%B7%D0%BC" TargetMode="External" /><Relationship Id="rId49" Type="http://schemas.openxmlformats.org/officeDocument/2006/relationships/hyperlink" Target="https://kk.m.wikipedia.org/wiki/%D0%9C%D0%B8%D0%BE%D0%B3%D0%BB%D0%BE%D0%B1%D0%B8%D0%BD" TargetMode="External" /><Relationship Id="rId57" Type="http://schemas.openxmlformats.org/officeDocument/2006/relationships/hyperlink" Target="https://kk.m.wikipedia.org/wiki/%D0%93%D0%B8%D0%BF%D0%BE%D0%BA%D1%81%D0%B8%D1%8F"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CC2D-1901-4EDB-A577-520E65D15B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2813</Words>
  <Characters>16037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Гость</cp:lastModifiedBy>
  <cp:revision>78</cp:revision>
  <cp:lastPrinted>2020-03-02T06:01:00Z</cp:lastPrinted>
  <dcterms:created xsi:type="dcterms:W3CDTF">2021-03-30T16:00:00Z</dcterms:created>
  <dcterms:modified xsi:type="dcterms:W3CDTF">2021-04-14T12:42:00Z</dcterms:modified>
</cp:coreProperties>
</file>