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52F2" w:rsidRPr="002A2F0E" w:rsidRDefault="003652F2" w:rsidP="003652F2">
      <w:pPr>
        <w:tabs>
          <w:tab w:val="left" w:pos="1134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lang w:val="kk-KZ"/>
        </w:rPr>
      </w:pPr>
      <w:r w:rsidRPr="002A2F0E">
        <w:rPr>
          <w:rFonts w:ascii="Times New Roman" w:hAnsi="Times New Roman" w:cs="Times New Roman"/>
          <w:b/>
          <w:bCs/>
          <w:lang w:val="kk-KZ"/>
        </w:rPr>
        <w:t xml:space="preserve">Сабақтың тақырыбы: «Бұлшық еттің жұмысы. </w:t>
      </w:r>
    </w:p>
    <w:p w:rsidR="003652F2" w:rsidRPr="002A2F0E" w:rsidRDefault="003652F2" w:rsidP="003652F2">
      <w:pPr>
        <w:tabs>
          <w:tab w:val="left" w:pos="1134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lang w:val="kk-KZ"/>
        </w:rPr>
      </w:pPr>
      <w:r>
        <w:rPr>
          <w:rFonts w:ascii="Times New Roman" w:hAnsi="Times New Roman" w:cs="Times New Roman"/>
          <w:b/>
          <w:bCs/>
          <w:lang w:val="kk-KZ"/>
        </w:rPr>
        <w:t>Демонстрация «</w:t>
      </w:r>
      <w:r w:rsidRPr="002A2F0E">
        <w:rPr>
          <w:rFonts w:ascii="Times New Roman" w:hAnsi="Times New Roman" w:cs="Times New Roman"/>
          <w:b/>
          <w:bCs/>
          <w:lang w:val="kk-KZ"/>
        </w:rPr>
        <w:t xml:space="preserve">Негізгі бұлшық еттердің жұмысын өзіндік бақылау, иық белдеуінің қол қозғалысындағы рөлі. Бұлшық ет қозғалысын реттеу» </w:t>
      </w:r>
    </w:p>
    <w:p w:rsidR="003652F2" w:rsidRPr="002A2F0E" w:rsidRDefault="003652F2" w:rsidP="003652F2">
      <w:pPr>
        <w:tabs>
          <w:tab w:val="left" w:pos="1134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lang w:val="kk-KZ"/>
        </w:rPr>
      </w:pPr>
      <w:r w:rsidRPr="002A2F0E">
        <w:rPr>
          <w:rFonts w:ascii="Times New Roman" w:hAnsi="Times New Roman" w:cs="Times New Roman"/>
          <w:b/>
          <w:bCs/>
          <w:lang w:val="kk-KZ"/>
        </w:rPr>
        <w:t>Зертханалық жұмыс «Статикалық және динамикалық жұмыс кезіндегі бұлшық еттің қажуын зерттеу».</w:t>
      </w:r>
    </w:p>
    <w:tbl>
      <w:tblPr>
        <w:tblStyle w:val="a7"/>
        <w:tblW w:w="0" w:type="auto"/>
        <w:tblLook w:val="04A0"/>
      </w:tblPr>
      <w:tblGrid>
        <w:gridCol w:w="2830"/>
        <w:gridCol w:w="6515"/>
      </w:tblGrid>
      <w:tr w:rsidR="003652F2" w:rsidRPr="002A2F0E" w:rsidTr="003D2E44">
        <w:tc>
          <w:tcPr>
            <w:tcW w:w="2830" w:type="dxa"/>
          </w:tcPr>
          <w:p w:rsidR="003652F2" w:rsidRPr="002A2F0E" w:rsidRDefault="003652F2" w:rsidP="003D2E44">
            <w:pPr>
              <w:tabs>
                <w:tab w:val="left" w:pos="1134"/>
              </w:tabs>
              <w:contextualSpacing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2A2F0E">
              <w:rPr>
                <w:rFonts w:ascii="Times New Roman" w:hAnsi="Times New Roman" w:cs="Times New Roman"/>
                <w:b/>
                <w:bCs/>
                <w:lang w:val="kk-KZ"/>
              </w:rPr>
              <w:t xml:space="preserve">Бөлім: </w:t>
            </w:r>
          </w:p>
        </w:tc>
        <w:tc>
          <w:tcPr>
            <w:tcW w:w="6515" w:type="dxa"/>
          </w:tcPr>
          <w:p w:rsidR="003652F2" w:rsidRPr="002A2F0E" w:rsidRDefault="003652F2" w:rsidP="003D2E44">
            <w:pPr>
              <w:contextualSpacing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2A2F0E">
              <w:rPr>
                <w:rFonts w:ascii="Times New Roman" w:hAnsi="Times New Roman" w:cs="Times New Roman"/>
                <w:b/>
                <w:bCs/>
                <w:lang w:val="kk-KZ"/>
              </w:rPr>
              <w:t>9.2C Қозғалыс</w:t>
            </w:r>
          </w:p>
        </w:tc>
      </w:tr>
      <w:tr w:rsidR="003652F2" w:rsidRPr="002A2F0E" w:rsidTr="003D2E44">
        <w:tc>
          <w:tcPr>
            <w:tcW w:w="2830" w:type="dxa"/>
          </w:tcPr>
          <w:p w:rsidR="003652F2" w:rsidRPr="002A2F0E" w:rsidRDefault="003652F2" w:rsidP="003D2E44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2A2F0E">
              <w:rPr>
                <w:rFonts w:ascii="Times New Roman" w:hAnsi="Times New Roman" w:cs="Times New Roman"/>
                <w:lang w:val="kk-KZ"/>
              </w:rPr>
              <w:t>Педагогтің аты-жөні:</w:t>
            </w:r>
          </w:p>
        </w:tc>
        <w:tc>
          <w:tcPr>
            <w:tcW w:w="6515" w:type="dxa"/>
          </w:tcPr>
          <w:p w:rsidR="003652F2" w:rsidRPr="002A2F0E" w:rsidRDefault="003652F2" w:rsidP="003D2E44">
            <w:pPr>
              <w:contextualSpacing/>
              <w:rPr>
                <w:rFonts w:ascii="Times New Roman" w:hAnsi="Times New Roman" w:cs="Times New Roman"/>
                <w:b/>
                <w:bCs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lang w:val="kk-KZ"/>
              </w:rPr>
              <w:t>Нугманова Алтынай Орынбековна</w:t>
            </w:r>
          </w:p>
        </w:tc>
      </w:tr>
      <w:tr w:rsidR="003652F2" w:rsidRPr="002A2F0E" w:rsidTr="003D2E44">
        <w:tc>
          <w:tcPr>
            <w:tcW w:w="2830" w:type="dxa"/>
          </w:tcPr>
          <w:p w:rsidR="003652F2" w:rsidRPr="002A2F0E" w:rsidRDefault="003652F2" w:rsidP="003D2E44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2A2F0E">
              <w:rPr>
                <w:rFonts w:ascii="Times New Roman" w:hAnsi="Times New Roman" w:cs="Times New Roman"/>
                <w:lang w:val="kk-KZ"/>
              </w:rPr>
              <w:t>Күні:</w:t>
            </w:r>
          </w:p>
        </w:tc>
        <w:tc>
          <w:tcPr>
            <w:tcW w:w="6515" w:type="dxa"/>
          </w:tcPr>
          <w:p w:rsidR="003652F2" w:rsidRPr="002A2F0E" w:rsidRDefault="003652F2" w:rsidP="003D2E44">
            <w:pPr>
              <w:contextualSpacing/>
              <w:rPr>
                <w:rFonts w:ascii="Times New Roman" w:hAnsi="Times New Roman" w:cs="Times New Roman"/>
                <w:b/>
                <w:bCs/>
                <w:lang w:val="kk-KZ"/>
              </w:rPr>
            </w:pPr>
          </w:p>
        </w:tc>
      </w:tr>
      <w:tr w:rsidR="003652F2" w:rsidRPr="002A2F0E" w:rsidTr="003D2E44">
        <w:tc>
          <w:tcPr>
            <w:tcW w:w="2830" w:type="dxa"/>
          </w:tcPr>
          <w:p w:rsidR="003652F2" w:rsidRPr="002A2F0E" w:rsidRDefault="003652F2" w:rsidP="003D2E44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2A2F0E">
              <w:rPr>
                <w:rFonts w:ascii="Times New Roman" w:hAnsi="Times New Roman" w:cs="Times New Roman"/>
                <w:lang w:val="kk-KZ"/>
              </w:rPr>
              <w:t>Сыныбы:</w:t>
            </w:r>
            <w:r>
              <w:rPr>
                <w:rFonts w:ascii="Times New Roman" w:hAnsi="Times New Roman" w:cs="Times New Roman"/>
                <w:lang w:val="kk-KZ"/>
              </w:rPr>
              <w:t>9 а,ә,б,в,г</w:t>
            </w:r>
          </w:p>
        </w:tc>
        <w:tc>
          <w:tcPr>
            <w:tcW w:w="6515" w:type="dxa"/>
          </w:tcPr>
          <w:p w:rsidR="003652F2" w:rsidRPr="002A2F0E" w:rsidRDefault="003652F2" w:rsidP="003D2E44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2A2F0E">
              <w:rPr>
                <w:rFonts w:ascii="Times New Roman" w:hAnsi="Times New Roman" w:cs="Times New Roman"/>
                <w:lang w:val="kk-KZ"/>
              </w:rPr>
              <w:t xml:space="preserve">Қатысушылар саны:           </w:t>
            </w:r>
            <w:r>
              <w:rPr>
                <w:rFonts w:ascii="Times New Roman" w:hAnsi="Times New Roman" w:cs="Times New Roman"/>
                <w:lang w:val="kk-KZ"/>
              </w:rPr>
              <w:t xml:space="preserve">   </w:t>
            </w:r>
            <w:r w:rsidRPr="002A2F0E">
              <w:rPr>
                <w:rFonts w:ascii="Times New Roman" w:hAnsi="Times New Roman" w:cs="Times New Roman"/>
                <w:lang w:val="kk-KZ"/>
              </w:rPr>
              <w:t xml:space="preserve">        Қатыспағандар саны:</w:t>
            </w:r>
          </w:p>
        </w:tc>
      </w:tr>
      <w:tr w:rsidR="003652F2" w:rsidRPr="009E6A7E" w:rsidTr="003D2E44">
        <w:tc>
          <w:tcPr>
            <w:tcW w:w="2830" w:type="dxa"/>
          </w:tcPr>
          <w:p w:rsidR="003652F2" w:rsidRPr="002A2F0E" w:rsidRDefault="003652F2" w:rsidP="003D2E44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2A2F0E">
              <w:rPr>
                <w:rFonts w:ascii="Times New Roman" w:hAnsi="Times New Roman" w:cs="Times New Roman"/>
                <w:lang w:val="kk-KZ"/>
              </w:rPr>
              <w:t>Сабақтың тақырыбы:</w:t>
            </w:r>
          </w:p>
        </w:tc>
        <w:tc>
          <w:tcPr>
            <w:tcW w:w="6515" w:type="dxa"/>
          </w:tcPr>
          <w:p w:rsidR="003652F2" w:rsidRPr="002A2F0E" w:rsidRDefault="003652F2" w:rsidP="003D2E44">
            <w:pPr>
              <w:contextualSpacing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2A2F0E">
              <w:rPr>
                <w:rFonts w:ascii="Times New Roman" w:hAnsi="Times New Roman" w:cs="Times New Roman"/>
                <w:b/>
                <w:bCs/>
                <w:lang w:val="kk-KZ"/>
              </w:rPr>
              <w:t xml:space="preserve">Бұлшық еттің жұмысы. </w:t>
            </w:r>
          </w:p>
          <w:p w:rsidR="003652F2" w:rsidRPr="002A2F0E" w:rsidRDefault="003652F2" w:rsidP="003D2E44">
            <w:pPr>
              <w:contextualSpacing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2A2F0E">
              <w:rPr>
                <w:rFonts w:ascii="Times New Roman" w:hAnsi="Times New Roman" w:cs="Times New Roman"/>
                <w:b/>
                <w:bCs/>
                <w:lang w:val="kk-KZ"/>
              </w:rPr>
              <w:t xml:space="preserve">Демонстрация « Негізгі бұлшық еттердің жұмысын өзіндік бақылау, иық белдеуінің қол қозғалысындағы рөлі. Бұлшық ет қозғалысын реттеу» </w:t>
            </w:r>
          </w:p>
          <w:p w:rsidR="003652F2" w:rsidRPr="002A2F0E" w:rsidRDefault="003652F2" w:rsidP="003D2E44">
            <w:pPr>
              <w:contextualSpacing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2A2F0E">
              <w:rPr>
                <w:rFonts w:ascii="Times New Roman" w:hAnsi="Times New Roman" w:cs="Times New Roman"/>
                <w:b/>
                <w:bCs/>
                <w:lang w:val="kk-KZ"/>
              </w:rPr>
              <w:t>Зертханалық жұмыс «Статикалық және динамикалық жұмыс кезіндегі бұлшық еттің қажуын зерттеу».</w:t>
            </w:r>
          </w:p>
        </w:tc>
      </w:tr>
      <w:tr w:rsidR="003652F2" w:rsidRPr="009E6A7E" w:rsidTr="003D2E44">
        <w:tc>
          <w:tcPr>
            <w:tcW w:w="2830" w:type="dxa"/>
          </w:tcPr>
          <w:p w:rsidR="003652F2" w:rsidRPr="002A2F0E" w:rsidRDefault="003652F2" w:rsidP="003D2E44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2A2F0E">
              <w:rPr>
                <w:rFonts w:ascii="Times New Roman" w:hAnsi="Times New Roman" w:cs="Times New Roman"/>
                <w:lang w:val="kk-KZ"/>
              </w:rPr>
              <w:t>Оқу бағдарламасына сәйкес оқу мақсаты</w:t>
            </w:r>
          </w:p>
        </w:tc>
        <w:tc>
          <w:tcPr>
            <w:tcW w:w="6515" w:type="dxa"/>
          </w:tcPr>
          <w:p w:rsidR="003652F2" w:rsidRPr="002A2F0E" w:rsidRDefault="003652F2" w:rsidP="003D2E44">
            <w:pPr>
              <w:tabs>
                <w:tab w:val="left" w:pos="1134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color w:val="1A171B"/>
                <w:lang w:val="kk-KZ" w:eastAsia="en-GB"/>
              </w:rPr>
            </w:pPr>
            <w:r w:rsidRPr="002A2F0E">
              <w:rPr>
                <w:rFonts w:ascii="Times New Roman" w:hAnsi="Times New Roman" w:cs="Times New Roman"/>
                <w:color w:val="1A171B"/>
                <w:lang w:val="kk-KZ" w:eastAsia="en-GB"/>
              </w:rPr>
              <w:t>9.1.6.1 - қол бұлшық еттерінің максималды жұмыс күшін және күшке төзімділігін зерттеу</w:t>
            </w:r>
          </w:p>
        </w:tc>
      </w:tr>
      <w:tr w:rsidR="003652F2" w:rsidRPr="002A2F0E" w:rsidTr="003D2E44">
        <w:tc>
          <w:tcPr>
            <w:tcW w:w="2830" w:type="dxa"/>
          </w:tcPr>
          <w:p w:rsidR="003652F2" w:rsidRPr="002A2F0E" w:rsidRDefault="003652F2" w:rsidP="003D2E44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2A2F0E">
              <w:rPr>
                <w:rFonts w:ascii="Times New Roman" w:hAnsi="Times New Roman" w:cs="Times New Roman"/>
                <w:lang w:val="kk-KZ"/>
              </w:rPr>
              <w:t>Сабақтың мақсаты:</w:t>
            </w:r>
          </w:p>
        </w:tc>
        <w:tc>
          <w:tcPr>
            <w:tcW w:w="6515" w:type="dxa"/>
          </w:tcPr>
          <w:p w:rsidR="003652F2" w:rsidRPr="002A2F0E" w:rsidRDefault="003652F2" w:rsidP="003D2E44">
            <w:pPr>
              <w:contextualSpacing/>
              <w:rPr>
                <w:rFonts w:ascii="Times New Roman" w:hAnsi="Times New Roman" w:cs="Times New Roman"/>
                <w:b/>
                <w:bCs/>
                <w:i/>
                <w:u w:val="single"/>
                <w:lang w:val="kk-KZ"/>
              </w:rPr>
            </w:pPr>
            <w:r w:rsidRPr="002A2F0E">
              <w:rPr>
                <w:rFonts w:ascii="Times New Roman" w:hAnsi="Times New Roman" w:cs="Times New Roman"/>
                <w:b/>
                <w:bCs/>
                <w:i/>
                <w:u w:val="single"/>
                <w:lang w:val="kk-KZ"/>
              </w:rPr>
              <w:t>Барлық оқушылар үшін:</w:t>
            </w:r>
          </w:p>
          <w:p w:rsidR="003652F2" w:rsidRPr="002A2F0E" w:rsidRDefault="003652F2" w:rsidP="003D2E44">
            <w:pPr>
              <w:contextualSpacing/>
              <w:rPr>
                <w:rFonts w:ascii="Times New Roman" w:hAnsi="Times New Roman" w:cs="Times New Roman"/>
                <w:bCs/>
                <w:lang w:val="kk-KZ"/>
              </w:rPr>
            </w:pPr>
            <w:r w:rsidRPr="002A2F0E">
              <w:rPr>
                <w:rFonts w:ascii="Times New Roman" w:hAnsi="Times New Roman" w:cs="Times New Roman"/>
                <w:bCs/>
                <w:lang w:val="kk-KZ"/>
              </w:rPr>
              <w:t>Демонстрацияны біледі.</w:t>
            </w:r>
          </w:p>
        </w:tc>
      </w:tr>
    </w:tbl>
    <w:p w:rsidR="003652F2" w:rsidRPr="002A2F0E" w:rsidRDefault="003652F2" w:rsidP="003652F2">
      <w:pPr>
        <w:spacing w:after="0" w:line="240" w:lineRule="auto"/>
        <w:contextualSpacing/>
        <w:rPr>
          <w:rFonts w:ascii="Times New Roman" w:hAnsi="Times New Roman" w:cs="Times New Roman"/>
          <w:b/>
          <w:bCs/>
          <w:lang w:val="kk-KZ"/>
        </w:rPr>
      </w:pPr>
      <w:r w:rsidRPr="002A2F0E">
        <w:rPr>
          <w:rFonts w:ascii="Times New Roman" w:hAnsi="Times New Roman" w:cs="Times New Roman"/>
          <w:b/>
          <w:bCs/>
          <w:lang w:val="kk-KZ"/>
        </w:rPr>
        <w:t>Сабақтың барысы:</w:t>
      </w:r>
    </w:p>
    <w:tbl>
      <w:tblPr>
        <w:tblStyle w:val="a7"/>
        <w:tblW w:w="0" w:type="auto"/>
        <w:tblLayout w:type="fixed"/>
        <w:tblLook w:val="04A0"/>
      </w:tblPr>
      <w:tblGrid>
        <w:gridCol w:w="1698"/>
        <w:gridCol w:w="1529"/>
        <w:gridCol w:w="3118"/>
        <w:gridCol w:w="1701"/>
        <w:gridCol w:w="1525"/>
      </w:tblGrid>
      <w:tr w:rsidR="003652F2" w:rsidRPr="002A2F0E" w:rsidTr="003D2E44">
        <w:tc>
          <w:tcPr>
            <w:tcW w:w="1698" w:type="dxa"/>
          </w:tcPr>
          <w:p w:rsidR="003652F2" w:rsidRPr="002A2F0E" w:rsidRDefault="003652F2" w:rsidP="003D2E44">
            <w:pPr>
              <w:contextualSpacing/>
              <w:jc w:val="center"/>
              <w:rPr>
                <w:rFonts w:ascii="Times New Roman" w:hAnsi="Times New Roman" w:cs="Times New Roman"/>
                <w:lang w:val="kk-KZ"/>
              </w:rPr>
            </w:pPr>
            <w:r w:rsidRPr="002A2F0E">
              <w:rPr>
                <w:rFonts w:ascii="Times New Roman" w:hAnsi="Times New Roman" w:cs="Times New Roman"/>
                <w:lang w:val="kk-KZ"/>
              </w:rPr>
              <w:t>Сабақ кезеңі/Уақыты</w:t>
            </w:r>
          </w:p>
        </w:tc>
        <w:tc>
          <w:tcPr>
            <w:tcW w:w="1529" w:type="dxa"/>
          </w:tcPr>
          <w:p w:rsidR="003652F2" w:rsidRPr="002A2F0E" w:rsidRDefault="003652F2" w:rsidP="003D2E44">
            <w:pPr>
              <w:contextualSpacing/>
              <w:jc w:val="center"/>
              <w:rPr>
                <w:rFonts w:ascii="Times New Roman" w:hAnsi="Times New Roman" w:cs="Times New Roman"/>
                <w:lang w:val="kk-KZ"/>
              </w:rPr>
            </w:pPr>
            <w:r w:rsidRPr="002A2F0E">
              <w:rPr>
                <w:rFonts w:ascii="Times New Roman" w:hAnsi="Times New Roman" w:cs="Times New Roman"/>
                <w:lang w:val="kk-KZ"/>
              </w:rPr>
              <w:t>Педагогтің іс-әрекеті</w:t>
            </w:r>
          </w:p>
        </w:tc>
        <w:tc>
          <w:tcPr>
            <w:tcW w:w="3118" w:type="dxa"/>
          </w:tcPr>
          <w:p w:rsidR="003652F2" w:rsidRPr="002A2F0E" w:rsidRDefault="003652F2" w:rsidP="003D2E44">
            <w:pPr>
              <w:contextualSpacing/>
              <w:jc w:val="center"/>
              <w:rPr>
                <w:rFonts w:ascii="Times New Roman" w:hAnsi="Times New Roman" w:cs="Times New Roman"/>
                <w:lang w:val="kk-KZ"/>
              </w:rPr>
            </w:pPr>
            <w:r w:rsidRPr="002A2F0E">
              <w:rPr>
                <w:rFonts w:ascii="Times New Roman" w:hAnsi="Times New Roman" w:cs="Times New Roman"/>
                <w:lang w:val="kk-KZ"/>
              </w:rPr>
              <w:t>Оқушының іс-әрекеті</w:t>
            </w:r>
          </w:p>
        </w:tc>
        <w:tc>
          <w:tcPr>
            <w:tcW w:w="1701" w:type="dxa"/>
          </w:tcPr>
          <w:p w:rsidR="003652F2" w:rsidRPr="002A2F0E" w:rsidRDefault="003652F2" w:rsidP="003D2E44">
            <w:pPr>
              <w:contextualSpacing/>
              <w:jc w:val="center"/>
              <w:rPr>
                <w:rFonts w:ascii="Times New Roman" w:hAnsi="Times New Roman" w:cs="Times New Roman"/>
                <w:lang w:val="kk-KZ"/>
              </w:rPr>
            </w:pPr>
            <w:r w:rsidRPr="002A2F0E">
              <w:rPr>
                <w:rFonts w:ascii="Times New Roman" w:hAnsi="Times New Roman" w:cs="Times New Roman"/>
                <w:lang w:val="kk-KZ"/>
              </w:rPr>
              <w:t>Бағалау</w:t>
            </w:r>
          </w:p>
        </w:tc>
        <w:tc>
          <w:tcPr>
            <w:tcW w:w="1525" w:type="dxa"/>
          </w:tcPr>
          <w:p w:rsidR="003652F2" w:rsidRPr="002A2F0E" w:rsidRDefault="003652F2" w:rsidP="003D2E44">
            <w:pPr>
              <w:contextualSpacing/>
              <w:jc w:val="center"/>
              <w:rPr>
                <w:rFonts w:ascii="Times New Roman" w:hAnsi="Times New Roman" w:cs="Times New Roman"/>
                <w:lang w:val="kk-KZ"/>
              </w:rPr>
            </w:pPr>
            <w:r w:rsidRPr="002A2F0E">
              <w:rPr>
                <w:rFonts w:ascii="Times New Roman" w:hAnsi="Times New Roman" w:cs="Times New Roman"/>
                <w:lang w:val="kk-KZ"/>
              </w:rPr>
              <w:t>Ресурстар</w:t>
            </w:r>
          </w:p>
        </w:tc>
      </w:tr>
      <w:tr w:rsidR="003652F2" w:rsidRPr="002A2F0E" w:rsidTr="003D2E44">
        <w:tc>
          <w:tcPr>
            <w:tcW w:w="1698" w:type="dxa"/>
          </w:tcPr>
          <w:p w:rsidR="003652F2" w:rsidRPr="002A2F0E" w:rsidRDefault="003652F2" w:rsidP="003D2E44">
            <w:pPr>
              <w:contextualSpacing/>
              <w:jc w:val="center"/>
              <w:rPr>
                <w:rFonts w:ascii="Times New Roman" w:hAnsi="Times New Roman" w:cs="Times New Roman"/>
                <w:lang w:val="kk-KZ"/>
              </w:rPr>
            </w:pPr>
            <w:r w:rsidRPr="002A2F0E">
              <w:rPr>
                <w:rFonts w:ascii="Times New Roman" w:hAnsi="Times New Roman" w:cs="Times New Roman"/>
                <w:lang w:val="kk-KZ"/>
              </w:rPr>
              <w:t>Сабақтың басы</w:t>
            </w:r>
          </w:p>
          <w:p w:rsidR="003652F2" w:rsidRPr="002A2F0E" w:rsidRDefault="003652F2" w:rsidP="003D2E44">
            <w:pPr>
              <w:contextualSpacing/>
              <w:jc w:val="center"/>
              <w:rPr>
                <w:rFonts w:ascii="Times New Roman" w:hAnsi="Times New Roman" w:cs="Times New Roman"/>
                <w:lang w:val="kk-KZ"/>
              </w:rPr>
            </w:pPr>
            <w:r w:rsidRPr="002A2F0E">
              <w:rPr>
                <w:rFonts w:ascii="Times New Roman" w:hAnsi="Times New Roman" w:cs="Times New Roman"/>
                <w:lang w:val="kk-KZ"/>
              </w:rPr>
              <w:t>Қызығушылықты ояту.</w:t>
            </w:r>
          </w:p>
          <w:p w:rsidR="003652F2" w:rsidRPr="002A2F0E" w:rsidRDefault="003652F2" w:rsidP="003D2E44">
            <w:pPr>
              <w:contextualSpacing/>
              <w:jc w:val="center"/>
              <w:rPr>
                <w:rFonts w:ascii="Times New Roman" w:hAnsi="Times New Roman" w:cs="Times New Roman"/>
                <w:lang w:val="kk-KZ"/>
              </w:rPr>
            </w:pPr>
            <w:r w:rsidRPr="002A2F0E">
              <w:rPr>
                <w:rFonts w:ascii="Times New Roman" w:hAnsi="Times New Roman" w:cs="Times New Roman"/>
                <w:lang w:val="kk-KZ"/>
              </w:rPr>
              <w:t>7 мин.</w:t>
            </w:r>
          </w:p>
        </w:tc>
        <w:tc>
          <w:tcPr>
            <w:tcW w:w="6348" w:type="dxa"/>
            <w:gridSpan w:val="3"/>
          </w:tcPr>
          <w:p w:rsidR="003652F2" w:rsidRPr="002A2F0E" w:rsidRDefault="003652F2" w:rsidP="003D2E44">
            <w:pPr>
              <w:contextualSpacing/>
              <w:jc w:val="both"/>
              <w:rPr>
                <w:rFonts w:ascii="Times New Roman" w:hAnsi="Times New Roman" w:cs="Times New Roman"/>
                <w:b/>
                <w:lang w:val="kk-KZ"/>
              </w:rPr>
            </w:pPr>
            <w:r w:rsidRPr="002A2F0E">
              <w:rPr>
                <w:rFonts w:ascii="Times New Roman" w:hAnsi="Times New Roman" w:cs="Times New Roman"/>
                <w:b/>
                <w:lang w:val="kk-KZ"/>
              </w:rPr>
              <w:t>(Ұ). Ұйымдастыру кезеңі:</w:t>
            </w:r>
          </w:p>
          <w:p w:rsidR="003652F2" w:rsidRPr="002A2F0E" w:rsidRDefault="003652F2" w:rsidP="003D2E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both"/>
              <w:rPr>
                <w:rFonts w:ascii="Times New Roman" w:hAnsi="Times New Roman" w:cs="Times New Roman"/>
                <w:lang w:val="kk-KZ"/>
              </w:rPr>
            </w:pPr>
            <w:r w:rsidRPr="002A2F0E">
              <w:rPr>
                <w:rFonts w:ascii="Times New Roman" w:hAnsi="Times New Roman" w:cs="Times New Roman"/>
                <w:lang w:val="kk-KZ"/>
              </w:rPr>
              <w:t>1. Оқушылармен амандасу, түгендеу.</w:t>
            </w:r>
          </w:p>
          <w:p w:rsidR="003652F2" w:rsidRPr="002A2F0E" w:rsidRDefault="003652F2" w:rsidP="003D2E44">
            <w:pPr>
              <w:contextualSpacing/>
              <w:jc w:val="both"/>
              <w:rPr>
                <w:rFonts w:ascii="Times New Roman" w:hAnsi="Times New Roman" w:cs="Times New Roman"/>
                <w:lang w:val="kk-KZ"/>
              </w:rPr>
            </w:pPr>
            <w:r w:rsidRPr="002A2F0E">
              <w:rPr>
                <w:rFonts w:ascii="Times New Roman" w:hAnsi="Times New Roman" w:cs="Times New Roman"/>
                <w:lang w:val="kk-KZ"/>
              </w:rPr>
              <w:t>2. Ынтымақта</w:t>
            </w:r>
            <w:r>
              <w:rPr>
                <w:rFonts w:ascii="Times New Roman" w:hAnsi="Times New Roman" w:cs="Times New Roman"/>
                <w:lang w:val="kk-KZ"/>
              </w:rPr>
              <w:t>стық атмосферасын қалыптастыру</w:t>
            </w:r>
          </w:p>
          <w:p w:rsidR="003652F2" w:rsidRPr="002A2F0E" w:rsidRDefault="003652F2" w:rsidP="003D2E44">
            <w:pPr>
              <w:contextualSpacing/>
              <w:jc w:val="both"/>
              <w:rPr>
                <w:rFonts w:ascii="Times New Roman" w:hAnsi="Times New Roman" w:cs="Times New Roman"/>
                <w:lang w:val="kk-KZ"/>
              </w:rPr>
            </w:pPr>
            <w:r w:rsidRPr="002A2F0E">
              <w:rPr>
                <w:rFonts w:ascii="Times New Roman" w:hAnsi="Times New Roman" w:cs="Times New Roman"/>
                <w:b/>
                <w:lang w:val="kk-KZ"/>
              </w:rPr>
              <w:t xml:space="preserve">Мақсаты: </w:t>
            </w:r>
            <w:r w:rsidRPr="002A2F0E">
              <w:rPr>
                <w:rFonts w:ascii="Times New Roman" w:hAnsi="Times New Roman" w:cs="Times New Roman"/>
                <w:lang w:val="kk-KZ"/>
              </w:rPr>
              <w:t>Оқушылар бір-біріне тілек білдіреді, тыңдау дағдыларын дамытуға бағытталады, сондай-ақ барлық оқушылардың қатыстырылуы арқылы сабаққа белсенділігі артады.</w:t>
            </w:r>
          </w:p>
          <w:p w:rsidR="003652F2" w:rsidRPr="002A2F0E" w:rsidRDefault="003652F2" w:rsidP="003D2E44">
            <w:pPr>
              <w:contextualSpacing/>
              <w:jc w:val="both"/>
              <w:rPr>
                <w:rFonts w:ascii="Times New Roman" w:hAnsi="Times New Roman" w:cs="Times New Roman"/>
                <w:lang w:val="kk-KZ"/>
              </w:rPr>
            </w:pPr>
            <w:r w:rsidRPr="002A2F0E">
              <w:rPr>
                <w:rFonts w:ascii="Times New Roman" w:hAnsi="Times New Roman" w:cs="Times New Roman"/>
                <w:b/>
                <w:lang w:val="kk-KZ"/>
              </w:rPr>
              <w:t xml:space="preserve">Тиімділігі: </w:t>
            </w:r>
            <w:r w:rsidRPr="002A2F0E">
              <w:rPr>
                <w:rFonts w:ascii="Times New Roman" w:hAnsi="Times New Roman" w:cs="Times New Roman"/>
                <w:lang w:val="kk-KZ"/>
              </w:rPr>
              <w:t>Оқушылар бір-біріне тілек айту арқылы жақындасады, көңіл-күйін көтереді және бауырмалдығын оятады.</w:t>
            </w:r>
          </w:p>
          <w:p w:rsidR="003652F2" w:rsidRPr="002A2F0E" w:rsidRDefault="003652F2" w:rsidP="003D2E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98"/>
                <w:tab w:val="left" w:pos="4500"/>
              </w:tabs>
              <w:contextualSpacing/>
              <w:jc w:val="both"/>
              <w:rPr>
                <w:rFonts w:ascii="Times New Roman" w:hAnsi="Times New Roman" w:cs="Times New Roman"/>
                <w:b/>
                <w:lang w:val="kk-KZ"/>
              </w:rPr>
            </w:pPr>
            <w:r w:rsidRPr="002A2F0E">
              <w:rPr>
                <w:rFonts w:ascii="Times New Roman" w:hAnsi="Times New Roman" w:cs="Times New Roman"/>
                <w:b/>
                <w:lang w:val="kk-KZ"/>
              </w:rPr>
              <w:t xml:space="preserve">Саралау: </w:t>
            </w:r>
            <w:r w:rsidRPr="002A2F0E">
              <w:rPr>
                <w:rFonts w:ascii="Times New Roman" w:hAnsi="Times New Roman" w:cs="Times New Roman"/>
                <w:lang w:val="kk-KZ"/>
              </w:rPr>
              <w:t>Бұл жерде саралаудың</w:t>
            </w:r>
            <w:r w:rsidRPr="002A2F0E">
              <w:rPr>
                <w:rFonts w:ascii="Times New Roman" w:hAnsi="Times New Roman" w:cs="Times New Roman"/>
                <w:b/>
                <w:lang w:val="kk-KZ"/>
              </w:rPr>
              <w:t xml:space="preserve"> «Жіктеу» </w:t>
            </w:r>
            <w:r w:rsidRPr="002A2F0E">
              <w:rPr>
                <w:rFonts w:ascii="Times New Roman" w:hAnsi="Times New Roman" w:cs="Times New Roman"/>
                <w:lang w:val="kk-KZ"/>
              </w:rPr>
              <w:t xml:space="preserve">тәсілі көрінеді. </w:t>
            </w:r>
            <w:r w:rsidRPr="002A2F0E">
              <w:rPr>
                <w:rFonts w:ascii="Times New Roman" w:hAnsi="Times New Roman" w:cs="Times New Roman"/>
                <w:shd w:val="clear" w:color="auto" w:fill="FFFFFF"/>
                <w:lang w:val="kk-KZ"/>
              </w:rPr>
              <w:t xml:space="preserve"> Оқушылардың оқуға деген қызығушылығын арттыру мақсатында мүмкіндігінше оларға таңдау еркіндігі беріледі.</w:t>
            </w:r>
          </w:p>
        </w:tc>
        <w:tc>
          <w:tcPr>
            <w:tcW w:w="1525" w:type="dxa"/>
          </w:tcPr>
          <w:p w:rsidR="003652F2" w:rsidRPr="002A2F0E" w:rsidRDefault="003652F2" w:rsidP="003D2E44">
            <w:pPr>
              <w:contextualSpacing/>
              <w:jc w:val="center"/>
              <w:rPr>
                <w:rFonts w:ascii="Times New Roman" w:hAnsi="Times New Roman" w:cs="Times New Roman"/>
                <w:lang w:val="kk-KZ"/>
              </w:rPr>
            </w:pPr>
            <w:r w:rsidRPr="002A2F0E">
              <w:rPr>
                <w:rFonts w:ascii="Times New Roman" w:hAnsi="Times New Roman" w:cs="Times New Roman"/>
                <w:lang w:val="kk-KZ"/>
              </w:rPr>
              <w:t>ДК экраны</w:t>
            </w:r>
          </w:p>
        </w:tc>
      </w:tr>
      <w:tr w:rsidR="003652F2" w:rsidRPr="009E6A7E" w:rsidTr="003D2E44">
        <w:tc>
          <w:tcPr>
            <w:tcW w:w="1698" w:type="dxa"/>
          </w:tcPr>
          <w:p w:rsidR="003652F2" w:rsidRPr="002A2F0E" w:rsidRDefault="003652F2" w:rsidP="003D2E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98"/>
                <w:tab w:val="left" w:pos="4500"/>
              </w:tabs>
              <w:contextualSpacing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2A2F0E">
              <w:rPr>
                <w:rFonts w:ascii="Times New Roman" w:hAnsi="Times New Roman" w:cs="Times New Roman"/>
                <w:b/>
                <w:lang w:val="kk-KZ"/>
              </w:rPr>
              <w:t>Жаңа сабаққа кіріспе</w:t>
            </w:r>
          </w:p>
          <w:p w:rsidR="003652F2" w:rsidRPr="002A2F0E" w:rsidRDefault="003652F2" w:rsidP="003D2E44">
            <w:pPr>
              <w:contextualSpacing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529" w:type="dxa"/>
          </w:tcPr>
          <w:p w:rsidR="003652F2" w:rsidRPr="002A2F0E" w:rsidRDefault="003652F2" w:rsidP="003D2E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98"/>
                <w:tab w:val="left" w:pos="4500"/>
              </w:tabs>
              <w:contextualSpacing/>
              <w:rPr>
                <w:rFonts w:ascii="Times New Roman" w:hAnsi="Times New Roman" w:cs="Times New Roman"/>
                <w:lang w:val="kk-KZ"/>
              </w:rPr>
            </w:pPr>
            <w:r w:rsidRPr="002A2F0E">
              <w:rPr>
                <w:rFonts w:ascii="Times New Roman" w:hAnsi="Times New Roman" w:cs="Times New Roman"/>
                <w:b/>
                <w:lang w:val="kk-KZ"/>
              </w:rPr>
              <w:t xml:space="preserve"> (Ұ) «Миға шабуыл» </w:t>
            </w:r>
            <w:r w:rsidRPr="002A2F0E">
              <w:rPr>
                <w:rFonts w:ascii="Times New Roman" w:hAnsi="Times New Roman" w:cs="Times New Roman"/>
                <w:lang w:val="kk-KZ"/>
              </w:rPr>
              <w:t xml:space="preserve">әдісі арқылы өткен тақырыппен жаңа сабақты  байланыстыру мақсатында ой қозғау сұрақтарын ұжымдық талқылау. Оқушыларға жалпылама төмендегі </w:t>
            </w:r>
            <w:r w:rsidRPr="002A2F0E">
              <w:rPr>
                <w:rFonts w:ascii="Times New Roman" w:hAnsi="Times New Roman" w:cs="Times New Roman"/>
                <w:lang w:val="kk-KZ"/>
              </w:rPr>
              <w:lastRenderedPageBreak/>
              <w:t>сұрақтар және жаттығу түрлері  беріледі. Әр оқушы өз оймен бөліседі.</w:t>
            </w:r>
          </w:p>
          <w:p w:rsidR="003652F2" w:rsidRPr="002A2F0E" w:rsidRDefault="003652F2" w:rsidP="003D2E44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2A2F0E">
              <w:rPr>
                <w:rFonts w:ascii="Times New Roman" w:hAnsi="Times New Roman" w:cs="Times New Roman"/>
                <w:lang w:val="kk-KZ"/>
              </w:rPr>
              <w:t>Жаттығу жасайды.</w:t>
            </w:r>
          </w:p>
          <w:p w:rsidR="003652F2" w:rsidRPr="002A2F0E" w:rsidRDefault="003652F2" w:rsidP="003D2E44">
            <w:pPr>
              <w:contextualSpacing/>
              <w:rPr>
                <w:rFonts w:ascii="Times New Roman" w:hAnsi="Times New Roman" w:cs="Times New Roman"/>
                <w:lang w:val="kk-KZ"/>
              </w:rPr>
            </w:pPr>
          </w:p>
          <w:p w:rsidR="003652F2" w:rsidRPr="002A2F0E" w:rsidRDefault="003652F2" w:rsidP="003D2E44">
            <w:pPr>
              <w:contextualSpacing/>
              <w:rPr>
                <w:rFonts w:ascii="Times New Roman" w:hAnsi="Times New Roman" w:cs="Times New Roman"/>
                <w:i/>
                <w:iCs/>
                <w:lang w:val="kk-KZ"/>
              </w:rPr>
            </w:pPr>
          </w:p>
          <w:p w:rsidR="003652F2" w:rsidRPr="002A2F0E" w:rsidRDefault="003652F2" w:rsidP="003D2E44">
            <w:pPr>
              <w:contextualSpacing/>
              <w:rPr>
                <w:rFonts w:ascii="Times New Roman" w:hAnsi="Times New Roman" w:cs="Times New Roman"/>
                <w:i/>
                <w:iCs/>
                <w:lang w:val="kk-KZ"/>
              </w:rPr>
            </w:pPr>
          </w:p>
          <w:p w:rsidR="003652F2" w:rsidRPr="002A2F0E" w:rsidRDefault="003652F2" w:rsidP="003D2E44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2A2F0E">
              <w:rPr>
                <w:rFonts w:ascii="Times New Roman" w:hAnsi="Times New Roman" w:cs="Times New Roman"/>
                <w:i/>
                <w:iCs/>
                <w:lang w:val="kk-KZ"/>
              </w:rPr>
              <w:t>Оқушылар сұрақтарға жауап беріп, өзара ұжымдық талқылау және дене жаттығуларын жасағаннан кейін мұғалім оқушыларға сабақтың тақырыбы, мақсатымен таныстырады.</w:t>
            </w:r>
          </w:p>
        </w:tc>
        <w:tc>
          <w:tcPr>
            <w:tcW w:w="3118" w:type="dxa"/>
          </w:tcPr>
          <w:p w:rsidR="003652F2" w:rsidRPr="002A2F0E" w:rsidRDefault="003652F2" w:rsidP="003D2E44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2A2F0E">
              <w:rPr>
                <w:rFonts w:ascii="Times New Roman" w:hAnsi="Times New Roman" w:cs="Times New Roman"/>
                <w:lang w:val="kk-KZ"/>
              </w:rPr>
              <w:lastRenderedPageBreak/>
              <w:t>1.Негізгі бұлшық еттерге қандай бұлшық еттер жатады?</w:t>
            </w:r>
          </w:p>
          <w:p w:rsidR="003652F2" w:rsidRPr="002A2F0E" w:rsidRDefault="003652F2" w:rsidP="003D2E44">
            <w:pPr>
              <w:contextualSpacing/>
              <w:rPr>
                <w:rFonts w:ascii="Times New Roman" w:hAnsi="Times New Roman" w:cs="Times New Roman"/>
                <w:lang w:val="kk-KZ"/>
              </w:rPr>
            </w:pPr>
          </w:p>
          <w:p w:rsidR="003652F2" w:rsidRPr="002A2F0E" w:rsidRDefault="003652F2" w:rsidP="003D2E44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2A2F0E">
              <w:rPr>
                <w:rFonts w:ascii="Times New Roman" w:hAnsi="Times New Roman" w:cs="Times New Roman"/>
                <w:lang w:val="kk-KZ"/>
              </w:rPr>
              <w:t>2.Миокард дегеніміз не?</w:t>
            </w:r>
          </w:p>
          <w:p w:rsidR="003652F2" w:rsidRPr="002A2F0E" w:rsidRDefault="003652F2" w:rsidP="003D2E44">
            <w:pPr>
              <w:contextualSpacing/>
              <w:rPr>
                <w:rFonts w:ascii="Times New Roman" w:hAnsi="Times New Roman" w:cs="Times New Roman"/>
                <w:lang w:val="kk-KZ"/>
              </w:rPr>
            </w:pPr>
          </w:p>
          <w:p w:rsidR="003652F2" w:rsidRPr="002A2F0E" w:rsidRDefault="003652F2" w:rsidP="003D2E44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2A2F0E">
              <w:rPr>
                <w:rFonts w:ascii="Times New Roman" w:hAnsi="Times New Roman" w:cs="Times New Roman"/>
                <w:lang w:val="kk-KZ"/>
              </w:rPr>
              <w:t>3. Құрылысы бойынша бұлшық еттер қаншаға бөлінеді?</w:t>
            </w:r>
          </w:p>
        </w:tc>
        <w:tc>
          <w:tcPr>
            <w:tcW w:w="1701" w:type="dxa"/>
          </w:tcPr>
          <w:p w:rsidR="003652F2" w:rsidRPr="002A2F0E" w:rsidRDefault="003652F2" w:rsidP="003D2E44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2A2F0E">
              <w:rPr>
                <w:rFonts w:ascii="Times New Roman" w:hAnsi="Times New Roman" w:cs="Times New Roman"/>
                <w:b/>
                <w:lang w:val="kk-KZ"/>
              </w:rPr>
              <w:t>Мақсаты:</w:t>
            </w:r>
            <w:r w:rsidRPr="002A2F0E">
              <w:rPr>
                <w:rFonts w:ascii="Times New Roman" w:hAnsi="Times New Roman" w:cs="Times New Roman"/>
                <w:lang w:val="kk-KZ"/>
              </w:rPr>
              <w:t xml:space="preserve"> Жылдам әрі функционалды түрде сыни ойлануды дамыту. </w:t>
            </w:r>
          </w:p>
          <w:p w:rsidR="003652F2" w:rsidRPr="002A2F0E" w:rsidRDefault="003652F2" w:rsidP="003D2E44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2A2F0E">
              <w:rPr>
                <w:rFonts w:ascii="Times New Roman" w:hAnsi="Times New Roman" w:cs="Times New Roman"/>
                <w:b/>
                <w:lang w:val="kk-KZ"/>
              </w:rPr>
              <w:t>Тиімділігі:</w:t>
            </w:r>
            <w:r w:rsidRPr="002A2F0E">
              <w:rPr>
                <w:rFonts w:ascii="Times New Roman" w:hAnsi="Times New Roman" w:cs="Times New Roman"/>
                <w:lang w:val="kk-KZ"/>
              </w:rPr>
              <w:t xml:space="preserve"> оқушының танымдық дағдысы артады. Сонымен қатар оқушыға сабақтың өмірмен </w:t>
            </w:r>
            <w:r w:rsidRPr="002A2F0E">
              <w:rPr>
                <w:rFonts w:ascii="Times New Roman" w:hAnsi="Times New Roman" w:cs="Times New Roman"/>
                <w:lang w:val="kk-KZ"/>
              </w:rPr>
              <w:lastRenderedPageBreak/>
              <w:t>байланысын көрсетеді және сабақтың тақырыбы мен мақсатын анықтауға мүмкіндік береді.</w:t>
            </w:r>
          </w:p>
          <w:p w:rsidR="003652F2" w:rsidRPr="002A2F0E" w:rsidRDefault="003652F2" w:rsidP="003D2E44">
            <w:pPr>
              <w:contextualSpacing/>
              <w:rPr>
                <w:rFonts w:ascii="Times New Roman" w:hAnsi="Times New Roman" w:cs="Times New Roman"/>
                <w:b/>
                <w:lang w:val="kk-KZ"/>
              </w:rPr>
            </w:pPr>
            <w:r w:rsidRPr="002A2F0E">
              <w:rPr>
                <w:rFonts w:ascii="Times New Roman" w:hAnsi="Times New Roman" w:cs="Times New Roman"/>
                <w:b/>
                <w:lang w:val="kk-KZ"/>
              </w:rPr>
              <w:t xml:space="preserve">Саралау: </w:t>
            </w:r>
            <w:r w:rsidRPr="002A2F0E">
              <w:rPr>
                <w:rFonts w:ascii="Times New Roman" w:hAnsi="Times New Roman" w:cs="Times New Roman"/>
                <w:lang w:val="kk-KZ"/>
              </w:rPr>
              <w:t xml:space="preserve">Бұл жерде саралаудың </w:t>
            </w:r>
            <w:r w:rsidRPr="002A2F0E">
              <w:rPr>
                <w:rFonts w:ascii="Times New Roman" w:hAnsi="Times New Roman" w:cs="Times New Roman"/>
                <w:b/>
                <w:lang w:val="kk-KZ"/>
              </w:rPr>
              <w:t xml:space="preserve">«Диалог және қолдау көрсету» </w:t>
            </w:r>
            <w:r w:rsidRPr="002A2F0E">
              <w:rPr>
                <w:rFonts w:ascii="Times New Roman" w:hAnsi="Times New Roman" w:cs="Times New Roman"/>
                <w:lang w:val="kk-KZ"/>
              </w:rPr>
              <w:t xml:space="preserve">тәсілі көрінеді. Дұрыс мағынада жауап беруге бағыттау мақсатында кейбір оқушыларға ашық сұрақтар, ал кейбір көмек қажет ететін оқушыларға жетелеуші сұрақтар қойылады. </w:t>
            </w:r>
          </w:p>
        </w:tc>
        <w:tc>
          <w:tcPr>
            <w:tcW w:w="1525" w:type="dxa"/>
          </w:tcPr>
          <w:p w:rsidR="003652F2" w:rsidRPr="002A2F0E" w:rsidRDefault="003652F2" w:rsidP="003D2E44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2A2F0E">
              <w:rPr>
                <w:rFonts w:ascii="Times New Roman" w:hAnsi="Times New Roman" w:cs="Times New Roman"/>
                <w:b/>
                <w:lang w:val="kk-KZ"/>
              </w:rPr>
              <w:lastRenderedPageBreak/>
              <w:t>Қалыптастырушы бағалау:</w:t>
            </w:r>
            <w:r w:rsidRPr="002A2F0E">
              <w:rPr>
                <w:rFonts w:ascii="Times New Roman" w:hAnsi="Times New Roman" w:cs="Times New Roman"/>
                <w:lang w:val="kk-KZ"/>
              </w:rPr>
              <w:t xml:space="preserve"> Өз ойын дұрыс мағынада білдіріп, талқылауға белсенділікпен қатысқан оқушыға </w:t>
            </w:r>
            <w:r w:rsidRPr="002A2F0E">
              <w:rPr>
                <w:rFonts w:ascii="Times New Roman" w:hAnsi="Times New Roman" w:cs="Times New Roman"/>
                <w:iCs/>
                <w:u w:val="single"/>
                <w:lang w:val="kk-KZ"/>
              </w:rPr>
              <w:t>«Жарайсың!»</w:t>
            </w:r>
            <w:r w:rsidRPr="002A2F0E">
              <w:rPr>
                <w:rFonts w:ascii="Times New Roman" w:hAnsi="Times New Roman" w:cs="Times New Roman"/>
                <w:iCs/>
                <w:lang w:val="kk-KZ"/>
              </w:rPr>
              <w:t xml:space="preserve"> деген </w:t>
            </w:r>
            <w:r w:rsidRPr="002A2F0E">
              <w:rPr>
                <w:rFonts w:ascii="Times New Roman" w:hAnsi="Times New Roman" w:cs="Times New Roman"/>
                <w:iCs/>
                <w:u w:val="single"/>
                <w:lang w:val="kk-KZ"/>
              </w:rPr>
              <w:t>мадақтау сөзімен</w:t>
            </w:r>
            <w:r w:rsidRPr="002A2F0E">
              <w:rPr>
                <w:rFonts w:ascii="Times New Roman" w:hAnsi="Times New Roman" w:cs="Times New Roman"/>
                <w:i/>
                <w:u w:val="single"/>
                <w:lang w:val="kk-KZ"/>
              </w:rPr>
              <w:t xml:space="preserve"> </w:t>
            </w:r>
            <w:r w:rsidRPr="002A2F0E">
              <w:rPr>
                <w:rFonts w:ascii="Times New Roman" w:hAnsi="Times New Roman" w:cs="Times New Roman"/>
                <w:lang w:val="kk-KZ"/>
              </w:rPr>
              <w:t xml:space="preserve"> ынталандыру</w:t>
            </w:r>
            <w:r w:rsidRPr="002A2F0E">
              <w:rPr>
                <w:rFonts w:ascii="Times New Roman" w:hAnsi="Times New Roman" w:cs="Times New Roman"/>
                <w:lang w:val="kk-KZ"/>
              </w:rPr>
              <w:lastRenderedPageBreak/>
              <w:t xml:space="preserve">.  </w:t>
            </w:r>
          </w:p>
        </w:tc>
      </w:tr>
      <w:tr w:rsidR="003652F2" w:rsidRPr="002A2F0E" w:rsidTr="003D2E44">
        <w:tc>
          <w:tcPr>
            <w:tcW w:w="1698" w:type="dxa"/>
          </w:tcPr>
          <w:p w:rsidR="003652F2" w:rsidRPr="002A2F0E" w:rsidRDefault="003652F2" w:rsidP="003D2E44">
            <w:pPr>
              <w:ind w:right="-2"/>
              <w:contextualSpacing/>
              <w:jc w:val="center"/>
              <w:rPr>
                <w:rFonts w:ascii="Times New Roman" w:hAnsi="Times New Roman" w:cs="Times New Roman"/>
                <w:bCs/>
                <w:iCs/>
                <w:lang w:val="kk-KZ"/>
              </w:rPr>
            </w:pPr>
            <w:r w:rsidRPr="002A2F0E">
              <w:rPr>
                <w:rFonts w:ascii="Times New Roman" w:hAnsi="Times New Roman" w:cs="Times New Roman"/>
                <w:bCs/>
                <w:iCs/>
                <w:lang w:val="kk-KZ"/>
              </w:rPr>
              <w:lastRenderedPageBreak/>
              <w:t>Сабақтың ортасы</w:t>
            </w:r>
          </w:p>
          <w:p w:rsidR="003652F2" w:rsidRPr="002A2F0E" w:rsidRDefault="003652F2" w:rsidP="003D2E44">
            <w:pPr>
              <w:contextualSpacing/>
              <w:jc w:val="center"/>
              <w:rPr>
                <w:rFonts w:ascii="Times New Roman" w:hAnsi="Times New Roman" w:cs="Times New Roman"/>
                <w:lang w:val="kk-KZ"/>
              </w:rPr>
            </w:pPr>
            <w:r w:rsidRPr="002A2F0E">
              <w:rPr>
                <w:rFonts w:ascii="Times New Roman" w:hAnsi="Times New Roman" w:cs="Times New Roman"/>
                <w:lang w:val="kk-KZ"/>
              </w:rPr>
              <w:t>Мағынаны ашу.</w:t>
            </w:r>
          </w:p>
          <w:p w:rsidR="003652F2" w:rsidRPr="002A2F0E" w:rsidRDefault="003652F2" w:rsidP="003D2E44">
            <w:pPr>
              <w:contextualSpacing/>
              <w:jc w:val="center"/>
              <w:rPr>
                <w:rFonts w:ascii="Times New Roman" w:hAnsi="Times New Roman" w:cs="Times New Roman"/>
                <w:lang w:val="kk-KZ"/>
              </w:rPr>
            </w:pPr>
            <w:r w:rsidRPr="002A2F0E">
              <w:rPr>
                <w:rFonts w:ascii="Times New Roman" w:hAnsi="Times New Roman" w:cs="Times New Roman"/>
                <w:lang w:val="kk-KZ"/>
              </w:rPr>
              <w:t>26 мин.</w:t>
            </w:r>
          </w:p>
        </w:tc>
        <w:tc>
          <w:tcPr>
            <w:tcW w:w="1529" w:type="dxa"/>
          </w:tcPr>
          <w:p w:rsidR="003652F2" w:rsidRPr="002A2F0E" w:rsidRDefault="003652F2" w:rsidP="003D2E44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2A2F0E">
              <w:rPr>
                <w:rFonts w:ascii="Times New Roman" w:hAnsi="Times New Roman" w:cs="Times New Roman"/>
                <w:lang w:val="kk-KZ"/>
              </w:rPr>
              <w:t>Оқулықтағы жаңа сабақтың мәтінін оқуға тапсырма береді</w:t>
            </w:r>
          </w:p>
        </w:tc>
        <w:tc>
          <w:tcPr>
            <w:tcW w:w="3118" w:type="dxa"/>
          </w:tcPr>
          <w:p w:rsidR="003652F2" w:rsidRPr="002A2F0E" w:rsidRDefault="003652F2" w:rsidP="003D2E44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2A2F0E">
              <w:rPr>
                <w:rFonts w:ascii="Times New Roman" w:hAnsi="Times New Roman" w:cs="Times New Roman"/>
                <w:lang w:val="kk-KZ"/>
              </w:rPr>
              <w:t>Оқулықты оқып танысып шығады. Тірек сөздермен танысып, өз дәптерлеріне жазып алады.</w:t>
            </w:r>
          </w:p>
        </w:tc>
        <w:tc>
          <w:tcPr>
            <w:tcW w:w="1701" w:type="dxa"/>
          </w:tcPr>
          <w:p w:rsidR="003652F2" w:rsidRPr="002A2F0E" w:rsidRDefault="003652F2" w:rsidP="003D2E44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2A2F0E">
              <w:rPr>
                <w:rFonts w:ascii="Times New Roman" w:hAnsi="Times New Roman" w:cs="Times New Roman"/>
                <w:lang w:val="kk-KZ"/>
              </w:rPr>
              <w:t>Дескриптор:                    Жалпы - 3 балл</w:t>
            </w:r>
          </w:p>
          <w:p w:rsidR="003652F2" w:rsidRPr="002A2F0E" w:rsidRDefault="003652F2" w:rsidP="003D2E44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2A2F0E">
              <w:rPr>
                <w:rFonts w:ascii="Times New Roman" w:hAnsi="Times New Roman" w:cs="Times New Roman"/>
                <w:lang w:val="kk-KZ"/>
              </w:rPr>
              <w:t>Бұлшық еттердің құрылысын сипаттайды.</w:t>
            </w:r>
          </w:p>
        </w:tc>
        <w:tc>
          <w:tcPr>
            <w:tcW w:w="1525" w:type="dxa"/>
          </w:tcPr>
          <w:p w:rsidR="003652F2" w:rsidRPr="002A2F0E" w:rsidRDefault="003652F2" w:rsidP="003D2E44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2A2F0E">
              <w:rPr>
                <w:rFonts w:ascii="Times New Roman" w:hAnsi="Times New Roman" w:cs="Times New Roman"/>
                <w:lang w:val="kk-KZ"/>
              </w:rPr>
              <w:t>Тақырып бойынша интернет көздерін пайдаланып видеоролик көреді.</w:t>
            </w:r>
          </w:p>
        </w:tc>
      </w:tr>
      <w:tr w:rsidR="003652F2" w:rsidRPr="009E6A7E" w:rsidTr="003D2E44">
        <w:trPr>
          <w:trHeight w:val="3108"/>
        </w:trPr>
        <w:tc>
          <w:tcPr>
            <w:tcW w:w="1698" w:type="dxa"/>
          </w:tcPr>
          <w:p w:rsidR="003652F2" w:rsidRPr="002A2F0E" w:rsidRDefault="003652F2" w:rsidP="003D2E44">
            <w:pPr>
              <w:contextualSpacing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529" w:type="dxa"/>
          </w:tcPr>
          <w:p w:rsidR="003652F2" w:rsidRPr="002A2F0E" w:rsidRDefault="003652F2" w:rsidP="003D2E44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2A2F0E">
              <w:rPr>
                <w:rFonts w:ascii="Times New Roman" w:hAnsi="Times New Roman" w:cs="Times New Roman"/>
                <w:lang w:val="kk-KZ"/>
              </w:rPr>
              <w:t>Оқулықта берілген  тапсырманы орындатады</w:t>
            </w:r>
          </w:p>
        </w:tc>
        <w:tc>
          <w:tcPr>
            <w:tcW w:w="3118" w:type="dxa"/>
          </w:tcPr>
          <w:p w:rsidR="003652F2" w:rsidRPr="002A2F0E" w:rsidRDefault="003652F2" w:rsidP="003D2E44">
            <w:pPr>
              <w:contextualSpacing/>
              <w:rPr>
                <w:rFonts w:ascii="Times New Roman" w:hAnsi="Times New Roman" w:cs="Times New Roman"/>
                <w:i/>
                <w:u w:val="single"/>
                <w:lang w:val="kk-KZ"/>
              </w:rPr>
            </w:pPr>
            <w:r w:rsidRPr="002A2F0E">
              <w:rPr>
                <w:rFonts w:ascii="Times New Roman" w:hAnsi="Times New Roman" w:cs="Times New Roman"/>
                <w:b/>
                <w:i/>
                <w:u w:val="single"/>
                <w:lang w:val="kk-KZ"/>
              </w:rPr>
              <w:t>1.</w:t>
            </w:r>
            <w:r w:rsidRPr="002A2F0E">
              <w:rPr>
                <w:rFonts w:ascii="Times New Roman" w:hAnsi="Times New Roman" w:cs="Times New Roman"/>
                <w:i/>
                <w:u w:val="single"/>
                <w:lang w:val="kk-KZ"/>
              </w:rPr>
              <w:t xml:space="preserve"> Демонстрация</w:t>
            </w:r>
          </w:p>
          <w:p w:rsidR="003652F2" w:rsidRPr="002A2F0E" w:rsidRDefault="003652F2" w:rsidP="003D2E44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2A2F0E">
              <w:rPr>
                <w:rFonts w:ascii="Times New Roman" w:hAnsi="Times New Roman" w:cs="Times New Roman"/>
                <w:i/>
                <w:lang w:val="kk-KZ"/>
              </w:rPr>
              <w:t>Құрал-жабдықтар</w:t>
            </w:r>
            <w:r w:rsidRPr="002A2F0E">
              <w:rPr>
                <w:rFonts w:ascii="Times New Roman" w:hAnsi="Times New Roman" w:cs="Times New Roman"/>
                <w:lang w:val="kk-KZ"/>
              </w:rPr>
              <w:t>: адам мүсіні, кестелер, қолды қимылдатудағы тық белдеулерінің рөлін көрсететін фотолар немесе бейнематериалдар.</w:t>
            </w:r>
          </w:p>
          <w:p w:rsidR="003652F2" w:rsidRPr="002A2F0E" w:rsidRDefault="003652F2" w:rsidP="003D2E44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2A2F0E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1781175" cy="1291352"/>
                  <wp:effectExtent l="0" t="0" r="0" b="4445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" cstate="print"/>
                          <a:srcRect l="32576" t="50592" r="35301" b="15335"/>
                          <a:stretch/>
                        </pic:blipFill>
                        <pic:spPr bwMode="auto">
                          <a:xfrm>
                            <a:off x="0" y="0"/>
                            <a:ext cx="1787809" cy="12961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652F2" w:rsidRPr="002A2F0E" w:rsidRDefault="003652F2" w:rsidP="003D2E44">
            <w:pPr>
              <w:contextualSpacing/>
              <w:rPr>
                <w:rFonts w:ascii="Times New Roman" w:hAnsi="Times New Roman" w:cs="Times New Roman"/>
                <w:lang w:val="kk-KZ"/>
              </w:rPr>
            </w:pPr>
          </w:p>
          <w:p w:rsidR="003652F2" w:rsidRPr="002A2F0E" w:rsidRDefault="003652F2" w:rsidP="003D2E44">
            <w:pPr>
              <w:contextualSpacing/>
              <w:rPr>
                <w:rFonts w:ascii="Times New Roman" w:hAnsi="Times New Roman" w:cs="Times New Roman"/>
                <w:i/>
                <w:lang w:val="kk-KZ"/>
              </w:rPr>
            </w:pPr>
            <w:r w:rsidRPr="002A2F0E">
              <w:rPr>
                <w:rFonts w:ascii="Times New Roman" w:hAnsi="Times New Roman" w:cs="Times New Roman"/>
                <w:i/>
                <w:lang w:val="kk-KZ"/>
              </w:rPr>
              <w:t>Жұмыс барысы:</w:t>
            </w:r>
          </w:p>
          <w:p w:rsidR="003652F2" w:rsidRPr="002A2F0E" w:rsidRDefault="003652F2" w:rsidP="003D2E44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2A2F0E">
              <w:rPr>
                <w:rFonts w:ascii="Times New Roman" w:hAnsi="Times New Roman" w:cs="Times New Roman"/>
                <w:lang w:val="kk-KZ"/>
              </w:rPr>
              <w:t>1.Отырған күйі сол жақ жауырынның астыңғы бұрышын табады.СОл қолды көлденең деңгейге дейінгі жаққа апарады. Жауырын жылжима?</w:t>
            </w:r>
          </w:p>
          <w:p w:rsidR="003652F2" w:rsidRPr="002A2F0E" w:rsidRDefault="003652F2" w:rsidP="003D2E44">
            <w:pPr>
              <w:contextualSpacing/>
              <w:rPr>
                <w:rFonts w:ascii="Times New Roman" w:hAnsi="Times New Roman" w:cs="Times New Roman"/>
                <w:lang w:val="kk-KZ"/>
              </w:rPr>
            </w:pPr>
          </w:p>
          <w:p w:rsidR="003652F2" w:rsidRPr="002A2F0E" w:rsidRDefault="003652F2" w:rsidP="003D2E44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2A2F0E">
              <w:rPr>
                <w:rFonts w:ascii="Times New Roman" w:hAnsi="Times New Roman" w:cs="Times New Roman"/>
                <w:lang w:val="kk-KZ"/>
              </w:rPr>
              <w:t>2. Қол қозғалысын жоғарғы тік орынға дейін апарады. Жауырын жылжима?</w:t>
            </w:r>
          </w:p>
          <w:p w:rsidR="003652F2" w:rsidRPr="002A2F0E" w:rsidRDefault="003652F2" w:rsidP="003D2E44">
            <w:pPr>
              <w:contextualSpacing/>
              <w:rPr>
                <w:rFonts w:ascii="Times New Roman" w:hAnsi="Times New Roman" w:cs="Times New Roman"/>
                <w:lang w:val="kk-KZ"/>
              </w:rPr>
            </w:pPr>
          </w:p>
          <w:p w:rsidR="003652F2" w:rsidRPr="002A2F0E" w:rsidRDefault="003652F2" w:rsidP="003D2E44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2A2F0E">
              <w:rPr>
                <w:rFonts w:ascii="Times New Roman" w:hAnsi="Times New Roman" w:cs="Times New Roman"/>
                <w:lang w:val="kk-KZ"/>
              </w:rPr>
              <w:t>3. Қолды сол жақ бұғанаға қойып, қимылды жалғастырады.</w:t>
            </w:r>
            <w:r>
              <w:rPr>
                <w:rFonts w:ascii="Times New Roman" w:hAnsi="Times New Roman" w:cs="Times New Roman"/>
                <w:lang w:val="kk-KZ"/>
              </w:rPr>
              <w:t xml:space="preserve"> Қандай жағдайда бұғана жылжиды.</w:t>
            </w:r>
          </w:p>
        </w:tc>
        <w:tc>
          <w:tcPr>
            <w:tcW w:w="1701" w:type="dxa"/>
          </w:tcPr>
          <w:p w:rsidR="003652F2" w:rsidRPr="002A2F0E" w:rsidRDefault="003652F2" w:rsidP="003D2E44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2A2F0E">
              <w:rPr>
                <w:rFonts w:ascii="Times New Roman" w:hAnsi="Times New Roman" w:cs="Times New Roman"/>
                <w:lang w:val="kk-KZ"/>
              </w:rPr>
              <w:lastRenderedPageBreak/>
              <w:t>Дискриптор:</w:t>
            </w:r>
          </w:p>
          <w:p w:rsidR="003652F2" w:rsidRPr="002A2F0E" w:rsidRDefault="003652F2" w:rsidP="003D2E44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2A2F0E">
              <w:rPr>
                <w:rFonts w:ascii="Times New Roman" w:hAnsi="Times New Roman" w:cs="Times New Roman"/>
                <w:lang w:val="kk-KZ"/>
              </w:rPr>
              <w:t xml:space="preserve"> Жалпы - 6 балл</w:t>
            </w:r>
          </w:p>
          <w:p w:rsidR="003652F2" w:rsidRPr="002A2F0E" w:rsidRDefault="003652F2" w:rsidP="003D2E44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2A2F0E">
              <w:rPr>
                <w:rFonts w:ascii="Times New Roman" w:hAnsi="Times New Roman" w:cs="Times New Roman"/>
                <w:lang w:val="kk-KZ"/>
              </w:rPr>
              <w:t>1.Кестені дәптерге сызып толтырады.</w:t>
            </w:r>
          </w:p>
          <w:p w:rsidR="003652F2" w:rsidRPr="002A2F0E" w:rsidRDefault="003652F2" w:rsidP="003D2E44">
            <w:pPr>
              <w:contextualSpacing/>
              <w:rPr>
                <w:rFonts w:ascii="Times New Roman" w:hAnsi="Times New Roman" w:cs="Times New Roman"/>
                <w:lang w:val="kk-KZ"/>
              </w:rPr>
            </w:pPr>
          </w:p>
          <w:p w:rsidR="003652F2" w:rsidRPr="002A2F0E" w:rsidRDefault="003652F2" w:rsidP="003D2E44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2A2F0E">
              <w:rPr>
                <w:rFonts w:ascii="Times New Roman" w:hAnsi="Times New Roman" w:cs="Times New Roman"/>
                <w:lang w:val="kk-KZ"/>
              </w:rPr>
              <w:t>2.Демонстацияны орындайды.</w:t>
            </w:r>
          </w:p>
        </w:tc>
        <w:tc>
          <w:tcPr>
            <w:tcW w:w="1525" w:type="dxa"/>
          </w:tcPr>
          <w:p w:rsidR="003652F2" w:rsidRPr="002A2F0E" w:rsidRDefault="003652F2" w:rsidP="003D2E44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2A2F0E">
              <w:rPr>
                <w:rFonts w:ascii="Times New Roman" w:hAnsi="Times New Roman" w:cs="Times New Roman"/>
                <w:lang w:val="kk-KZ"/>
              </w:rPr>
              <w:t>ДК экраны</w:t>
            </w:r>
          </w:p>
          <w:p w:rsidR="003652F2" w:rsidRPr="002A2F0E" w:rsidRDefault="003652F2" w:rsidP="003D2E44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2A2F0E">
              <w:rPr>
                <w:rFonts w:ascii="Times New Roman" w:hAnsi="Times New Roman" w:cs="Times New Roman"/>
                <w:lang w:val="kk-KZ"/>
              </w:rPr>
              <w:t>9-сынып оқулығы.</w:t>
            </w:r>
          </w:p>
          <w:p w:rsidR="003652F2" w:rsidRPr="002A2F0E" w:rsidRDefault="003652F2" w:rsidP="003D2E44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2A2F0E">
              <w:rPr>
                <w:rFonts w:ascii="Times New Roman" w:hAnsi="Times New Roman" w:cs="Times New Roman"/>
                <w:lang w:val="kk-KZ"/>
              </w:rPr>
              <w:t>Жұмыс дәптерлері</w:t>
            </w:r>
          </w:p>
        </w:tc>
      </w:tr>
      <w:tr w:rsidR="003652F2" w:rsidRPr="002A2F0E" w:rsidTr="003D2E44">
        <w:trPr>
          <w:trHeight w:val="5341"/>
        </w:trPr>
        <w:tc>
          <w:tcPr>
            <w:tcW w:w="9571" w:type="dxa"/>
            <w:gridSpan w:val="5"/>
          </w:tcPr>
          <w:p w:rsidR="003652F2" w:rsidRPr="002A2F0E" w:rsidRDefault="003652F2" w:rsidP="003D2E44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2A2F0E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5895975" cy="1619250"/>
                  <wp:effectExtent l="19050" t="0" r="0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" cstate="print"/>
                          <a:srcRect l="30186" t="36461" r="32507" b="41607"/>
                          <a:stretch/>
                        </pic:blipFill>
                        <pic:spPr bwMode="auto">
                          <a:xfrm>
                            <a:off x="0" y="0"/>
                            <a:ext cx="5895373" cy="1619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652F2" w:rsidRPr="002A2F0E" w:rsidRDefault="003652F2" w:rsidP="003D2E44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2A2F0E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5895975" cy="2333625"/>
                  <wp:effectExtent l="19050" t="0" r="9525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 cstate="print"/>
                          <a:srcRect l="32353" t="35090" r="30186" b="35850"/>
                          <a:stretch/>
                        </pic:blipFill>
                        <pic:spPr bwMode="auto">
                          <a:xfrm>
                            <a:off x="0" y="0"/>
                            <a:ext cx="5921418" cy="23436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52F2" w:rsidRPr="002A2F0E" w:rsidTr="003D2E44">
        <w:tc>
          <w:tcPr>
            <w:tcW w:w="1698" w:type="dxa"/>
          </w:tcPr>
          <w:p w:rsidR="003652F2" w:rsidRPr="002A2F0E" w:rsidRDefault="003652F2" w:rsidP="003D2E44">
            <w:pPr>
              <w:contextualSpacing/>
              <w:jc w:val="center"/>
              <w:rPr>
                <w:rFonts w:ascii="Times New Roman" w:hAnsi="Times New Roman" w:cs="Times New Roman"/>
                <w:lang w:val="kk-KZ"/>
              </w:rPr>
            </w:pPr>
            <w:r w:rsidRPr="002A2F0E">
              <w:rPr>
                <w:rFonts w:ascii="Times New Roman" w:hAnsi="Times New Roman" w:cs="Times New Roman"/>
                <w:lang w:val="kk-KZ"/>
              </w:rPr>
              <w:lastRenderedPageBreak/>
              <w:t>Сабақтың соңы</w:t>
            </w:r>
          </w:p>
          <w:p w:rsidR="003652F2" w:rsidRPr="002A2F0E" w:rsidRDefault="003652F2" w:rsidP="003D2E44">
            <w:pPr>
              <w:contextualSpacing/>
              <w:jc w:val="center"/>
              <w:rPr>
                <w:rFonts w:ascii="Times New Roman" w:hAnsi="Times New Roman" w:cs="Times New Roman"/>
                <w:lang w:val="kk-KZ"/>
              </w:rPr>
            </w:pPr>
            <w:r w:rsidRPr="002A2F0E">
              <w:rPr>
                <w:rFonts w:ascii="Times New Roman" w:hAnsi="Times New Roman" w:cs="Times New Roman"/>
                <w:lang w:val="kk-KZ"/>
              </w:rPr>
              <w:t>Ой толғаныс.</w:t>
            </w:r>
          </w:p>
          <w:p w:rsidR="003652F2" w:rsidRPr="002A2F0E" w:rsidRDefault="003652F2" w:rsidP="003D2E44">
            <w:pPr>
              <w:contextualSpacing/>
              <w:jc w:val="center"/>
              <w:rPr>
                <w:rFonts w:ascii="Times New Roman" w:hAnsi="Times New Roman" w:cs="Times New Roman"/>
                <w:lang w:val="kk-KZ"/>
              </w:rPr>
            </w:pPr>
            <w:r w:rsidRPr="002A2F0E">
              <w:rPr>
                <w:rFonts w:ascii="Times New Roman" w:hAnsi="Times New Roman" w:cs="Times New Roman"/>
                <w:lang w:val="kk-KZ"/>
              </w:rPr>
              <w:t>Рефлексия</w:t>
            </w:r>
          </w:p>
          <w:p w:rsidR="003652F2" w:rsidRPr="002A2F0E" w:rsidRDefault="003652F2" w:rsidP="003D2E44">
            <w:pPr>
              <w:contextualSpacing/>
              <w:jc w:val="center"/>
              <w:rPr>
                <w:rFonts w:ascii="Times New Roman" w:hAnsi="Times New Roman" w:cs="Times New Roman"/>
                <w:lang w:val="kk-KZ"/>
              </w:rPr>
            </w:pPr>
            <w:r w:rsidRPr="002A2F0E">
              <w:rPr>
                <w:rFonts w:ascii="Times New Roman" w:hAnsi="Times New Roman" w:cs="Times New Roman"/>
                <w:lang w:val="kk-KZ"/>
              </w:rPr>
              <w:t>7 мин.</w:t>
            </w:r>
          </w:p>
        </w:tc>
        <w:tc>
          <w:tcPr>
            <w:tcW w:w="1529" w:type="dxa"/>
          </w:tcPr>
          <w:p w:rsidR="003652F2" w:rsidRPr="002A2F0E" w:rsidRDefault="003652F2" w:rsidP="003D2E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hAnsi="Times New Roman" w:cs="Times New Roman"/>
                <w:lang w:val="kk-KZ"/>
              </w:rPr>
            </w:pPr>
            <w:r w:rsidRPr="002A2F0E">
              <w:rPr>
                <w:rFonts w:ascii="Times New Roman" w:hAnsi="Times New Roman" w:cs="Times New Roman"/>
                <w:b/>
                <w:lang w:val="kk-KZ"/>
              </w:rPr>
              <w:t xml:space="preserve">«Еркін микрофон»  әдісі. </w:t>
            </w:r>
            <w:r w:rsidRPr="002A2F0E">
              <w:rPr>
                <w:rFonts w:ascii="Times New Roman" w:hAnsi="Times New Roman" w:cs="Times New Roman"/>
                <w:lang w:val="kk-KZ"/>
              </w:rPr>
              <w:t>Мұғалім сабақты қорытындылау мақсатында оқушылардың сабаққа деген көзқарасын, рефлексиясын тыңдайды.</w:t>
            </w:r>
          </w:p>
          <w:p w:rsidR="003652F2" w:rsidRPr="002A2F0E" w:rsidRDefault="003652F2" w:rsidP="003D2E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hAnsi="Times New Roman" w:cs="Times New Roman"/>
                <w:lang w:val="kk-KZ"/>
              </w:rPr>
            </w:pPr>
          </w:p>
          <w:p w:rsidR="003652F2" w:rsidRPr="002A2F0E" w:rsidRDefault="003652F2" w:rsidP="003D2E44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2A2F0E">
              <w:rPr>
                <w:rFonts w:ascii="Times New Roman" w:hAnsi="Times New Roman" w:cs="Times New Roman"/>
                <w:b/>
                <w:i/>
                <w:lang w:val="kk-KZ"/>
              </w:rPr>
              <w:t>Мақсаты:</w:t>
            </w:r>
            <w:r w:rsidRPr="002A2F0E">
              <w:rPr>
                <w:rFonts w:ascii="Times New Roman" w:hAnsi="Times New Roman" w:cs="Times New Roman"/>
                <w:b/>
                <w:lang w:val="kk-KZ"/>
              </w:rPr>
              <w:t xml:space="preserve"> </w:t>
            </w:r>
            <w:r w:rsidRPr="002A2F0E">
              <w:rPr>
                <w:rFonts w:ascii="Times New Roman" w:hAnsi="Times New Roman" w:cs="Times New Roman"/>
                <w:lang w:val="kk-KZ"/>
              </w:rPr>
              <w:t>Оқушы алған білімін саралай білуге дағдыланады.</w:t>
            </w:r>
          </w:p>
          <w:p w:rsidR="003652F2" w:rsidRPr="002A2F0E" w:rsidRDefault="003652F2" w:rsidP="003D2E44">
            <w:pPr>
              <w:contextualSpacing/>
              <w:rPr>
                <w:rFonts w:ascii="Times New Roman" w:eastAsia="Times New Roman" w:hAnsi="Times New Roman" w:cs="Times New Roman"/>
                <w:lang w:val="kk-KZ"/>
              </w:rPr>
            </w:pPr>
            <w:r w:rsidRPr="002A2F0E">
              <w:rPr>
                <w:rFonts w:ascii="Times New Roman" w:eastAsia="Times New Roman" w:hAnsi="Times New Roman" w:cs="Times New Roman"/>
                <w:b/>
                <w:i/>
                <w:lang w:val="kk-KZ"/>
              </w:rPr>
              <w:t>Тиімділігі:</w:t>
            </w:r>
            <w:r w:rsidRPr="002A2F0E">
              <w:rPr>
                <w:rFonts w:ascii="Times New Roman" w:eastAsia="Times New Roman" w:hAnsi="Times New Roman" w:cs="Times New Roman"/>
                <w:b/>
                <w:lang w:val="kk-KZ"/>
              </w:rPr>
              <w:t xml:space="preserve"> </w:t>
            </w:r>
            <w:r w:rsidRPr="002A2F0E">
              <w:rPr>
                <w:rFonts w:ascii="Times New Roman" w:eastAsia="Times New Roman" w:hAnsi="Times New Roman" w:cs="Times New Roman"/>
                <w:lang w:val="kk-KZ"/>
              </w:rPr>
              <w:t>Тақырып бойынша оқушылардың пікірін анықтайды. Жинақталған деректердің құнды болуын қадағалайды.</w:t>
            </w:r>
          </w:p>
          <w:p w:rsidR="003652F2" w:rsidRPr="002A2F0E" w:rsidRDefault="003652F2" w:rsidP="003D2E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hAnsi="Times New Roman" w:cs="Times New Roman"/>
                <w:b/>
                <w:lang w:val="kk-KZ"/>
              </w:rPr>
            </w:pPr>
            <w:r w:rsidRPr="002A2F0E">
              <w:rPr>
                <w:rFonts w:ascii="Times New Roman" w:hAnsi="Times New Roman" w:cs="Times New Roman"/>
                <w:b/>
                <w:i/>
                <w:lang w:val="kk-KZ"/>
              </w:rPr>
              <w:t>Саралау:</w:t>
            </w:r>
            <w:r w:rsidRPr="002A2F0E">
              <w:rPr>
                <w:rFonts w:ascii="Times New Roman" w:hAnsi="Times New Roman" w:cs="Times New Roman"/>
                <w:lang w:val="kk-KZ"/>
              </w:rPr>
              <w:t xml:space="preserve"> Бұл кезеңде саралаудың </w:t>
            </w:r>
            <w:r w:rsidRPr="002A2F0E">
              <w:rPr>
                <w:rFonts w:ascii="Times New Roman" w:hAnsi="Times New Roman" w:cs="Times New Roman"/>
                <w:b/>
                <w:i/>
                <w:lang w:val="kk-KZ"/>
              </w:rPr>
              <w:t>«Қорытынды»</w:t>
            </w:r>
            <w:r w:rsidRPr="002A2F0E">
              <w:rPr>
                <w:rFonts w:ascii="Times New Roman" w:hAnsi="Times New Roman" w:cs="Times New Roman"/>
                <w:lang w:val="kk-KZ"/>
              </w:rPr>
              <w:t xml:space="preserve"> тәсілі көрінеді.</w:t>
            </w:r>
          </w:p>
        </w:tc>
        <w:tc>
          <w:tcPr>
            <w:tcW w:w="3118" w:type="dxa"/>
          </w:tcPr>
          <w:p w:rsidR="003652F2" w:rsidRPr="002A2F0E" w:rsidRDefault="003652F2" w:rsidP="003D2E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Arimo" w:hAnsi="Times New Roman" w:cs="Times New Roman"/>
                <w:highlight w:val="white"/>
                <w:lang w:val="kk-KZ"/>
              </w:rPr>
            </w:pPr>
            <w:r w:rsidRPr="002A2F0E">
              <w:rPr>
                <w:rFonts w:ascii="Times New Roman" w:hAnsi="Times New Roman" w:cs="Times New Roman"/>
                <w:lang w:val="kk-KZ"/>
              </w:rPr>
              <w:t>Оқушылар бүгінгі сабақтың мақсаты, тақырыбы бойынша өз ойын айту арқылы сабаққа қорытынды жасайды.</w:t>
            </w:r>
          </w:p>
          <w:p w:rsidR="003652F2" w:rsidRPr="002A2F0E" w:rsidRDefault="003652F2" w:rsidP="003D2E44">
            <w:pPr>
              <w:contextualSpacing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701" w:type="dxa"/>
          </w:tcPr>
          <w:p w:rsidR="003652F2" w:rsidRPr="002A2F0E" w:rsidRDefault="003652F2" w:rsidP="003D2E44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2A2F0E">
              <w:rPr>
                <w:rFonts w:ascii="Times New Roman" w:hAnsi="Times New Roman" w:cs="Times New Roman"/>
                <w:lang w:val="kk-KZ"/>
              </w:rPr>
              <w:t xml:space="preserve">Мұғалім оқушыларды  </w:t>
            </w:r>
            <w:r w:rsidRPr="002A2F0E">
              <w:rPr>
                <w:rFonts w:ascii="Times New Roman" w:hAnsi="Times New Roman" w:cs="Times New Roman"/>
                <w:b/>
                <w:lang w:val="kk-KZ"/>
              </w:rPr>
              <w:t xml:space="preserve">«Жапондық бағалау» </w:t>
            </w:r>
            <w:r w:rsidRPr="002A2F0E">
              <w:rPr>
                <w:rFonts w:ascii="Times New Roman" w:hAnsi="Times New Roman" w:cs="Times New Roman"/>
                <w:lang w:val="kk-KZ"/>
              </w:rPr>
              <w:t xml:space="preserve">әдісі арқылы бағалайды. Яғни </w:t>
            </w:r>
            <w:r w:rsidRPr="002A2F0E">
              <w:rPr>
                <w:rFonts w:ascii="Times New Roman" w:hAnsi="Times New Roman" w:cs="Times New Roman"/>
                <w:i/>
                <w:lang w:val="kk-KZ"/>
              </w:rPr>
              <w:t>«Дұрыс келісемін», «Толықтырамын, басқа көзқарасым бар», «Менің сұрағым бар». Сонымен қатар 1-10 баллдық жүйе бойынша оқушылардың сабаққа қатысу белсенділігі бойынша бағаланады.</w:t>
            </w:r>
          </w:p>
        </w:tc>
        <w:tc>
          <w:tcPr>
            <w:tcW w:w="1525" w:type="dxa"/>
          </w:tcPr>
          <w:p w:rsidR="003652F2" w:rsidRPr="002A2F0E" w:rsidRDefault="003652F2" w:rsidP="003D2E44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2A2F0E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23545" cy="701040"/>
                  <wp:effectExtent l="70803" t="157797" r="66357" b="161608"/>
                  <wp:docPr id="1" name="Рисунок 23" descr="C:\Users\Айгуль\Desktop\4-3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Рисунок 23" descr="C:\Users\Айгуль\Desktop\4-32.png"/>
                          <pic:cNvPicPr/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3511659">
                            <a:off x="0" y="0"/>
                            <a:ext cx="423545" cy="701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52F2" w:rsidRPr="002A2F0E" w:rsidRDefault="003652F2" w:rsidP="003D2E44">
            <w:pPr>
              <w:contextualSpacing/>
              <w:jc w:val="center"/>
              <w:rPr>
                <w:rFonts w:ascii="Times New Roman" w:hAnsi="Times New Roman" w:cs="Times New Roman"/>
                <w:lang w:val="kk-KZ"/>
              </w:rPr>
            </w:pPr>
            <w:r w:rsidRPr="002A2F0E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871904" cy="653142"/>
                  <wp:effectExtent l="0" t="0" r="4445" b="0"/>
                  <wp:docPr id="2" name="Рисунок 2" descr="https://fsd.multiurok.ru/html/2018/10/02/s_5bb3d3fa1a424/961901_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fsd.multiurok.ru/html/2018/10/02/s_5bb3d3fa1a424/961901_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077" cy="661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5772" w:rsidRDefault="001C5772"/>
    <w:sectPr w:rsidR="001C5772" w:rsidSect="001C57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mo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isplayBackgroundShape/>
  <w:proofState w:spelling="clean" w:grammar="clean"/>
  <w:defaultTabStop w:val="708"/>
  <w:characterSpacingControl w:val="doNotCompress"/>
  <w:compat/>
  <w:rsids>
    <w:rsidRoot w:val="003652F2"/>
    <w:rsid w:val="000915EC"/>
    <w:rsid w:val="001C5772"/>
    <w:rsid w:val="003652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52F2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0915EC"/>
    <w:rPr>
      <w:b/>
      <w:bCs/>
    </w:rPr>
  </w:style>
  <w:style w:type="character" w:styleId="a4">
    <w:name w:val="Emphasis"/>
    <w:uiPriority w:val="20"/>
    <w:qFormat/>
    <w:rsid w:val="000915EC"/>
    <w:rPr>
      <w:i/>
      <w:iCs/>
    </w:rPr>
  </w:style>
  <w:style w:type="paragraph" w:styleId="a5">
    <w:name w:val="No Spacing"/>
    <w:uiPriority w:val="1"/>
    <w:qFormat/>
    <w:rsid w:val="000915EC"/>
    <w:rPr>
      <w:rFonts w:ascii="Calibri" w:hAnsi="Calibri"/>
      <w:sz w:val="22"/>
      <w:szCs w:val="22"/>
    </w:rPr>
  </w:style>
  <w:style w:type="paragraph" w:styleId="a6">
    <w:name w:val="List Paragraph"/>
    <w:basedOn w:val="a"/>
    <w:uiPriority w:val="34"/>
    <w:qFormat/>
    <w:rsid w:val="000915EC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table" w:styleId="a7">
    <w:name w:val="Table Grid"/>
    <w:basedOn w:val="a1"/>
    <w:uiPriority w:val="39"/>
    <w:rsid w:val="003652F2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3652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652F2"/>
    <w:rPr>
      <w:rFonts w:ascii="Tahoma" w:eastAsiaTheme="minorHAnsi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664</Words>
  <Characters>3785</Characters>
  <Application>Microsoft Office Word</Application>
  <DocSecurity>0</DocSecurity>
  <Lines>31</Lines>
  <Paragraphs>8</Paragraphs>
  <ScaleCrop>false</ScaleCrop>
  <Company/>
  <LinksUpToDate>false</LinksUpToDate>
  <CharactersWithSpaces>4441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2021-04-04T22:04:00Z</dcterms:created>
  <dcterms:modified xsi:type="dcterms:W3CDTF">2021-04-04T22:05:00Z</dcterms:modified>
</cp:coreProperties>
</file>