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1552"/>
        <w:gridCol w:w="857"/>
        <w:gridCol w:w="1700"/>
        <w:gridCol w:w="1275"/>
        <w:gridCol w:w="1043"/>
        <w:gridCol w:w="518"/>
        <w:gridCol w:w="140"/>
        <w:gridCol w:w="559"/>
        <w:gridCol w:w="2529"/>
      </w:tblGrid>
      <w:tr w:rsidR="00A419A3" w:rsidRPr="00C474BE" w:rsidTr="00C474BE">
        <w:trPr>
          <w:trHeight w:val="274"/>
        </w:trPr>
        <w:tc>
          <w:tcPr>
            <w:tcW w:w="101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Тақырып:</w:t>
            </w:r>
            <w:r w:rsidR="001D1995" w:rsidRPr="00C474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474BE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Табиғи-аумақтық кешендер</w:t>
            </w:r>
          </w:p>
          <w:p w:rsidR="00A419A3" w:rsidRPr="00C474BE" w:rsidRDefault="00A419A3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419A3" w:rsidRPr="00C474BE" w:rsidTr="00C474BE">
        <w:trPr>
          <w:trHeight w:val="319"/>
        </w:trPr>
        <w:tc>
          <w:tcPr>
            <w:tcW w:w="101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1D1995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НАЗАРБАЕВ ЗИЯТКЕР</w:t>
            </w:r>
            <w:bookmarkStart w:id="0" w:name="_GoBack"/>
            <w:bookmarkEnd w:id="0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ЛІК МЕКТЕБІ</w:t>
            </w:r>
          </w:p>
          <w:p w:rsidR="00C474BE" w:rsidRPr="00C474BE" w:rsidRDefault="00C474BE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B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2DAD600" wp14:editId="60509956">
                  <wp:extent cx="609600" cy="347345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3" w:rsidRPr="00C474BE" w:rsidTr="00C474BE">
        <w:trPr>
          <w:trHeight w:val="230"/>
        </w:trPr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Уақыты</w:t>
            </w:r>
            <w:proofErr w:type="spellEnd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 w:rsidR="001D1995"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28</w:t>
            </w:r>
            <w:r w:rsidR="001D1995"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.01.2021</w:t>
            </w:r>
          </w:p>
          <w:p w:rsidR="00A419A3" w:rsidRPr="00C474BE" w:rsidRDefault="001D1995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</w:rPr>
              <w:t>9:30 – 10:20</w:t>
            </w:r>
          </w:p>
        </w:tc>
        <w:tc>
          <w:tcPr>
            <w:tcW w:w="77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B15C4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Мұғалім: </w:t>
            </w:r>
            <w:r w:rsidR="00781C05"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Касымов Темирхан Жуматович</w:t>
            </w:r>
          </w:p>
          <w:p w:rsidR="00781C05" w:rsidRPr="00C474BE" w:rsidRDefault="00781C05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Студент-практикант: Марганбаева Сабохат Аскаровна</w:t>
            </w:r>
          </w:p>
        </w:tc>
      </w:tr>
      <w:tr w:rsidR="00A419A3" w:rsidRPr="00C474BE" w:rsidTr="00C474BE">
        <w:trPr>
          <w:trHeight w:val="498"/>
        </w:trPr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474BE">
              <w:rPr>
                <w:rFonts w:ascii="Times New Roman" w:hAnsi="Times New Roman"/>
                <w:color w:val="000000"/>
                <w:sz w:val="28"/>
                <w:szCs w:val="28"/>
              </w:rPr>
              <w:t>Сыныбы</w:t>
            </w:r>
            <w:proofErr w:type="spellEnd"/>
            <w:r w:rsidRPr="00C474BE">
              <w:rPr>
                <w:rFonts w:ascii="Times New Roman" w:hAnsi="Times New Roman"/>
                <w:color w:val="000000"/>
                <w:sz w:val="28"/>
                <w:szCs w:val="28"/>
              </w:rPr>
              <w:t>: 7</w:t>
            </w:r>
            <w:r w:rsidR="00781C05" w:rsidRPr="00C474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r w:rsidR="001D1995" w:rsidRPr="00C474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Қатысқан</w:t>
            </w:r>
            <w:proofErr w:type="spellEnd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оқушылар</w:t>
            </w:r>
            <w:proofErr w:type="spellEnd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саны: </w:t>
            </w:r>
          </w:p>
        </w:tc>
        <w:tc>
          <w:tcPr>
            <w:tcW w:w="37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Қатыспағандар</w:t>
            </w:r>
            <w:proofErr w:type="spellEnd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</w:p>
        </w:tc>
      </w:tr>
      <w:tr w:rsidR="00A419A3" w:rsidRPr="00C474BE" w:rsidTr="00C474BE">
        <w:trPr>
          <w:trHeight w:val="593"/>
        </w:trPr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Оқыту</w:t>
            </w:r>
            <w:proofErr w:type="spellEnd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мақсаты; </w:t>
            </w:r>
          </w:p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7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58" w:rsidRPr="00C474BE" w:rsidRDefault="00F91F58" w:rsidP="00C474B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7.3.5.1 Табиғи кешендердің қалыптасуын түсіндіру, (географиялық қабық, мұхиттар және материктер, зоналар және белдеулер, ландшафт);</w:t>
            </w:r>
          </w:p>
          <w:p w:rsidR="00A419A3" w:rsidRPr="00C474BE" w:rsidRDefault="00F91F58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7.3.5.2 Табиғи кешендерді берілген жоспар бойынша сипаттау</w:t>
            </w:r>
          </w:p>
        </w:tc>
      </w:tr>
      <w:tr w:rsidR="00A419A3" w:rsidRPr="00C474BE" w:rsidTr="00C474BE">
        <w:trPr>
          <w:trHeight w:val="55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Сабақтың 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мақсаты</w:t>
            </w:r>
          </w:p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0A35" w:rsidRPr="00C474BE" w:rsidRDefault="00D40A35" w:rsidP="00C474BE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Табиғи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кешендердің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қалыптасуын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түсіндіру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, </w:t>
            </w:r>
          </w:p>
          <w:p w:rsidR="00A419A3" w:rsidRPr="00C474BE" w:rsidRDefault="00D40A35" w:rsidP="00C474BE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Табиғи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кешендерді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берілген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жоспар</w:t>
            </w:r>
            <w:proofErr w:type="spellEnd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бойынша </w:t>
            </w:r>
            <w:proofErr w:type="spellStart"/>
            <w:r w:rsidRPr="00C474BE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сипаттау</w:t>
            </w:r>
            <w:proofErr w:type="spellEnd"/>
          </w:p>
        </w:tc>
      </w:tr>
      <w:tr w:rsidR="00A419A3" w:rsidRPr="00C474BE" w:rsidTr="00C474BE">
        <w:trPr>
          <w:trHeight w:val="31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Сілтеме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мақсаты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Дағды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Бағалау критерийі </w:t>
            </w:r>
          </w:p>
        </w:tc>
      </w:tr>
      <w:tr w:rsidR="00A419A3" w:rsidRPr="00C474BE" w:rsidTr="00C474BE">
        <w:trPr>
          <w:trHeight w:val="2340"/>
        </w:trPr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Биосфера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9A3" w:rsidRPr="00C474BE" w:rsidRDefault="00D40A35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7.3.5.1 Табиғи кешендердің қалыптасуын түсіндіру, (географиялық қабық, мұхиттар және материктер, зоналар және белдеулер, ландшафт);</w:t>
            </w:r>
          </w:p>
          <w:p w:rsidR="00D40A35" w:rsidRPr="00C474BE" w:rsidRDefault="00D40A35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7.3.5.2 Табиғи кешендерді берілген жоспар бойынша сипаттау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Білу және түсіну</w:t>
            </w:r>
          </w:p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Қолдану</w:t>
            </w:r>
          </w:p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Талдау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A6" w:rsidRPr="00C474BE" w:rsidRDefault="00236478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578A6" w:rsidRPr="00C474BE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-Табиғат аумақтық кешендерді</w:t>
            </w:r>
            <w:r w:rsidR="00B05EB4" w:rsidRPr="00C474BE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түрлерімен танысып</w:t>
            </w:r>
            <w:r w:rsidR="00D578A6" w:rsidRPr="00C474BE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оқиды, талдайды.</w:t>
            </w:r>
          </w:p>
          <w:p w:rsidR="00A419A3" w:rsidRPr="00C474BE" w:rsidRDefault="00D578A6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-Карта сурет арқылы кез-келген табиғи аумақтық кешенге сипаттама береді</w:t>
            </w:r>
          </w:p>
        </w:tc>
      </w:tr>
      <w:tr w:rsidR="00A419A3" w:rsidRPr="00C474BE" w:rsidTr="00C474BE">
        <w:trPr>
          <w:trHeight w:val="2216"/>
        </w:trPr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35" w:rsidRPr="00C474BE" w:rsidRDefault="00D40A35" w:rsidP="00C474BE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 істей алады:</w:t>
            </w:r>
          </w:p>
          <w:p w:rsidR="00D40A35" w:rsidRPr="00C474BE" w:rsidRDefault="00D40A35" w:rsidP="00C474BE">
            <w:pPr>
              <w:pStyle w:val="a6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Табиғи кешендердің қалыптасуын түсінеді, деңгейін ажыратады (географиялық қабық, мұхиттар және материктер, зоналар және белдеулер, ландшафт);</w:t>
            </w:r>
          </w:p>
          <w:p w:rsidR="00D40A35" w:rsidRPr="00C474BE" w:rsidRDefault="00D40A35" w:rsidP="00C474B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Табиғи кешендерді белгілі жоспар бойынша зерттейді, сипаттайды және картада көрсетеді</w:t>
            </w:r>
          </w:p>
          <w:p w:rsidR="00D40A35" w:rsidRPr="00C474BE" w:rsidRDefault="00D40A35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Пәнге қатысты лексика мен терминология:</w:t>
            </w:r>
          </w:p>
          <w:p w:rsidR="00D40A35" w:rsidRPr="00C474BE" w:rsidRDefault="00D40A35" w:rsidP="00C474B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Географиялық қабық, табиғи зоналар, биіктік белдеулер, ландшафт, табиғи кешендер</w:t>
            </w:r>
          </w:p>
          <w:p w:rsidR="00D40A35" w:rsidRPr="00C474BE" w:rsidRDefault="00D40A35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Диалогқа/жазылымға қажетті тіркестер:</w:t>
            </w:r>
          </w:p>
          <w:p w:rsidR="008D1A6E" w:rsidRPr="00C474BE" w:rsidRDefault="008D1A6E" w:rsidP="00C474B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Бұл мәліметтер жаңылдыру мүмкін, себебі…</w:t>
            </w:r>
          </w:p>
          <w:p w:rsidR="008D1A6E" w:rsidRPr="00C474BE" w:rsidRDefault="008D1A6E" w:rsidP="00C474B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Бұл мәліметтер …екендігін айғақтайды</w:t>
            </w:r>
          </w:p>
          <w:p w:rsidR="008D1A6E" w:rsidRPr="00C474BE" w:rsidRDefault="008D1A6E" w:rsidP="00C474B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Өзгерістер кеңістікте де, уақыттада жүріп жатады, өйткені… </w:t>
            </w:r>
          </w:p>
          <w:p w:rsidR="00D40A35" w:rsidRPr="00C474BE" w:rsidRDefault="008D1A6E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…байланысты жалпы көрсеткіш аясында түрлі вариациялар бар</w:t>
            </w:r>
          </w:p>
        </w:tc>
      </w:tr>
      <w:tr w:rsidR="00A419A3" w:rsidRPr="00C474BE" w:rsidTr="00C474BE">
        <w:trPr>
          <w:trHeight w:val="375"/>
        </w:trPr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Қалыптастыратын құндылықтар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Өзіне және басқаға құрмет 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Сабақ барысында, мұғалім және оқушы бір-бірін тыңдайды және сыйлайды. </w:t>
            </w:r>
          </w:p>
        </w:tc>
      </w:tr>
      <w:tr w:rsidR="00A419A3" w:rsidRPr="00C474BE" w:rsidTr="00C474BE">
        <w:trPr>
          <w:trHeight w:val="375"/>
        </w:trPr>
        <w:tc>
          <w:tcPr>
            <w:tcW w:w="24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spacing w:before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>Академиялық шыншылдық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Сабақ барысында өзара бағалау кезінде әділ бағалауды үйренеді.  </w:t>
            </w:r>
          </w:p>
        </w:tc>
      </w:tr>
      <w:tr w:rsidR="00A419A3" w:rsidRPr="00C474BE" w:rsidTr="00C474BE">
        <w:trPr>
          <w:trHeight w:val="375"/>
        </w:trPr>
        <w:tc>
          <w:tcPr>
            <w:tcW w:w="24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Өмір бойы оқу 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Оқушы практикалық тапсырманы орындау барысында өз бетінше ізденіп оқиды. </w:t>
            </w:r>
          </w:p>
        </w:tc>
      </w:tr>
      <w:tr w:rsidR="00A419A3" w:rsidRPr="00C474BE" w:rsidTr="00C474BE">
        <w:trPr>
          <w:trHeight w:val="601"/>
        </w:trPr>
        <w:tc>
          <w:tcPr>
            <w:tcW w:w="24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9A3" w:rsidRPr="00C474BE" w:rsidRDefault="00A419A3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Ынтымақтастық 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Топтық жұмысты орындау барысында өзара байланысқа түсе отырып, берілген сұрақтардың жауабын табады. </w:t>
            </w:r>
          </w:p>
        </w:tc>
      </w:tr>
      <w:tr w:rsidR="00A419A3" w:rsidRPr="00C474BE" w:rsidTr="00C474BE">
        <w:trPr>
          <w:trHeight w:val="36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Алдыңғы</w:t>
            </w:r>
            <w:proofErr w:type="spellEnd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бі</w:t>
            </w:r>
            <w:proofErr w:type="gramStart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ім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FD3EAE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Топырақ ресурстары, олардың рөлі. Топырақ эрозиясын. Неліктен топырақтың –ерекше табиғи дене екені туралы білулері керек.</w:t>
            </w:r>
          </w:p>
        </w:tc>
      </w:tr>
      <w:tr w:rsidR="00A419A3" w:rsidRPr="00C474BE" w:rsidTr="00C474BE">
        <w:trPr>
          <w:trHeight w:val="363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Жоспар</w:t>
            </w:r>
          </w:p>
        </w:tc>
      </w:tr>
      <w:tr w:rsidR="00A419A3" w:rsidRPr="00C474BE" w:rsidTr="00C474BE">
        <w:trPr>
          <w:trHeight w:val="660"/>
        </w:trPr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Уақытты жоспарлау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 w:eastAsia="en-GB"/>
              </w:rPr>
              <w:t>Жоспарланатын шаралар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Ресурстар</w:t>
            </w:r>
          </w:p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419A3" w:rsidRPr="00C474BE" w:rsidTr="00C474BE">
        <w:trPr>
          <w:trHeight w:val="390"/>
        </w:trPr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0-3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9A3" w:rsidRPr="00C474BE" w:rsidRDefault="00A419A3" w:rsidP="00C474B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Мұғалім оқушыларды сабақтың тақырыбы, оқу мақсатымен таныстырады. </w:t>
            </w:r>
          </w:p>
          <w:p w:rsidR="00A419A3" w:rsidRPr="00C474BE" w:rsidRDefault="00A419A3" w:rsidP="00C474B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Бағалау критерийлерін бірлесе отырып талдайды.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19A3" w:rsidRPr="00C474BE" w:rsidRDefault="004A1AA6" w:rsidP="00C474B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noProof/>
                <w:sz w:val="28"/>
                <w:szCs w:val="28"/>
              </w:rPr>
              <w:drawing>
                <wp:inline distT="0" distB="0" distL="0" distR="0" wp14:anchorId="48DB4A8B" wp14:editId="1FC78612">
                  <wp:extent cx="1577340" cy="10744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29" cy="1076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3" w:rsidRPr="00C474BE" w:rsidTr="00C474BE">
        <w:trPr>
          <w:trHeight w:val="1868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A419A3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3-10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9A3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Жаңа сабақты ашу үшін, оқушыларға тақырыпқа арналған мәтін жіберіледі.</w:t>
            </w:r>
          </w:p>
          <w:p w:rsidR="00840869" w:rsidRPr="00C474BE" w:rsidRDefault="00840869" w:rsidP="00C474B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Ой шақыру әдісі: </w:t>
            </w:r>
          </w:p>
          <w:p w:rsidR="00840869" w:rsidRPr="00C474BE" w:rsidRDefault="00840869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Табиғи-аумақтық кешен деген не?</w:t>
            </w:r>
          </w:p>
          <w:p w:rsidR="00840869" w:rsidRPr="00C474BE" w:rsidRDefault="00840869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Табиғи-аумақтық кешен қандай компоненттерден тұрады?</w:t>
            </w:r>
          </w:p>
          <w:p w:rsidR="00114B0F" w:rsidRPr="00C474BE" w:rsidRDefault="00840869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Табиғи-аумақтық кешен компоненттері бір-бірімен қалай байланысады.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A3" w:rsidRPr="00C474BE" w:rsidRDefault="00114B0F" w:rsidP="00C474B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1-тапсырма мәтінді оқып</w:t>
            </w:r>
            <w:r w:rsidR="00223870"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талдау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781C05"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Padlet тақтасына 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сұрақтарға жауап </w:t>
            </w:r>
            <w:r w:rsidR="00781C05" w:rsidRPr="00C474BE">
              <w:rPr>
                <w:rFonts w:ascii="Times New Roman" w:hAnsi="Times New Roman"/>
                <w:sz w:val="28"/>
                <w:szCs w:val="28"/>
                <w:lang w:val="kk-KZ"/>
              </w:rPr>
              <w:t>жазу.</w:t>
            </w:r>
          </w:p>
          <w:p w:rsidR="00B3390B" w:rsidRPr="00C474BE" w:rsidRDefault="00C474BE" w:rsidP="00C474B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hyperlink r:id="rId8" w:history="1">
              <w:r w:rsidR="00B3390B" w:rsidRPr="00C474BE">
                <w:rPr>
                  <w:rStyle w:val="a7"/>
                  <w:rFonts w:ascii="Times New Roman" w:hAnsi="Times New Roman"/>
                  <w:sz w:val="28"/>
                  <w:szCs w:val="28"/>
                  <w:lang w:val="kk-KZ"/>
                </w:rPr>
                <w:t>https://padlet.com/marganbayeva_s/2r7m5e9j9zreb7sn</w:t>
              </w:r>
            </w:hyperlink>
            <w:r w:rsidR="00B3390B"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14B0F" w:rsidRPr="00C474BE" w:rsidTr="00C474BE">
        <w:trPr>
          <w:trHeight w:val="558"/>
        </w:trPr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F94D86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10-1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4B0F" w:rsidRPr="00C474BE" w:rsidRDefault="00114B0F" w:rsidP="00C474BE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(М) миға шабуыл: </w:t>
            </w:r>
          </w:p>
          <w:p w:rsidR="00114B0F" w:rsidRPr="00C474BE" w:rsidRDefault="00114B0F" w:rsidP="00C474BE">
            <w:pPr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табиғат қандай компонентерден турады? 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Мұғалім орманның, даланың, шөлдін, мұхиттың суреттерін көрсете отырып сол жердегі компонентердің байланысын сұрайды. Оқушылар олардың ерекшеліктерін айтады және табиғи аумақтық кешендер деген ұғымды шығарады.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19FD624" wp14:editId="3BE6E577">
                  <wp:extent cx="1577340" cy="972979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84" cy="972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B0F" w:rsidRPr="00C474BE" w:rsidTr="00C474BE">
        <w:trPr>
          <w:trHeight w:val="1503"/>
        </w:trPr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F94D86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(Д) 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сурет және мәтін арқылы географиялық қабықтың ұғымын (географиялық қабық, ерекшеліктері, заңдылығы) түсіндіру.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Терминдерге анықтама беру.</w:t>
            </w:r>
          </w:p>
          <w:p w:rsidR="004C5396" w:rsidRPr="00C474BE" w:rsidRDefault="004C5396" w:rsidP="00C474BE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Географиялық қабық –</w:t>
            </w:r>
          </w:p>
          <w:p w:rsidR="00114B0F" w:rsidRPr="00C474BE" w:rsidRDefault="004C5396" w:rsidP="00C474BE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Табиғат кешені –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2-тапсырма</w:t>
            </w:r>
          </w:p>
          <w:p w:rsidR="00114B0F" w:rsidRPr="00C474BE" w:rsidRDefault="00114B0F" w:rsidP="00C474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055A7F2" wp14:editId="411896C7">
                  <wp:extent cx="1447800" cy="4495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654" b="42050"/>
                          <a:stretch/>
                        </pic:blipFill>
                        <pic:spPr bwMode="auto">
                          <a:xfrm>
                            <a:off x="0" y="0"/>
                            <a:ext cx="1444997" cy="44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1C05" w:rsidRPr="00C474BE" w:rsidRDefault="00781C05" w:rsidP="00C474B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75D1C0B" wp14:editId="7A09C455">
                  <wp:extent cx="1623060" cy="937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B0F" w:rsidRPr="00C474BE" w:rsidTr="00C474BE">
        <w:trPr>
          <w:trHeight w:val="1102"/>
        </w:trPr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C745A1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15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4638" w:rsidRPr="00C474BE" w:rsidRDefault="00DA4638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(Т)</w:t>
            </w:r>
            <w:r w:rsidR="00B15C43"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B15C43"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жұмыс.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 топ</w:t>
            </w: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таңдап алған табиғат кешені бойынша таныстырылым жасау және қорытындылау.</w:t>
            </w:r>
          </w:p>
          <w:p w:rsidR="00DA4638" w:rsidRPr="00C474BE" w:rsidRDefault="00DA4638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Берілген табиғат кешендеріне төменде ұсынылған жоспар бойынша сипаттама беру</w:t>
            </w:r>
          </w:p>
          <w:p w:rsidR="00DA4638" w:rsidRPr="00C474BE" w:rsidRDefault="00DA4638" w:rsidP="00C474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– топ. </w:t>
            </w:r>
            <w:r w:rsidR="004436AD"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Павлодар облысы</w:t>
            </w:r>
          </w:p>
          <w:p w:rsidR="00DA4638" w:rsidRPr="00C474BE" w:rsidRDefault="00DA4638" w:rsidP="00C474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– топ. Тұран жазығы</w:t>
            </w:r>
          </w:p>
          <w:p w:rsidR="00DA4638" w:rsidRPr="00C474BE" w:rsidRDefault="00DA4638" w:rsidP="00C474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– топ. Орманды дала зонасы</w:t>
            </w:r>
          </w:p>
          <w:p w:rsidR="00114B0F" w:rsidRPr="00C474BE" w:rsidRDefault="00DA4638" w:rsidP="00C474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– топ. Қызылқұм шөлі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38" w:rsidRPr="00C474BE" w:rsidRDefault="00DA4638" w:rsidP="00C474BE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 w:eastAsia="en-US"/>
              </w:rPr>
            </w:pP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 w:eastAsia="en-US"/>
              </w:rPr>
              <w:t>3-тапсырма</w:t>
            </w:r>
          </w:p>
          <w:p w:rsidR="00114B0F" w:rsidRPr="00C474BE" w:rsidRDefault="00CF42C0" w:rsidP="00C474B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7BF2CFD" wp14:editId="3C2DB2DD">
                  <wp:extent cx="1584960" cy="937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22" cy="937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B0F" w:rsidRPr="00C474BE" w:rsidTr="00C474BE">
        <w:trPr>
          <w:trHeight w:val="585"/>
        </w:trPr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F94D86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="00114B0F"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-38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5C43" w:rsidRPr="00C474BE" w:rsidRDefault="00B15C43" w:rsidP="00C4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(Т) 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Әр топ</w:t>
            </w: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таңдап алған табиғат кешені бойынша таныстырылым жасау және қорытындылау.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Табиғи кешендерді сипаттау жоспары:</w:t>
            </w:r>
          </w:p>
          <w:p w:rsidR="00114B0F" w:rsidRPr="00C474BE" w:rsidRDefault="00114B0F" w:rsidP="00C474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Географиялық орны</w:t>
            </w:r>
          </w:p>
          <w:p w:rsidR="00114B0F" w:rsidRPr="00C474BE" w:rsidRDefault="00114B0F" w:rsidP="00C474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Климаты</w:t>
            </w:r>
          </w:p>
          <w:p w:rsidR="00114B0F" w:rsidRPr="00C474BE" w:rsidRDefault="00114B0F" w:rsidP="00C474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Топырағы </w:t>
            </w:r>
          </w:p>
          <w:p w:rsidR="00114B0F" w:rsidRPr="00C474BE" w:rsidRDefault="00114B0F" w:rsidP="00C474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Жер бедері</w:t>
            </w:r>
          </w:p>
          <w:p w:rsidR="00114B0F" w:rsidRPr="00C474BE" w:rsidRDefault="00114B0F" w:rsidP="00C474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Флора мен фаунасы</w:t>
            </w:r>
          </w:p>
          <w:p w:rsidR="00114B0F" w:rsidRPr="00C474BE" w:rsidRDefault="00114B0F" w:rsidP="00C474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Кешеннің ерекшелігі.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B15C43" w:rsidP="00C474B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2FE12B5" wp14:editId="58206745">
                  <wp:extent cx="1706880" cy="1120140"/>
                  <wp:effectExtent l="0" t="0" r="762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E26A0C6" wp14:editId="5AF2BC8C">
                  <wp:extent cx="1623060" cy="952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67" cy="953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B0F" w:rsidRPr="00C474BE" w:rsidTr="00C474BE">
        <w:trPr>
          <w:trHeight w:val="1164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38-40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Мұғалім сабақты қорытындылайды, оқушылардың сұрақтарына жауап береді. Оқушылар сабақ бойынша чатқа кері байланыс жазады.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Мен ..........................білемін,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мен ..........................түсінемін,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мен ..........................істей аламын.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</w:t>
            </w:r>
          </w:p>
          <w:p w:rsidR="00114B0F" w:rsidRPr="00C474BE" w:rsidRDefault="00B15C43" w:rsidP="00C474B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83DED8D" wp14:editId="7ACF270E">
                  <wp:extent cx="1623060" cy="1028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B0F" w:rsidRPr="00C474BE" w:rsidTr="00C474BE">
        <w:trPr>
          <w:trHeight w:val="30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114B0F" w:rsidP="00C474B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Қосымша ақпарат</w:t>
            </w:r>
          </w:p>
        </w:tc>
      </w:tr>
      <w:tr w:rsidR="00114B0F" w:rsidRPr="00C474BE" w:rsidTr="00C474BE">
        <w:trPr>
          <w:trHeight w:val="1144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Бөліп оқыту – Көбірек қолдау көрсету үшін сіз не істейсіз? Қабілеті жоғары оқушыларға қандай күрделі тапсырма бересіз?</w:t>
            </w:r>
            <w:r w:rsidRPr="00C474B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Бағалау – Оқушылардың білімін қалай тексересіз?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Пәнаралық байланыс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Қауіпсіздік ережелері 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АКТ Құндылықтар </w:t>
            </w:r>
          </w:p>
        </w:tc>
      </w:tr>
      <w:tr w:rsidR="00114B0F" w:rsidRPr="00C474BE" w:rsidTr="00C474BE">
        <w:trPr>
          <w:trHeight w:val="141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114B0F" w:rsidP="00C474BE">
            <w:pPr>
              <w:tabs>
                <w:tab w:val="left" w:pos="660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Барлық оқушылар: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Табиғи-аумақтық кешендердің құрылу жағдайын және  заңдылықтарын анықтайды.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Біраз бөлігі: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Табиғи-аумақтық кешен қандай компоненттерден тұратының біледі.</w:t>
            </w:r>
          </w:p>
          <w:p w:rsidR="00114B0F" w:rsidRPr="00C474BE" w:rsidRDefault="00114B0F" w:rsidP="00C474B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Жекелеген оқушылар: </w:t>
            </w: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Табиғат компоненттерінің бірі өзерсе, барлығы өзгеру себептерін талдай алады.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- Табиғи-аумақтық кешенді атайды.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>- Табиғи-аумақтық кешен қандай компоненттерден тұратынын анықтайды.</w:t>
            </w:r>
          </w:p>
          <w:p w:rsidR="00114B0F" w:rsidRPr="00C474BE" w:rsidRDefault="00114B0F" w:rsidP="00C474BE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Табиғи-аумақтық кешен компоненттері бір-бірімен қалай байланысатының талқылдайды.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 xml:space="preserve">АКТ – оқушылар жоғарыда келтірілген сілтемелер бойынша жүктелген карталармен жұмыс істей алады.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14B0F" w:rsidRPr="00C474BE" w:rsidTr="00C474BE">
        <w:trPr>
          <w:trHeight w:val="743"/>
        </w:trPr>
        <w:tc>
          <w:tcPr>
            <w:tcW w:w="41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Ой толғау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Сабақ мақсаттары: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14B0F" w:rsidRPr="00C474BE" w:rsidRDefault="00114B0F" w:rsidP="00C474B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Оқыту мақсаттары шынайы болды ма? </w:t>
            </w:r>
          </w:p>
          <w:p w:rsidR="00114B0F" w:rsidRPr="00C474BE" w:rsidRDefault="00114B0F" w:rsidP="00C474B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Бүгін оқушылар нені үйренді?</w:t>
            </w:r>
          </w:p>
          <w:p w:rsidR="00114B0F" w:rsidRPr="00C474BE" w:rsidRDefault="00114B0F" w:rsidP="00C474B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Оқыту ортасы қандай болды? </w:t>
            </w:r>
          </w:p>
          <w:p w:rsidR="00114B0F" w:rsidRPr="00C474BE" w:rsidRDefault="00114B0F" w:rsidP="00C474B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Менің бөліп оқытқаным өз мәнінде жүзеге асты ма?</w:t>
            </w:r>
          </w:p>
          <w:p w:rsidR="00114B0F" w:rsidRPr="00C474BE" w:rsidRDefault="00114B0F" w:rsidP="00C474B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Мен өз уақытымды ұтымды пайдалана алдым ба? </w:t>
            </w:r>
          </w:p>
          <w:p w:rsidR="00114B0F" w:rsidRPr="00C474BE" w:rsidRDefault="00114B0F" w:rsidP="00C474B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Мен жоспарыма қандай өзгерістер енгіздім және неліктен? 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Төменде берілген бос орынды өз сабағыңызға рефлексия жүргізу үшін пайдаланыңыз. Сабағыңызға қатысты деген сол жақта келтірілген сұрақтарға жауап беріңіз. </w:t>
            </w:r>
          </w:p>
        </w:tc>
      </w:tr>
      <w:tr w:rsidR="00114B0F" w:rsidRPr="00C474BE" w:rsidTr="00C474BE">
        <w:trPr>
          <w:trHeight w:val="3422"/>
        </w:trPr>
        <w:tc>
          <w:tcPr>
            <w:tcW w:w="410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B0F" w:rsidRPr="00C474BE" w:rsidRDefault="00114B0F" w:rsidP="00C474BE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114B0F" w:rsidRPr="00C474BE" w:rsidTr="00C474BE">
        <w:trPr>
          <w:trHeight w:val="2190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B0F" w:rsidRPr="00C474BE" w:rsidRDefault="00114B0F" w:rsidP="00C474BE">
            <w:pP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Жиынтық бағалау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Сабақтың қандай екі сәті сәтті өтті (оқуды да, оқытуды да қарастырғанда)?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1: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2: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Сабақтың тиімділігін қандай екі жағдай жақстар еді (оқуды да, оқытуды да қарастырғанда)? </w:t>
            </w:r>
          </w:p>
          <w:p w:rsidR="00114B0F" w:rsidRPr="00C474BE" w:rsidRDefault="00114B0F" w:rsidP="00C474BE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1: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74B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2:</w:t>
            </w:r>
          </w:p>
        </w:tc>
      </w:tr>
      <w:tr w:rsidR="00114B0F" w:rsidRPr="00C474BE" w:rsidTr="00C474BE">
        <w:trPr>
          <w:trHeight w:val="432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4B0F" w:rsidRPr="00C474BE" w:rsidRDefault="00114B0F" w:rsidP="00C474BE">
            <w:pP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C474BE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Сабақты жүргізгенімде сынып туралы және сол сыныптың оқушылары туралы қандай ақпарат алдым, бұл ақпараттың келесі сабақты жоспарлауымда қандай көмегі тиеді? </w:t>
            </w: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GB"/>
              </w:rPr>
            </w:pP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GB"/>
              </w:rPr>
            </w:pPr>
          </w:p>
          <w:p w:rsidR="00114B0F" w:rsidRPr="00C474BE" w:rsidRDefault="00114B0F" w:rsidP="00C474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GB"/>
              </w:rPr>
            </w:pPr>
          </w:p>
        </w:tc>
      </w:tr>
    </w:tbl>
    <w:p w:rsidR="00114B0F" w:rsidRDefault="00114B0F"/>
    <w:sectPr w:rsidR="00114B0F" w:rsidSect="00C474BE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FF"/>
    <w:multiLevelType w:val="hybridMultilevel"/>
    <w:tmpl w:val="E568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041"/>
    <w:multiLevelType w:val="hybridMultilevel"/>
    <w:tmpl w:val="2F008F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20E2"/>
    <w:multiLevelType w:val="hybridMultilevel"/>
    <w:tmpl w:val="5DDC49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44FA"/>
    <w:multiLevelType w:val="hybridMultilevel"/>
    <w:tmpl w:val="F2EABC6A"/>
    <w:lvl w:ilvl="0" w:tplc="A694F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82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5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CE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B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4D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F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0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ED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C58D6"/>
    <w:multiLevelType w:val="hybridMultilevel"/>
    <w:tmpl w:val="944C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F81"/>
    <w:multiLevelType w:val="hybridMultilevel"/>
    <w:tmpl w:val="42B6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75F31"/>
    <w:multiLevelType w:val="hybridMultilevel"/>
    <w:tmpl w:val="3A80A3F2"/>
    <w:lvl w:ilvl="0" w:tplc="0D62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FA6C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AA49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E98F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4E5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8C55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3D8EE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1C68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624CD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71BF71D6"/>
    <w:multiLevelType w:val="hybridMultilevel"/>
    <w:tmpl w:val="CAE8AA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AB5158"/>
    <w:multiLevelType w:val="hybridMultilevel"/>
    <w:tmpl w:val="CD64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3"/>
    <w:rsid w:val="00006632"/>
    <w:rsid w:val="000B3268"/>
    <w:rsid w:val="00114B0F"/>
    <w:rsid w:val="0015297E"/>
    <w:rsid w:val="001D1995"/>
    <w:rsid w:val="00223870"/>
    <w:rsid w:val="0023226C"/>
    <w:rsid w:val="00236478"/>
    <w:rsid w:val="002624B3"/>
    <w:rsid w:val="002E033D"/>
    <w:rsid w:val="003D7E33"/>
    <w:rsid w:val="004436AD"/>
    <w:rsid w:val="004A0F89"/>
    <w:rsid w:val="004A1AA6"/>
    <w:rsid w:val="004C5396"/>
    <w:rsid w:val="00781C05"/>
    <w:rsid w:val="00840869"/>
    <w:rsid w:val="008D1A6E"/>
    <w:rsid w:val="009030A0"/>
    <w:rsid w:val="009757FC"/>
    <w:rsid w:val="00A419A3"/>
    <w:rsid w:val="00A93AEB"/>
    <w:rsid w:val="00AE3679"/>
    <w:rsid w:val="00B04139"/>
    <w:rsid w:val="00B05EB4"/>
    <w:rsid w:val="00B15C43"/>
    <w:rsid w:val="00B3390B"/>
    <w:rsid w:val="00B34E34"/>
    <w:rsid w:val="00C474BE"/>
    <w:rsid w:val="00C745A1"/>
    <w:rsid w:val="00CF42C0"/>
    <w:rsid w:val="00D02F48"/>
    <w:rsid w:val="00D40A35"/>
    <w:rsid w:val="00D578A6"/>
    <w:rsid w:val="00DA4638"/>
    <w:rsid w:val="00DE75F0"/>
    <w:rsid w:val="00E4162D"/>
    <w:rsid w:val="00E8439E"/>
    <w:rsid w:val="00F91F58"/>
    <w:rsid w:val="00F94D86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19A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9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A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3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19A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9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A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2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8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rganbayeva_s/2r7m5e9j9zreb7sn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2021-01-22T15:26:00Z</dcterms:created>
  <dcterms:modified xsi:type="dcterms:W3CDTF">2021-02-15T10:50:00Z</dcterms:modified>
</cp:coreProperties>
</file>