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5" w:type="dxa"/>
        <w:tblInd w:w="-885" w:type="dxa"/>
        <w:tblLayout w:type="fixed"/>
        <w:tblLook w:val="04A0"/>
      </w:tblPr>
      <w:tblGrid>
        <w:gridCol w:w="1703"/>
        <w:gridCol w:w="307"/>
        <w:gridCol w:w="1679"/>
        <w:gridCol w:w="2127"/>
        <w:gridCol w:w="780"/>
        <w:gridCol w:w="921"/>
        <w:gridCol w:w="1701"/>
        <w:gridCol w:w="1417"/>
      </w:tblGrid>
      <w:tr w:rsidR="00287453" w:rsidTr="00287453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Музыкалық қоржын</w:t>
            </w: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</w:t>
            </w:r>
          </w:p>
        </w:tc>
      </w:tr>
      <w:tr w:rsidR="00287453" w:rsidTr="00287453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</w:t>
            </w:r>
          </w:p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Қатысқаноқушылар  саны:  </w:t>
            </w:r>
          </w:p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Қатыспағаноқушылар саны: </w:t>
            </w:r>
          </w:p>
        </w:tc>
      </w:tr>
      <w:tr w:rsidR="00287453" w:rsidRPr="00287453" w:rsidTr="00287453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2.1.1.1- музыканың көркемдеуші  құралдарын және</w:t>
            </w:r>
          </w:p>
          <w:p w:rsidR="00287453" w:rsidRDefault="0028745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музыканың сипатын анықтау</w:t>
            </w:r>
          </w:p>
        </w:tc>
      </w:tr>
      <w:tr w:rsidR="00287453" w:rsidRPr="00287453" w:rsidTr="00287453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287453" w:rsidRDefault="0028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287453" w:rsidRPr="00287453" w:rsidTr="00287453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287453" w:rsidRPr="00287453" w:rsidTr="00287453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287453" w:rsidTr="00287453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287453" w:rsidTr="00287453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6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287453" w:rsidTr="00287453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287453" w:rsidTr="0028745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287453" w:rsidTr="00287453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287453" w:rsidRDefault="00287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1819275"/>
                  <wp:effectExtent l="19050" t="0" r="0" b="0"/>
                  <wp:docPr id="1" name="Рисунок 2" descr="Картинки по запросу топқа бө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топқа бө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«Аялы алақан»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жылылық, сенімділік деңгейін, еркіндікті дамыту.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Нұсқаулық: қатысушылар шеңбер болып отырады. «Бүгінгі сабақтан не алғыңыз, не көргіңіз келеді?» — сұрағын оқушыларға қойып, сұрақтарға жауап алу. Бастапқы қатысушы жанындағы көршісінің қолын ұстайды. Тренинг шеңбер бойымен жалғасады. (Тренинг соңында қатысушылар дөңгеленіп қолдарын ұстайды)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қорапшадан өздеріне ұнайтын түске сай маркерлер алады.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«Аялы алақан»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Тренинг.</w:t>
            </w:r>
          </w:p>
        </w:tc>
      </w:tr>
      <w:tr w:rsidR="00287453" w:rsidRPr="00287453" w:rsidTr="00287453">
        <w:trPr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409700"/>
                  <wp:effectExtent l="19050" t="0" r="9525" b="0"/>
                  <wp:docPr id="2" name="Рисунок 29" descr="Картинки по запросу методы обу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ртинки по запросу методы обу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453" w:rsidRDefault="002874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«Көшбасшы және тыңдаушылар» әдісі</w:t>
            </w:r>
          </w:p>
          <w:p w:rsidR="00287453" w:rsidRDefault="0028745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Берілген жаңа тақырыпты түсіндіру үшін сыныптан өз еркімен бір оқушы Көшбасшы ретінде өзін ұсынады. Көшбасшының қалауынша мәтінмен жұмыс жүргізу.</w:t>
            </w:r>
          </w:p>
          <w:p w:rsidR="00287453" w:rsidRDefault="0028745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Музыкалық қоржын.</w:t>
            </w:r>
          </w:p>
          <w:p w:rsidR="00287453" w:rsidRDefault="0028745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«Ойлан,тап» ойыны.</w:t>
            </w:r>
          </w:p>
          <w:p w:rsidR="00287453" w:rsidRDefault="00287453" w:rsidP="00CE6A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Музыканы тыңда.</w:t>
            </w:r>
          </w:p>
          <w:p w:rsidR="00287453" w:rsidRDefault="00287453" w:rsidP="00CE6A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Қандай көркемдік  құралдар арқылы  ұқсастық немесе айырмашылықты табуға болады?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«Көшбасшы және тыңдаушылар» әдісі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7453" w:rsidRPr="00287453" w:rsidTr="00287453">
        <w:trPr>
          <w:trHeight w:val="70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Ортасы  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жұмыс.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9" o:spid="_x0000_s1027" type="#_x0000_t124" style="position:absolute;margin-left:8.35pt;margin-top:3.8pt;width:342.7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" fillcolor="white [3201]" strokecolor="#9bbb59 [3206]" strokeweight="5pt">
                  <v:shadow color="#868686"/>
                  <v:textbox>
                    <w:txbxContent>
                      <w:p w:rsidR="00287453" w:rsidRDefault="00287453" w:rsidP="00287453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  <w:t>Екпін                     дыбыс күші</w:t>
                        </w:r>
                      </w:p>
                      <w:p w:rsidR="00287453" w:rsidRDefault="00287453" w:rsidP="00287453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</w:p>
                      <w:p w:rsidR="00287453" w:rsidRDefault="00287453" w:rsidP="00287453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kk-KZ"/>
                          </w:rPr>
                          <w:t>Дыбыс биіктігі    ырғақ</w:t>
                        </w:r>
                      </w:p>
                    </w:txbxContent>
                  </v:textbox>
                </v:shape>
              </w:pict>
            </w:r>
            <w:bookmarkStart w:id="0" w:name="_GoBack"/>
            <w:bookmarkEnd w:id="0"/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Жаттығудың сипаттамасы: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noProof/>
                <w:lang w:val="kk-KZ"/>
              </w:rPr>
            </w:pP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-798830</wp:posOffset>
                  </wp:positionV>
                  <wp:extent cx="1085850" cy="1141095"/>
                  <wp:effectExtent l="19050" t="0" r="0" b="0"/>
                  <wp:wrapSquare wrapText="bothSides"/>
                  <wp:docPr id="5" name="Рисунок 5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024" r="1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Бір оқушы алға шығып өз пікірін айтып және тақырып бойынша сұрақтарға жауап береді. Сұрақты анағұрлым мазмұнды қылу үшін, оқушылар белгілі бір пікір бойынша бірлесіп алға шығып сөйлей алады.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ab/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FF0000"/>
                <w:sz w:val="32"/>
                <w:szCs w:val="32"/>
                <w:lang w:val="kk-KZ"/>
              </w:rPr>
              <w:t>Екпін, ырғақ, дыбыс күші, дыбыс биіктігі  музыкалық көркемдеуіш құралдарға жатады.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32"/>
                <w:szCs w:val="32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32"/>
                <w:szCs w:val="32"/>
                <w:lang w:val="kk-KZ"/>
              </w:rPr>
              <w:t>Ойыншықтар әуені.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Оқулық,қабырғаға ілінген  ватмандар, түрлі-түсті маркерлер</w:t>
            </w:r>
          </w:p>
          <w:p w:rsidR="00287453" w:rsidRDefault="0028745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орындық әдісі, сұрақтар, орындық.</w:t>
            </w:r>
          </w:p>
        </w:tc>
      </w:tr>
      <w:tr w:rsidR="00287453" w:rsidTr="00287453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Сергіту сәті "Күміс құмған-ай"</w:t>
            </w:r>
          </w:p>
          <w:p w:rsidR="00287453" w:rsidRDefault="0028745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b/>
                <w:noProof/>
                <w:color w:val="0D0D0D" w:themeColor="text1" w:themeTint="F2"/>
              </w:rPr>
              <w:lastRenderedPageBreak/>
              <w:drawing>
                <wp:inline distT="0" distB="0" distL="0" distR="0">
                  <wp:extent cx="2105025" cy="1257300"/>
                  <wp:effectExtent l="19050" t="0" r="9525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346" t="27473" r="42181" b="15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Оқушылар би билеп сергіп қалады.</w:t>
            </w:r>
          </w:p>
        </w:tc>
      </w:tr>
      <w:tr w:rsidR="00287453" w:rsidTr="00287453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Аяқталуы </w:t>
            </w:r>
          </w:p>
          <w:p w:rsidR="00287453" w:rsidRDefault="00287453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Синтез</w:t>
            </w:r>
          </w:p>
          <w:p w:rsidR="00287453" w:rsidRDefault="0028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"Таңда да таста" әдісі</w:t>
            </w:r>
          </w:p>
          <w:p w:rsidR="00287453" w:rsidRDefault="0028745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https://www.akavideos.com/watch?v=RAo-zw5U8gQ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"Таңда да таста"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</w:tc>
      </w:tr>
      <w:tr w:rsidR="00287453" w:rsidRPr="00287453" w:rsidTr="00287453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«Жетістік» баспалдағы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287453" w:rsidRDefault="00287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1847850"/>
                  <wp:effectExtent l="19050" t="0" r="0" b="0"/>
                  <wp:docPr id="4" name="Рисунок 38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парағы.«Жетістік» баспалдағы.</w:t>
            </w:r>
          </w:p>
        </w:tc>
      </w:tr>
      <w:tr w:rsidR="00287453" w:rsidTr="00287453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87453" w:rsidTr="00287453">
        <w:tc>
          <w:tcPr>
            <w:tcW w:w="3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 жоғары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ушылар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 қалай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 - Оқушылардың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үйренгенін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қалай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əнаралық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əне еңбекті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қорғау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АКТ-мен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287453" w:rsidTr="00287453">
        <w:trPr>
          <w:trHeight w:val="415"/>
        </w:trPr>
        <w:tc>
          <w:tcPr>
            <w:tcW w:w="3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/ оқу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 оқушылар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Сыныптағы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 жоспарлаған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уақыт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үлгердім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қандай түзетулер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əне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сұрақ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беріңіз.</w:t>
            </w:r>
          </w:p>
        </w:tc>
      </w:tr>
      <w:tr w:rsidR="00287453" w:rsidTr="00287453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 бағамдау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нəрсе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қуды да ескеріңіз)?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нəрсе сабақты жақсарта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(оқытуды 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қуды да ескеріңіз)?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87453" w:rsidRDefault="0028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оқушылар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менің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сабағымды</w:t>
            </w:r>
          </w:p>
          <w:p w:rsidR="00287453" w:rsidRDefault="002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көмектесетін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ілдім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60942" w:rsidRDefault="00860942"/>
    <w:sectPr w:rsidR="0086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20B615D3"/>
    <w:multiLevelType w:val="hybridMultilevel"/>
    <w:tmpl w:val="07303C2C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453"/>
    <w:rsid w:val="00287453"/>
    <w:rsid w:val="0086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87453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8745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28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2021-01-23T08:08:00Z</dcterms:created>
  <dcterms:modified xsi:type="dcterms:W3CDTF">2021-01-23T08:14:00Z</dcterms:modified>
</cp:coreProperties>
</file>