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E00" w:rsidRDefault="00094E00" w:rsidP="00094E00">
      <w:pPr>
        <w:jc w:val="center"/>
        <w:rPr>
          <w:rFonts w:ascii="Times New Roman" w:hAnsi="Times New Roman" w:cs="Times New Roman"/>
          <w:b/>
          <w:lang w:val="kk-KZ"/>
        </w:rPr>
      </w:pPr>
      <w:r w:rsidRPr="005F61A6">
        <w:rPr>
          <w:rFonts w:ascii="Times New Roman" w:hAnsi="Times New Roman" w:cs="Times New Roman"/>
          <w:b/>
          <w:lang w:val="kk-KZ"/>
        </w:rPr>
        <w:t>Қысқа мерзімді жоспар</w:t>
      </w:r>
    </w:p>
    <w:tbl>
      <w:tblPr>
        <w:tblStyle w:val="a4"/>
        <w:tblW w:w="10915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702"/>
        <w:gridCol w:w="850"/>
        <w:gridCol w:w="1421"/>
        <w:gridCol w:w="989"/>
        <w:gridCol w:w="3827"/>
        <w:gridCol w:w="567"/>
        <w:gridCol w:w="1559"/>
      </w:tblGrid>
      <w:tr w:rsidR="00094E00" w:rsidRPr="00D03BCA" w:rsidTr="0009229B">
        <w:tc>
          <w:tcPr>
            <w:tcW w:w="2552" w:type="dxa"/>
            <w:gridSpan w:val="2"/>
          </w:tcPr>
          <w:p w:rsidR="00094E00" w:rsidRDefault="00094E00" w:rsidP="0009229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Мектеп:</w:t>
            </w:r>
            <w:r w:rsidR="00147B07">
              <w:rPr>
                <w:rFonts w:ascii="Times New Roman" w:hAnsi="Times New Roman" w:cs="Times New Roman"/>
                <w:b/>
                <w:lang w:val="kk-KZ"/>
              </w:rPr>
              <w:t>Т.Әубәкіров атынд</w:t>
            </w:r>
            <w:r w:rsidR="00D03BCA">
              <w:rPr>
                <w:rFonts w:ascii="Times New Roman" w:hAnsi="Times New Roman" w:cs="Times New Roman"/>
                <w:b/>
                <w:lang w:val="kk-KZ"/>
              </w:rPr>
              <w:t>ағы жом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</w:tc>
        <w:tc>
          <w:tcPr>
            <w:tcW w:w="8363" w:type="dxa"/>
            <w:gridSpan w:val="5"/>
          </w:tcPr>
          <w:p w:rsidR="00094E00" w:rsidRDefault="00094E00" w:rsidP="0009229B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Мұғалімнің аты-жөні: </w:t>
            </w:r>
            <w:r w:rsidR="00D03BCA">
              <w:rPr>
                <w:rFonts w:ascii="Times New Roman" w:hAnsi="Times New Roman" w:cs="Times New Roman"/>
                <w:b/>
                <w:lang w:val="kk-KZ"/>
              </w:rPr>
              <w:t>А.Сейдалиев</w:t>
            </w:r>
          </w:p>
          <w:p w:rsidR="00094E00" w:rsidRDefault="00094E00" w:rsidP="0009229B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094E00" w:rsidRPr="00D03BCA" w:rsidTr="0009229B">
        <w:tc>
          <w:tcPr>
            <w:tcW w:w="2552" w:type="dxa"/>
            <w:gridSpan w:val="2"/>
          </w:tcPr>
          <w:p w:rsidR="00094E00" w:rsidRPr="00FA2798" w:rsidRDefault="00094E00" w:rsidP="0009229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Күні</w:t>
            </w:r>
            <w:r w:rsidR="00FA2798">
              <w:rPr>
                <w:rFonts w:ascii="Times New Roman" w:hAnsi="Times New Roman" w:cs="Times New Roman"/>
                <w:b/>
                <w:lang w:val="kk-KZ"/>
              </w:rPr>
              <w:t>: 30.10.2020ж</w:t>
            </w:r>
            <w:bookmarkStart w:id="0" w:name="_GoBack"/>
            <w:bookmarkEnd w:id="0"/>
          </w:p>
          <w:p w:rsidR="00094E00" w:rsidRDefault="00094E00" w:rsidP="0009229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Сынып:10</w:t>
            </w:r>
          </w:p>
        </w:tc>
        <w:tc>
          <w:tcPr>
            <w:tcW w:w="8363" w:type="dxa"/>
            <w:gridSpan w:val="5"/>
          </w:tcPr>
          <w:p w:rsidR="00094E00" w:rsidRDefault="00094E00" w:rsidP="0009229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Қатысқандар саны: 30</w:t>
            </w:r>
          </w:p>
          <w:p w:rsidR="00094E00" w:rsidRDefault="00094E00" w:rsidP="0009229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Қатыспағандар саны: -</w:t>
            </w:r>
          </w:p>
        </w:tc>
      </w:tr>
      <w:tr w:rsidR="00094E00" w:rsidRPr="00094E00" w:rsidTr="0009229B">
        <w:tc>
          <w:tcPr>
            <w:tcW w:w="2552" w:type="dxa"/>
            <w:gridSpan w:val="2"/>
          </w:tcPr>
          <w:p w:rsidR="00094E00" w:rsidRDefault="00094E00" w:rsidP="0009229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Сабақтың тақырыбы</w:t>
            </w:r>
          </w:p>
        </w:tc>
        <w:tc>
          <w:tcPr>
            <w:tcW w:w="8363" w:type="dxa"/>
            <w:gridSpan w:val="5"/>
          </w:tcPr>
          <w:p w:rsidR="00094E00" w:rsidRPr="00D80A61" w:rsidRDefault="00094E00" w:rsidP="0009229B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Ғаламдық экологиялық проблемалар</w:t>
            </w:r>
          </w:p>
        </w:tc>
      </w:tr>
      <w:tr w:rsidR="00094E00" w:rsidRPr="004C44D9" w:rsidTr="0009229B">
        <w:tc>
          <w:tcPr>
            <w:tcW w:w="2552" w:type="dxa"/>
            <w:gridSpan w:val="2"/>
          </w:tcPr>
          <w:p w:rsidR="00094E00" w:rsidRDefault="00094E00" w:rsidP="0009229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Осы сабақта қол жеткізілетін оқу мақсаттары</w:t>
            </w:r>
          </w:p>
          <w:p w:rsidR="00094E00" w:rsidRDefault="00094E00" w:rsidP="0009229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(оқу бағдарламасына сәйкес)</w:t>
            </w:r>
          </w:p>
        </w:tc>
        <w:tc>
          <w:tcPr>
            <w:tcW w:w="8363" w:type="dxa"/>
            <w:gridSpan w:val="5"/>
            <w:tcBorders>
              <w:bottom w:val="single" w:sz="4" w:space="0" w:color="auto"/>
            </w:tcBorders>
          </w:tcPr>
          <w:p w:rsidR="00094E00" w:rsidRPr="00FE608F" w:rsidRDefault="00094E00" w:rsidP="0009229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10.3.2.8. геоэкологиялық үдерістерде географиялық қабық заңдылықтарының рөлін анықтау</w:t>
            </w:r>
          </w:p>
        </w:tc>
      </w:tr>
      <w:tr w:rsidR="00094E00" w:rsidRPr="004C44D9" w:rsidTr="0009229B"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:rsidR="00094E00" w:rsidRDefault="00094E00" w:rsidP="0009229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Сабақтың мақсаттары</w:t>
            </w:r>
          </w:p>
        </w:tc>
        <w:tc>
          <w:tcPr>
            <w:tcW w:w="8363" w:type="dxa"/>
            <w:gridSpan w:val="5"/>
            <w:tcBorders>
              <w:bottom w:val="single" w:sz="4" w:space="0" w:color="auto"/>
            </w:tcBorders>
          </w:tcPr>
          <w:p w:rsidR="00094E00" w:rsidRDefault="00094E00" w:rsidP="00094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Барлық оқушылар: </w:t>
            </w:r>
            <w:r w:rsidRPr="00094E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«Геоэкологиялық процестер» және «географиялық заңдылықтар»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</w:t>
            </w:r>
            <w:r w:rsidRPr="00094E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ұғымын біледі.</w:t>
            </w:r>
          </w:p>
          <w:p w:rsidR="00094E00" w:rsidRDefault="00094E00" w:rsidP="00094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94E0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Көпшілік оқушылар: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Жергілікті жердегі геоэкологиялық процестер мен географиялық заңдылықтар арасында тәуелділікті </w:t>
            </w:r>
            <w:r w:rsidR="009F2D3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анықтайды.</w:t>
            </w:r>
          </w:p>
          <w:p w:rsidR="00094E00" w:rsidRPr="00094E00" w:rsidRDefault="00094E00" w:rsidP="00094E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Кейбір оқушылар: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Геоэкологиялық процестердің қалыптасуында табиғи және экономикалық түрткіжайттардың</w:t>
            </w:r>
            <w:r w:rsidR="002C26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рөлін анықтайды.</w:t>
            </w:r>
          </w:p>
        </w:tc>
      </w:tr>
      <w:tr w:rsidR="00094E00" w:rsidRPr="004C44D9" w:rsidTr="009051BE">
        <w:trPr>
          <w:trHeight w:val="1757"/>
        </w:trPr>
        <w:tc>
          <w:tcPr>
            <w:tcW w:w="2552" w:type="dxa"/>
            <w:gridSpan w:val="2"/>
          </w:tcPr>
          <w:p w:rsidR="00094E00" w:rsidRDefault="00094E00" w:rsidP="0009229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Бағалау критерийі</w:t>
            </w:r>
          </w:p>
        </w:tc>
        <w:tc>
          <w:tcPr>
            <w:tcW w:w="8363" w:type="dxa"/>
            <w:gridSpan w:val="5"/>
            <w:tcBorders>
              <w:top w:val="nil"/>
            </w:tcBorders>
          </w:tcPr>
          <w:p w:rsidR="00094E00" w:rsidRPr="00094E00" w:rsidRDefault="00094E00" w:rsidP="00094E00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Геоэкологиялық процестер мен географиялық заңдылықтар ұғымдарын біледі, талдай алады.</w:t>
            </w:r>
          </w:p>
          <w:p w:rsidR="00094E00" w:rsidRPr="009051BE" w:rsidRDefault="009051BE" w:rsidP="00094E00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Жергілікті жердегі геоэкологиялық процестер мен географиялық заңдылықтар арасындағы тәуелділікті </w:t>
            </w:r>
            <w:r w:rsidR="009F2D3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анықтай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алады.</w:t>
            </w:r>
          </w:p>
          <w:p w:rsidR="009051BE" w:rsidRPr="003D687E" w:rsidRDefault="009051BE" w:rsidP="00094E00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Геоэкологиялық процестердің қалыптасуында та</w:t>
            </w:r>
            <w:r w:rsidR="00D27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иғи және экономикалық түрткіжайттардың рөлін анықтай алады.</w:t>
            </w:r>
          </w:p>
        </w:tc>
      </w:tr>
      <w:tr w:rsidR="00094E00" w:rsidRPr="004C44D9" w:rsidTr="0009229B">
        <w:tc>
          <w:tcPr>
            <w:tcW w:w="2552" w:type="dxa"/>
            <w:gridSpan w:val="2"/>
          </w:tcPr>
          <w:p w:rsidR="00094E00" w:rsidRDefault="00094E00" w:rsidP="0009229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Тілдік мақсаттар</w:t>
            </w:r>
          </w:p>
        </w:tc>
        <w:tc>
          <w:tcPr>
            <w:tcW w:w="8363" w:type="dxa"/>
            <w:gridSpan w:val="5"/>
          </w:tcPr>
          <w:p w:rsidR="00094E00" w:rsidRPr="007C24A4" w:rsidRDefault="00094E00" w:rsidP="0009229B">
            <w:pPr>
              <w:ind w:left="7" w:right="4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42729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Оқылым–айтылым: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7C24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Тақырып мазмұнын негізін белгілеп алып оқу;</w:t>
            </w:r>
          </w:p>
          <w:p w:rsidR="00094E00" w:rsidRDefault="00094E00" w:rsidP="0009229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2729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Тыңдалым – жазылым:</w:t>
            </w:r>
            <w:r w:rsidRPr="0042729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4C44D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Н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егізгі аймақ</w:t>
            </w:r>
            <w:r w:rsidR="007C24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тарды кескін картаға белгілейді;</w:t>
            </w:r>
          </w:p>
          <w:p w:rsidR="00094E00" w:rsidRPr="00427290" w:rsidRDefault="00094E00" w:rsidP="007C24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729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Пән бойынша сөздер мен терминдер</w:t>
            </w:r>
            <w:r w:rsidRPr="0042729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: </w:t>
            </w:r>
            <w:r w:rsidR="007C24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географиялық заңдылықтар және геоэкологиялық процестер.</w:t>
            </w:r>
          </w:p>
        </w:tc>
      </w:tr>
      <w:tr w:rsidR="00094E00" w:rsidRPr="004C44D9" w:rsidTr="0009229B">
        <w:trPr>
          <w:trHeight w:val="1096"/>
        </w:trPr>
        <w:tc>
          <w:tcPr>
            <w:tcW w:w="2552" w:type="dxa"/>
            <w:gridSpan w:val="2"/>
          </w:tcPr>
          <w:p w:rsidR="00094E00" w:rsidRDefault="00094E00" w:rsidP="0009229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Құндылықтарға баулу</w:t>
            </w:r>
          </w:p>
        </w:tc>
        <w:tc>
          <w:tcPr>
            <w:tcW w:w="8363" w:type="dxa"/>
            <w:gridSpan w:val="5"/>
          </w:tcPr>
          <w:p w:rsidR="00094E00" w:rsidRPr="00157DBD" w:rsidRDefault="00094E00" w:rsidP="007C24A4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«Мәңгілік Е</w:t>
            </w:r>
            <w:r w:rsidRPr="00EF6D5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л»</w:t>
            </w:r>
            <w:r w:rsidRPr="00EF6D5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ұлттық идеясындағы «</w:t>
            </w:r>
            <w:r w:rsidRPr="00F37B9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Ұлттық қауіпсіздік және еліміздің бүкіләлемдік, өңірлік мәселелерді шешуге жаһандық тұрғыдан қатысуы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» құндылығын </w:t>
            </w:r>
            <w:r w:rsidRPr="00EF6D57">
              <w:rPr>
                <w:rFonts w:ascii="Times New Roman" w:hAnsi="Times New Roman"/>
                <w:sz w:val="24"/>
                <w:szCs w:val="24"/>
                <w:lang w:val="kk-KZ"/>
              </w:rPr>
              <w:t>насихаттай отырып,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экологиялық проблемалардың шешу жолдарын  үйрету және қоршаған ортаны сақтауға үйрету, </w:t>
            </w:r>
            <w:r w:rsidR="007C24A4">
              <w:rPr>
                <w:rFonts w:ascii="Times New Roman" w:hAnsi="Times New Roman"/>
                <w:sz w:val="24"/>
                <w:szCs w:val="24"/>
                <w:lang w:val="kk-KZ"/>
              </w:rPr>
              <w:t>жақсы нәтижеге қол жеткізу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094E00" w:rsidRPr="00FE608F" w:rsidTr="0009229B">
        <w:tc>
          <w:tcPr>
            <w:tcW w:w="2552" w:type="dxa"/>
            <w:gridSpan w:val="2"/>
          </w:tcPr>
          <w:p w:rsidR="00094E00" w:rsidRDefault="00094E00" w:rsidP="0009229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Пәнаралық байланыс</w:t>
            </w:r>
          </w:p>
        </w:tc>
        <w:tc>
          <w:tcPr>
            <w:tcW w:w="8363" w:type="dxa"/>
            <w:gridSpan w:val="5"/>
          </w:tcPr>
          <w:p w:rsidR="00094E00" w:rsidRPr="00F1114F" w:rsidRDefault="007C24A4" w:rsidP="007C24A4">
            <w:pPr>
              <w:ind w:left="5" w:hanging="5"/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Биология.</w:t>
            </w:r>
          </w:p>
        </w:tc>
      </w:tr>
      <w:tr w:rsidR="00094E00" w:rsidRPr="007C24A4" w:rsidTr="0009229B">
        <w:tc>
          <w:tcPr>
            <w:tcW w:w="2552" w:type="dxa"/>
            <w:gridSpan w:val="2"/>
          </w:tcPr>
          <w:p w:rsidR="00094E00" w:rsidRDefault="00094E00" w:rsidP="0009229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Алдыңғы білім</w:t>
            </w:r>
          </w:p>
        </w:tc>
        <w:tc>
          <w:tcPr>
            <w:tcW w:w="8363" w:type="dxa"/>
            <w:gridSpan w:val="5"/>
          </w:tcPr>
          <w:p w:rsidR="00094E00" w:rsidRPr="0063135D" w:rsidRDefault="00D03BCA" w:rsidP="0009229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Жаһандық экологиялық мәселелер</w:t>
            </w:r>
          </w:p>
        </w:tc>
      </w:tr>
      <w:tr w:rsidR="00094E00" w:rsidTr="0009229B">
        <w:tc>
          <w:tcPr>
            <w:tcW w:w="10915" w:type="dxa"/>
            <w:gridSpan w:val="7"/>
          </w:tcPr>
          <w:p w:rsidR="00094E00" w:rsidRPr="007E3081" w:rsidRDefault="00094E00" w:rsidP="0009229B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7E3081">
              <w:rPr>
                <w:rFonts w:ascii="Times New Roman" w:hAnsi="Times New Roman" w:cs="Times New Roman"/>
                <w:b/>
                <w:lang w:val="kk-KZ"/>
              </w:rPr>
              <w:t>Жоспар</w:t>
            </w:r>
          </w:p>
        </w:tc>
      </w:tr>
      <w:tr w:rsidR="00094E00" w:rsidTr="00192E05">
        <w:tc>
          <w:tcPr>
            <w:tcW w:w="1702" w:type="dxa"/>
          </w:tcPr>
          <w:p w:rsidR="00094E00" w:rsidRPr="003528F5" w:rsidRDefault="00094E00" w:rsidP="0009229B">
            <w:pPr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3528F5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Сабақтың жоспарланған уақыты</w:t>
            </w:r>
          </w:p>
        </w:tc>
        <w:tc>
          <w:tcPr>
            <w:tcW w:w="7654" w:type="dxa"/>
            <w:gridSpan w:val="5"/>
          </w:tcPr>
          <w:p w:rsidR="00094E00" w:rsidRDefault="00094E00" w:rsidP="0009229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Сабақтағы жоспарланған жаттығу түрлері</w:t>
            </w:r>
          </w:p>
        </w:tc>
        <w:tc>
          <w:tcPr>
            <w:tcW w:w="1559" w:type="dxa"/>
          </w:tcPr>
          <w:p w:rsidR="00094E00" w:rsidRDefault="00094E00" w:rsidP="0009229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Дерексөздер,  ресурстар</w:t>
            </w:r>
          </w:p>
        </w:tc>
      </w:tr>
      <w:tr w:rsidR="00094E00" w:rsidRPr="006A7E4A" w:rsidTr="00192E05">
        <w:tc>
          <w:tcPr>
            <w:tcW w:w="1702" w:type="dxa"/>
          </w:tcPr>
          <w:p w:rsidR="00094E00" w:rsidRDefault="00094E00" w:rsidP="0009229B">
            <w:pPr>
              <w:rPr>
                <w:rFonts w:ascii="Times New Roman" w:hAnsi="Times New Roman" w:cs="Times New Roman"/>
                <w:lang w:val="kk-KZ"/>
              </w:rPr>
            </w:pPr>
            <w:r w:rsidRPr="001C1865">
              <w:rPr>
                <w:rFonts w:ascii="Times New Roman" w:hAnsi="Times New Roman" w:cs="Times New Roman"/>
                <w:lang w:val="kk-KZ"/>
              </w:rPr>
              <w:t>Сабақтың басы</w:t>
            </w:r>
          </w:p>
          <w:p w:rsidR="00094E00" w:rsidRPr="001C1865" w:rsidRDefault="00094E00" w:rsidP="0009229B">
            <w:pPr>
              <w:rPr>
                <w:rFonts w:ascii="Times New Roman" w:hAnsi="Times New Roman" w:cs="Times New Roman"/>
                <w:lang w:val="kk-KZ"/>
              </w:rPr>
            </w:pPr>
            <w:r w:rsidRPr="00A92E48">
              <w:rPr>
                <w:rFonts w:ascii="Times New Roman" w:hAnsi="Times New Roman" w:cs="Times New Roman"/>
                <w:b/>
                <w:lang w:val="kk-KZ"/>
              </w:rPr>
              <w:t>7 мин</w:t>
            </w:r>
          </w:p>
        </w:tc>
        <w:tc>
          <w:tcPr>
            <w:tcW w:w="7654" w:type="dxa"/>
            <w:gridSpan w:val="5"/>
          </w:tcPr>
          <w:p w:rsidR="00094E00" w:rsidRDefault="00094E00" w:rsidP="000922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371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 кезеңі</w:t>
            </w:r>
            <w:r w:rsidR="00F943E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:rsidR="00F943EB" w:rsidRDefault="00F943EB" w:rsidP="000922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 термин сөздер арқылы топқа бөлу:</w:t>
            </w:r>
          </w:p>
          <w:p w:rsidR="00F943EB" w:rsidRPr="003528F5" w:rsidRDefault="00F943EB" w:rsidP="00F943EB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28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Геоэкологиялық процес;</w:t>
            </w:r>
          </w:p>
          <w:p w:rsidR="00F943EB" w:rsidRPr="00F943EB" w:rsidRDefault="00F943EB" w:rsidP="00F943EB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528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Географиялық заңдылық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;</w:t>
            </w:r>
          </w:p>
          <w:p w:rsidR="00094E00" w:rsidRDefault="006A7E4A" w:rsidP="006A7E4A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7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Сыныпқа қолайлы ахуал ұйымдастыру.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528F5" w:rsidRDefault="003528F5" w:rsidP="006A7E4A">
            <w:pPr>
              <w:pStyle w:val="a5"/>
              <w:ind w:left="81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Алдыңғы білімді еске түсіру арқылы , жаңа білімге деген зейіндерін шоғырландыр, жағымды психологиялық орта қалыптастыру. Ғаламдық экологиялық проблемалар туралы бейне ролик көсету.</w:t>
            </w:r>
          </w:p>
          <w:p w:rsidR="002154A5" w:rsidRPr="006A7E4A" w:rsidRDefault="002154A5" w:rsidP="002C2604">
            <w:pPr>
              <w:pStyle w:val="a5"/>
              <w:ind w:left="81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094E00" w:rsidRDefault="00094E00" w:rsidP="003528F5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Оқулық, карта</w:t>
            </w:r>
            <w:r w:rsidR="003528F5">
              <w:rPr>
                <w:rFonts w:ascii="Times New Roman" w:hAnsi="Times New Roman" w:cs="Times New Roman"/>
                <w:b/>
                <w:lang w:val="kk-KZ"/>
              </w:rPr>
              <w:t>.</w:t>
            </w:r>
          </w:p>
        </w:tc>
      </w:tr>
      <w:tr w:rsidR="00094E00" w:rsidRPr="004C44D9" w:rsidTr="00192E05">
        <w:tc>
          <w:tcPr>
            <w:tcW w:w="1702" w:type="dxa"/>
          </w:tcPr>
          <w:p w:rsidR="00094E00" w:rsidRDefault="00094E00" w:rsidP="0009229B">
            <w:pPr>
              <w:rPr>
                <w:rFonts w:ascii="Times New Roman" w:hAnsi="Times New Roman" w:cs="Times New Roman"/>
                <w:lang w:val="kk-KZ"/>
              </w:rPr>
            </w:pPr>
            <w:r w:rsidRPr="001C1865">
              <w:rPr>
                <w:rFonts w:ascii="Times New Roman" w:hAnsi="Times New Roman" w:cs="Times New Roman"/>
                <w:lang w:val="kk-KZ"/>
              </w:rPr>
              <w:t>Сабақтың ортасы</w:t>
            </w:r>
          </w:p>
          <w:p w:rsidR="00094E00" w:rsidRPr="00325A95" w:rsidRDefault="00094E00" w:rsidP="0009229B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325A95">
              <w:rPr>
                <w:rFonts w:ascii="Times New Roman" w:hAnsi="Times New Roman" w:cs="Times New Roman"/>
                <w:b/>
                <w:lang w:val="kk-KZ"/>
              </w:rPr>
              <w:t>30мин</w:t>
            </w:r>
          </w:p>
        </w:tc>
        <w:tc>
          <w:tcPr>
            <w:tcW w:w="7654" w:type="dxa"/>
            <w:gridSpan w:val="5"/>
          </w:tcPr>
          <w:p w:rsidR="002C2604" w:rsidRPr="002C2604" w:rsidRDefault="00FA2798" w:rsidP="002C260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1764665</wp:posOffset>
                  </wp:positionH>
                  <wp:positionV relativeFrom="paragraph">
                    <wp:posOffset>4283075</wp:posOffset>
                  </wp:positionV>
                  <wp:extent cx="3964940" cy="2280285"/>
                  <wp:effectExtent l="0" t="0" r="0" b="571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940" cy="228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1764665</wp:posOffset>
                  </wp:positionH>
                  <wp:positionV relativeFrom="paragraph">
                    <wp:posOffset>4283075</wp:posOffset>
                  </wp:positionV>
                  <wp:extent cx="3964940" cy="2280285"/>
                  <wp:effectExtent l="0" t="0" r="0" b="571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940" cy="228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2604" w:rsidRPr="002C26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 w:rsidR="002C26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="002C2604" w:rsidRPr="002C26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</w:t>
            </w:r>
            <w:r w:rsidR="002C2604" w:rsidRPr="002C26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="002C2604" w:rsidRPr="002C260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«Тоқыма»</w:t>
            </w:r>
            <w:r w:rsidR="002C2604" w:rsidRPr="002C26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әдісін пайдалана отырып сөз тіркестерінен (геоэкологиялық процес, географиялық заңдылықтар) белгілі бір уақыт ішінде неғұрлым көп сөз құрауды ұсынады , көп сөз құраған топ ұтады.  Бұл  әдіс сабақтың басында оқушыларға топқа жылдам сіңісіп кетуге, </w:t>
            </w:r>
            <w:r w:rsidR="002C2604" w:rsidRPr="002C26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сабаққа көңіл аударуға көмектеседі.</w:t>
            </w:r>
          </w:p>
          <w:tbl>
            <w:tblPr>
              <w:tblStyle w:val="a4"/>
              <w:tblW w:w="6205" w:type="dxa"/>
              <w:tblInd w:w="819" w:type="dxa"/>
              <w:tblLayout w:type="fixed"/>
              <w:tblLook w:val="04A0" w:firstRow="1" w:lastRow="0" w:firstColumn="1" w:lastColumn="0" w:noHBand="0" w:noVBand="1"/>
            </w:tblPr>
            <w:tblGrid>
              <w:gridCol w:w="6205"/>
            </w:tblGrid>
            <w:tr w:rsidR="002C2604" w:rsidTr="001356EE">
              <w:trPr>
                <w:trHeight w:val="303"/>
              </w:trPr>
              <w:tc>
                <w:tcPr>
                  <w:tcW w:w="6205" w:type="dxa"/>
                </w:tcPr>
                <w:p w:rsidR="002C2604" w:rsidRPr="00876823" w:rsidRDefault="00174885" w:rsidP="001356EE">
                  <w:pPr>
                    <w:pStyle w:val="a5"/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7682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Д</w:t>
                  </w:r>
                  <w:r w:rsidR="002C2604" w:rsidRPr="0087682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ескри</w:t>
                  </w:r>
                  <w:r w:rsidRPr="0087682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п</w:t>
                  </w:r>
                  <w:r w:rsidR="002C2604" w:rsidRPr="0087682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тор</w:t>
                  </w:r>
                </w:p>
              </w:tc>
            </w:tr>
            <w:tr w:rsidR="002C2604" w:rsidTr="001356EE">
              <w:trPr>
                <w:trHeight w:val="303"/>
              </w:trPr>
              <w:tc>
                <w:tcPr>
                  <w:tcW w:w="6205" w:type="dxa"/>
                </w:tcPr>
                <w:p w:rsidR="002C2604" w:rsidRDefault="002C2604" w:rsidP="001356EE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Геоэкологииялық процестор ұғымын біледі, талдай алады.</w:t>
                  </w:r>
                </w:p>
              </w:tc>
            </w:tr>
            <w:tr w:rsidR="002C2604" w:rsidTr="001356EE">
              <w:trPr>
                <w:trHeight w:val="303"/>
              </w:trPr>
              <w:tc>
                <w:tcPr>
                  <w:tcW w:w="6205" w:type="dxa"/>
                </w:tcPr>
                <w:p w:rsidR="002C2604" w:rsidRDefault="002C2604" w:rsidP="001356EE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Географиялық заңдылықтар ұғымын біледі, талдай алады</w:t>
                  </w:r>
                </w:p>
              </w:tc>
            </w:tr>
          </w:tbl>
          <w:p w:rsidR="002C2604" w:rsidRPr="00006B42" w:rsidRDefault="002C2604" w:rsidP="002C26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Қалыптастырушы бағалау. </w:t>
            </w:r>
            <w:r w:rsidRPr="00766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 w:rsidRPr="00006B4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Жұптық  әңгіме</w:t>
            </w:r>
            <w:r w:rsidRPr="00006B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»</w:t>
            </w:r>
            <w:r w:rsidRPr="00006B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арқылы бағалайды.</w:t>
            </w:r>
          </w:p>
          <w:p w:rsidR="002C2604" w:rsidRDefault="002C2604" w:rsidP="002C2604">
            <w:pPr>
              <w:pStyle w:val="a5"/>
              <w:ind w:left="81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5BE5" w:rsidRPr="009F2D3F" w:rsidRDefault="00D27B3A" w:rsidP="00F943E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</w:pPr>
            <w:r w:rsidRPr="009F2D3F">
              <w:rPr>
                <w:rFonts w:ascii="Times New Roman" w:hAnsi="Times New Roman" w:cs="Times New Roman"/>
                <w:b/>
                <w:sz w:val="24"/>
                <w:szCs w:val="24"/>
                <w:lang w:val="kk-KZ" w:eastAsia="kk-KZ"/>
              </w:rPr>
              <w:t>2</w:t>
            </w:r>
            <w:r w:rsidR="009F2D3F" w:rsidRPr="009F2D3F">
              <w:rPr>
                <w:rFonts w:ascii="Times New Roman" w:hAnsi="Times New Roman" w:cs="Times New Roman"/>
                <w:b/>
                <w:sz w:val="24"/>
                <w:szCs w:val="24"/>
                <w:lang w:val="kk-KZ" w:eastAsia="kk-KZ"/>
              </w:rPr>
              <w:t>-</w:t>
            </w:r>
            <w:r w:rsidRPr="009F2D3F">
              <w:rPr>
                <w:rFonts w:ascii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 </w:t>
            </w:r>
            <w:r w:rsidR="00094E00" w:rsidRPr="009F2D3F">
              <w:rPr>
                <w:rFonts w:ascii="Times New Roman" w:hAnsi="Times New Roman" w:cs="Times New Roman"/>
                <w:b/>
                <w:sz w:val="24"/>
                <w:szCs w:val="24"/>
                <w:lang w:val="kk-KZ" w:eastAsia="kk-KZ"/>
              </w:rPr>
              <w:t>тапсырма</w:t>
            </w:r>
            <w:r w:rsidR="003528F5" w:rsidRPr="009F2D3F">
              <w:rPr>
                <w:rFonts w:ascii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: </w:t>
            </w:r>
            <w:r w:rsidR="002C2604" w:rsidRPr="009F2D3F">
              <w:rPr>
                <w:rFonts w:ascii="Times New Roman" w:hAnsi="Times New Roman" w:cs="Times New Roman"/>
                <w:b/>
                <w:sz w:val="24"/>
                <w:szCs w:val="24"/>
                <w:lang w:val="kk-KZ" w:eastAsia="kk-KZ"/>
              </w:rPr>
              <w:t>«</w:t>
            </w:r>
            <w:r w:rsidR="004C44D9">
              <w:rPr>
                <w:rFonts w:ascii="Times New Roman" w:hAnsi="Times New Roman" w:cs="Times New Roman"/>
                <w:b/>
                <w:sz w:val="24"/>
                <w:szCs w:val="24"/>
                <w:lang w:val="kk-KZ" w:eastAsia="kk-KZ"/>
              </w:rPr>
              <w:t>Миға шабуыл</w:t>
            </w:r>
            <w:r w:rsidR="002C2604" w:rsidRPr="009F2D3F">
              <w:rPr>
                <w:rFonts w:ascii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 әді</w:t>
            </w:r>
            <w:r w:rsidR="00BF6C09" w:rsidRPr="009F2D3F">
              <w:rPr>
                <w:rFonts w:ascii="Times New Roman" w:hAnsi="Times New Roman" w:cs="Times New Roman"/>
                <w:b/>
                <w:sz w:val="24"/>
                <w:szCs w:val="24"/>
                <w:lang w:val="kk-KZ" w:eastAsia="kk-KZ"/>
              </w:rPr>
              <w:t>сі»</w:t>
            </w:r>
            <w:r w:rsidR="009F2D3F">
              <w:rPr>
                <w:rFonts w:ascii="Times New Roman" w:hAnsi="Times New Roman" w:cs="Times New Roman"/>
                <w:b/>
                <w:sz w:val="24"/>
                <w:szCs w:val="24"/>
                <w:lang w:val="kk-KZ" w:eastAsia="kk-KZ"/>
              </w:rPr>
              <w:t>.</w:t>
            </w:r>
            <w:r w:rsidR="00305BE5" w:rsidRPr="009F2D3F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Оқушылардың жеке іс әрекеттері. Сарамандық жұмыс. Жергілікті жердің геоэкологиялық процесі қалыптасуындағы географиялық заңдылықтарының рөлі. Әрбір топ жоспар бойынша жұмыс жасайды</w:t>
            </w:r>
            <w:r w:rsidR="003528F5" w:rsidRPr="009F2D3F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.</w:t>
            </w:r>
          </w:p>
          <w:p w:rsidR="00D27B3A" w:rsidRPr="009F2D3F" w:rsidRDefault="001063A8" w:rsidP="001063A8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 xml:space="preserve">1-топ. </w:t>
            </w:r>
            <w:r w:rsidR="00D27B3A" w:rsidRPr="009F2D3F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Аумақтың табиғи, экономикалық – әлеуметтік процесінің экологиялық жағдайы бойынша ақпараттарды жинау және өңдеу(ресурстар: желі, атлас, карталар).</w:t>
            </w:r>
          </w:p>
          <w:p w:rsidR="00D27B3A" w:rsidRPr="009F2D3F" w:rsidRDefault="001063A8" w:rsidP="001063A8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 xml:space="preserve">2-топ. </w:t>
            </w:r>
            <w:r w:rsidR="00D27B3A" w:rsidRPr="009F2D3F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Зерттелген аумақтың экономикалық географиялық жағдайын анықтау</w:t>
            </w:r>
            <w:r w:rsidR="005A1456" w:rsidRPr="009F2D3F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.</w:t>
            </w:r>
          </w:p>
          <w:p w:rsidR="005A1456" w:rsidRDefault="001063A8" w:rsidP="001063A8">
            <w:pPr>
              <w:pStyle w:val="a3"/>
              <w:ind w:left="720"/>
              <w:jc w:val="both"/>
              <w:rPr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 xml:space="preserve">3-топ. </w:t>
            </w:r>
            <w:r w:rsidR="005A1456" w:rsidRPr="009F2D3F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Зертте</w:t>
            </w:r>
            <w:r w:rsidR="001C258A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летін аумақтың географиялық жағ</w:t>
            </w:r>
            <w:r w:rsidR="005A1456" w:rsidRPr="009F2D3F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д</w:t>
            </w:r>
            <w:r w:rsidR="001C258A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а</w:t>
            </w:r>
            <w:r w:rsidR="005A1456" w:rsidRPr="009F2D3F"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йын , климаттық белдеулерін, табиғат зоналарын, шаруашылық</w:t>
            </w:r>
            <w:r w:rsidR="005A1456">
              <w:rPr>
                <w:rFonts w:ascii="Times New Roman" w:hAnsi="Times New Roman" w:cs="Times New Roman"/>
                <w:i/>
                <w:sz w:val="24"/>
                <w:szCs w:val="24"/>
                <w:lang w:val="kk-KZ" w:eastAsia="kk-KZ"/>
              </w:rPr>
              <w:t xml:space="preserve"> нысандарын салыстырып анықтау.</w:t>
            </w:r>
            <w:r w:rsidR="004C44D9" w:rsidRPr="004C44D9">
              <w:rPr>
                <w:noProof/>
                <w:lang w:val="kk-KZ" w:eastAsia="ru-RU"/>
              </w:rPr>
              <w:t xml:space="preserve"> </w:t>
            </w:r>
          </w:p>
          <w:p w:rsidR="00FA2798" w:rsidRDefault="00FA2798" w:rsidP="001063A8">
            <w:pPr>
              <w:pStyle w:val="a3"/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 w:eastAsia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770093" wp14:editId="4E5E0F66">
                  <wp:extent cx="4049485" cy="2652765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746" cy="265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4"/>
              <w:tblW w:w="0" w:type="auto"/>
              <w:tblInd w:w="819" w:type="dxa"/>
              <w:tblLayout w:type="fixed"/>
              <w:tblLook w:val="04A0" w:firstRow="1" w:lastRow="0" w:firstColumn="1" w:lastColumn="0" w:noHBand="0" w:noVBand="1"/>
            </w:tblPr>
            <w:tblGrid>
              <w:gridCol w:w="6046"/>
            </w:tblGrid>
            <w:tr w:rsidR="00C33009" w:rsidTr="00B71F22">
              <w:trPr>
                <w:trHeight w:val="263"/>
              </w:trPr>
              <w:tc>
                <w:tcPr>
                  <w:tcW w:w="6046" w:type="dxa"/>
                </w:tcPr>
                <w:p w:rsidR="00C33009" w:rsidRPr="00876823" w:rsidRDefault="00C33009" w:rsidP="00875AA6">
                  <w:pPr>
                    <w:pStyle w:val="a5"/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7682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Дескри</w:t>
                  </w:r>
                  <w:r w:rsidR="001063A8" w:rsidRPr="0087682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п</w:t>
                  </w:r>
                  <w:r w:rsidRPr="0087682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тор</w:t>
                  </w:r>
                </w:p>
              </w:tc>
            </w:tr>
            <w:tr w:rsidR="00C33009" w:rsidTr="00B71F22">
              <w:trPr>
                <w:trHeight w:val="263"/>
              </w:trPr>
              <w:tc>
                <w:tcPr>
                  <w:tcW w:w="6046" w:type="dxa"/>
                </w:tcPr>
                <w:p w:rsidR="00C33009" w:rsidRDefault="00C33009" w:rsidP="00875AA6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Аумақтың экологиялық жағдайын талдай алады;</w:t>
                  </w:r>
                </w:p>
              </w:tc>
            </w:tr>
            <w:tr w:rsidR="00C33009" w:rsidTr="00B71F22">
              <w:trPr>
                <w:trHeight w:val="804"/>
              </w:trPr>
              <w:tc>
                <w:tcPr>
                  <w:tcW w:w="6046" w:type="dxa"/>
                </w:tcPr>
                <w:p w:rsidR="00B71F22" w:rsidRDefault="00B71F22" w:rsidP="00875AA6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Аумақтың экономикалық географиялық жағдайын анықтай алады;</w:t>
                  </w:r>
                </w:p>
              </w:tc>
            </w:tr>
            <w:tr w:rsidR="00B71F22" w:rsidTr="00B71F22">
              <w:trPr>
                <w:trHeight w:val="804"/>
              </w:trPr>
              <w:tc>
                <w:tcPr>
                  <w:tcW w:w="6046" w:type="dxa"/>
                </w:tcPr>
                <w:p w:rsidR="00B71F22" w:rsidRDefault="00B71F22" w:rsidP="00875AA6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Аумақтың климаттық белдеулерін, шарауашылығын, табиғат зоналарын салыстыра отырып географиялық жағдайын анықтайды.</w:t>
                  </w:r>
                </w:p>
              </w:tc>
            </w:tr>
          </w:tbl>
          <w:p w:rsidR="00B71F22" w:rsidRPr="00006B42" w:rsidRDefault="00B71F22" w:rsidP="00B71F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Қалыптастырушы бағалау. «Дауыс беру »</w:t>
            </w:r>
            <w:r w:rsidRPr="00006B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арқылы бағалайды.</w:t>
            </w:r>
          </w:p>
          <w:p w:rsidR="00C33009" w:rsidRPr="00D27B3A" w:rsidRDefault="00C33009" w:rsidP="00C33009">
            <w:pPr>
              <w:pStyle w:val="a3"/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 w:eastAsia="kk-KZ"/>
              </w:rPr>
            </w:pPr>
          </w:p>
          <w:p w:rsidR="003528F5" w:rsidRDefault="005A1456" w:rsidP="00F943E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063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3</w:t>
            </w:r>
            <w:r w:rsidR="001063A8" w:rsidRPr="001063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-</w:t>
            </w:r>
            <w:r w:rsidRPr="001063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тапсырма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бойынша (топтық, жұптық  жұмыс)</w:t>
            </w:r>
          </w:p>
          <w:p w:rsidR="005A1456" w:rsidRPr="00A1458F" w:rsidRDefault="001063A8" w:rsidP="00F943EB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063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 w:rsidR="005A1456" w:rsidRPr="001063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Білімділер бәйгесі</w:t>
            </w:r>
            <w:r w:rsidRPr="001063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»</w:t>
            </w:r>
            <w:r w:rsidR="005A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әдісі арқылы</w:t>
            </w:r>
            <w:r w:rsidR="00C33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топ ішіндегі оқушылар өздерінің деңгейлеріне </w:t>
            </w:r>
            <w:r w:rsidR="00C33009" w:rsidRPr="00A1458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қарай ғаламтордан қосымша мәліметтерді пайдала отырып  геоэкологиялық процестердің қалыптасуында табиғи және экономикалық түрткіжайттардың рөлін анықтайды.</w:t>
            </w:r>
          </w:p>
          <w:p w:rsidR="00094E00" w:rsidRPr="00A1458F" w:rsidRDefault="00094E00" w:rsidP="0009229B">
            <w:pPr>
              <w:ind w:left="7" w:right="4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45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33009" w:rsidRPr="00A145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Ғаламдық экологиялық проблемалар туралы (Қоршаған ортаның ластануы, Арал теңізінің кеуіп кетуі,  Озон қабаты) кіші жоба ұсынады.</w:t>
            </w:r>
          </w:p>
          <w:p w:rsidR="00A87491" w:rsidRDefault="00A87491" w:rsidP="0009229B">
            <w:pPr>
              <w:ind w:left="7" w:right="45"/>
              <w:rPr>
                <w:lang w:val="kk-KZ"/>
              </w:rPr>
            </w:pPr>
            <w:r w:rsidRPr="00A145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2F3A70A" wp14:editId="385C164E">
                  <wp:extent cx="1485900" cy="1123330"/>
                  <wp:effectExtent l="0" t="0" r="0" b="0"/>
                  <wp:docPr id="12" name="Рисунок 12" descr="Қоршаған ортаның ластануы иммунитетті әлсіретеді – зертте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Қоршаған ортаның ластануы иммунитетті әлсіретеді – зертте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76" cy="112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458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FD088DA" wp14:editId="3E1ED6DB">
                  <wp:extent cx="3466681" cy="2196020"/>
                  <wp:effectExtent l="0" t="0" r="635" b="0"/>
                  <wp:docPr id="9" name="Рисунок 1" descr="C:\Users\User\Desktop\Новая папка (3)\IMG-20200803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3)\IMG-20200803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861" t="20938" r="12419" b="45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432" cy="2203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491" w:rsidRDefault="00A87491" w:rsidP="0009229B">
            <w:pPr>
              <w:ind w:left="7" w:right="45"/>
              <w:rPr>
                <w:lang w:val="kk-KZ"/>
              </w:rPr>
            </w:pPr>
          </w:p>
          <w:p w:rsidR="00A87491" w:rsidRDefault="004C44D9" w:rsidP="00A87491">
            <w:pPr>
              <w:ind w:right="45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1608E9A" wp14:editId="604B6F8D">
                  <wp:extent cx="3617406" cy="1678075"/>
                  <wp:effectExtent l="0" t="0" r="254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814" cy="1680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7491" w:rsidRDefault="00A87491" w:rsidP="0009229B">
            <w:pPr>
              <w:ind w:left="7" w:right="45"/>
              <w:rPr>
                <w:lang w:val="kk-KZ"/>
              </w:rPr>
            </w:pPr>
          </w:p>
          <w:tbl>
            <w:tblPr>
              <w:tblStyle w:val="a4"/>
              <w:tblW w:w="6407" w:type="dxa"/>
              <w:tblLayout w:type="fixed"/>
              <w:tblLook w:val="04A0" w:firstRow="1" w:lastRow="0" w:firstColumn="1" w:lastColumn="0" w:noHBand="0" w:noVBand="1"/>
            </w:tblPr>
            <w:tblGrid>
              <w:gridCol w:w="6407"/>
            </w:tblGrid>
            <w:tr w:rsidR="00B71F22" w:rsidTr="00875AA6">
              <w:tc>
                <w:tcPr>
                  <w:tcW w:w="6407" w:type="dxa"/>
                  <w:tcBorders>
                    <w:right w:val="single" w:sz="4" w:space="0" w:color="auto"/>
                  </w:tcBorders>
                </w:tcPr>
                <w:p w:rsidR="00B71F22" w:rsidRDefault="001063A8" w:rsidP="00875AA6">
                  <w:pPr>
                    <w:jc w:val="center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Де</w:t>
                  </w:r>
                  <w:r w:rsidR="00B71F22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скриптор</w:t>
                  </w:r>
                </w:p>
              </w:tc>
            </w:tr>
            <w:tr w:rsidR="00B71F22" w:rsidRPr="00023881" w:rsidTr="00875AA6">
              <w:tc>
                <w:tcPr>
                  <w:tcW w:w="6407" w:type="dxa"/>
                  <w:tcBorders>
                    <w:right w:val="single" w:sz="4" w:space="0" w:color="auto"/>
                  </w:tcBorders>
                </w:tcPr>
                <w:p w:rsidR="00B71F22" w:rsidRPr="00023881" w:rsidRDefault="00B71F22" w:rsidP="00875AA6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  <w:t>Жергілікті аймақтың</w:t>
                  </w:r>
                  <w:r w:rsidRPr="00017DA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  <w:t xml:space="preserve"> аймақтың ластану ерекшеліктерін талдайды</w:t>
                  </w:r>
                  <w:r w:rsidR="001063A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  <w:t>.</w:t>
                  </w:r>
                </w:p>
              </w:tc>
            </w:tr>
            <w:tr w:rsidR="00B71F22" w:rsidTr="001063A8">
              <w:trPr>
                <w:trHeight w:val="301"/>
              </w:trPr>
              <w:tc>
                <w:tcPr>
                  <w:tcW w:w="6407" w:type="dxa"/>
                  <w:tcBorders>
                    <w:right w:val="single" w:sz="4" w:space="0" w:color="auto"/>
                  </w:tcBorders>
                </w:tcPr>
                <w:p w:rsidR="00B71F22" w:rsidRDefault="00B71F22" w:rsidP="00875AA6">
                  <w:pPr>
                    <w:pStyle w:val="a3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  <w:t>Ө</w:t>
                  </w:r>
                  <w:r w:rsidRPr="00017DA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  <w:t>зекті мәселелерді шешудің тиімді жолдарын ұсынады.</w:t>
                  </w:r>
                </w:p>
              </w:tc>
            </w:tr>
            <w:tr w:rsidR="00B71F22" w:rsidRPr="00023881" w:rsidTr="00875AA6">
              <w:tc>
                <w:tcPr>
                  <w:tcW w:w="6407" w:type="dxa"/>
                </w:tcPr>
                <w:p w:rsidR="00B71F22" w:rsidRPr="00023881" w:rsidRDefault="00B71F22" w:rsidP="00875AA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  <w:t>Э</w:t>
                  </w:r>
                  <w:r w:rsidRPr="009E643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кологиялық мәселелерді  шешудегі инновациялық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технологияларға </w:t>
                  </w:r>
                  <w:r w:rsidRPr="009E643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 w:rsidRPr="009E643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 w:rsidRPr="009E643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өзіндік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ой-</w:t>
                  </w:r>
                  <w:r w:rsidRPr="009E643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пікірлерін білдіреді.</w:t>
                  </w:r>
                </w:p>
              </w:tc>
            </w:tr>
            <w:tr w:rsidR="001063A8" w:rsidRPr="00023881" w:rsidTr="00875AA6">
              <w:tc>
                <w:tcPr>
                  <w:tcW w:w="6407" w:type="dxa"/>
                </w:tcPr>
                <w:p w:rsidR="001063A8" w:rsidRDefault="001063A8" w:rsidP="00875AA6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  <w:t>Геоэкологиялық процестердің қалыптасуында табиғи және экономикалық түрткіжайттардың  рөлін анықтайды.</w:t>
                  </w:r>
                </w:p>
              </w:tc>
            </w:tr>
          </w:tbl>
          <w:p w:rsidR="00094E00" w:rsidRDefault="00094E00" w:rsidP="0009229B">
            <w:pPr>
              <w:ind w:left="7" w:right="45"/>
              <w:rPr>
                <w:noProof/>
                <w:lang w:val="kk-KZ" w:eastAsia="ru-RU"/>
              </w:rPr>
            </w:pPr>
          </w:p>
          <w:p w:rsidR="00094E00" w:rsidRPr="00BF6C09" w:rsidRDefault="00B71F22" w:rsidP="00BF6C09">
            <w:pPr>
              <w:ind w:left="7" w:right="45"/>
              <w:rPr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Қалыптастырушы бағалау. </w:t>
            </w:r>
            <w:r w:rsidRPr="00766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Екі жұлдыз, бір тілек</w:t>
            </w:r>
            <w:r w:rsidRPr="00006B4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»</w:t>
            </w:r>
            <w:r w:rsidRPr="00006B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арқылы бағалайды</w:t>
            </w:r>
          </w:p>
        </w:tc>
        <w:tc>
          <w:tcPr>
            <w:tcW w:w="1559" w:type="dxa"/>
          </w:tcPr>
          <w:p w:rsidR="00094E00" w:rsidRDefault="00094E00" w:rsidP="00F943EB">
            <w:pPr>
              <w:ind w:left="-567" w:right="-284" w:firstLine="567"/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094E00" w:rsidRPr="004C44D9" w:rsidTr="00192E05">
        <w:tc>
          <w:tcPr>
            <w:tcW w:w="1702" w:type="dxa"/>
          </w:tcPr>
          <w:p w:rsidR="00094E00" w:rsidRDefault="00094E00" w:rsidP="0009229B">
            <w:pPr>
              <w:rPr>
                <w:rFonts w:ascii="Times New Roman" w:hAnsi="Times New Roman" w:cs="Times New Roman"/>
                <w:lang w:val="kk-KZ"/>
              </w:rPr>
            </w:pPr>
            <w:r w:rsidRPr="001C1865">
              <w:rPr>
                <w:rFonts w:ascii="Times New Roman" w:hAnsi="Times New Roman" w:cs="Times New Roman"/>
                <w:lang w:val="kk-KZ"/>
              </w:rPr>
              <w:lastRenderedPageBreak/>
              <w:t>Сабақтың соңы</w:t>
            </w:r>
          </w:p>
          <w:p w:rsidR="00094E00" w:rsidRPr="00B71D18" w:rsidRDefault="00094E00" w:rsidP="0009229B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B71D18">
              <w:rPr>
                <w:rFonts w:ascii="Times New Roman" w:hAnsi="Times New Roman" w:cs="Times New Roman"/>
                <w:b/>
                <w:lang w:val="kk-KZ"/>
              </w:rPr>
              <w:t>3мин</w:t>
            </w:r>
          </w:p>
        </w:tc>
        <w:tc>
          <w:tcPr>
            <w:tcW w:w="7654" w:type="dxa"/>
            <w:gridSpan w:val="5"/>
          </w:tcPr>
          <w:p w:rsidR="00094E00" w:rsidRDefault="00094E00" w:rsidP="0009229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D6781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Кері байланыс </w:t>
            </w:r>
          </w:p>
          <w:p w:rsidR="00094E00" w:rsidRPr="00D6781D" w:rsidRDefault="00094E00" w:rsidP="0009229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BF6C09" w:rsidRPr="00BF6C09" w:rsidRDefault="00BF6C09" w:rsidP="00BF6C09">
            <w:pPr>
              <w:shd w:val="clear" w:color="auto" w:fill="FFFFFF"/>
              <w:tabs>
                <w:tab w:val="left" w:pos="142"/>
              </w:tabs>
              <w:ind w:left="-567" w:right="-284" w:firstLine="567"/>
              <w:jc w:val="both"/>
              <w:rPr>
                <w:rFonts w:ascii="Times New Roman" w:hAnsi="Times New Roman"/>
                <w:sz w:val="20"/>
                <w:lang w:val="kk-KZ"/>
              </w:rPr>
            </w:pPr>
            <w:r w:rsidRPr="00BF6C09">
              <w:rPr>
                <w:rFonts w:ascii="Times New Roman" w:hAnsi="Times New Roman"/>
                <w:sz w:val="24"/>
                <w:lang w:val="kk-KZ"/>
              </w:rPr>
              <w:t>Кері байланыс.«</w:t>
            </w:r>
            <w:r w:rsidRPr="00BF6C09">
              <w:rPr>
                <w:rFonts w:ascii="Times New Roman" w:hAnsi="Times New Roman"/>
                <w:b/>
                <w:sz w:val="24"/>
                <w:lang w:val="kk-KZ"/>
              </w:rPr>
              <w:t>Үш минуттық кідіріс»</w:t>
            </w:r>
          </w:p>
          <w:p w:rsidR="00BF6C09" w:rsidRPr="00BF6C09" w:rsidRDefault="00BF6C09" w:rsidP="00BF6C09">
            <w:pPr>
              <w:shd w:val="clear" w:color="auto" w:fill="FFFFFF"/>
              <w:tabs>
                <w:tab w:val="left" w:pos="142"/>
              </w:tabs>
              <w:ind w:left="-567" w:right="-284" w:firstLine="567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BF6C09">
              <w:rPr>
                <w:rFonts w:ascii="Times New Roman" w:hAnsi="Times New Roman"/>
                <w:sz w:val="24"/>
                <w:lang w:val="kk-KZ"/>
              </w:rPr>
              <w:t>Мен ……….....деген өз ойымды өзгерттім</w:t>
            </w:r>
          </w:p>
          <w:p w:rsidR="00BF6C09" w:rsidRPr="00BF6C09" w:rsidRDefault="00BF6C09" w:rsidP="00BF6C09">
            <w:pPr>
              <w:shd w:val="clear" w:color="auto" w:fill="FFFFFF"/>
              <w:tabs>
                <w:tab w:val="left" w:pos="142"/>
              </w:tabs>
              <w:ind w:left="-567" w:right="-284" w:firstLine="567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BF6C09">
              <w:rPr>
                <w:rFonts w:ascii="Times New Roman" w:hAnsi="Times New Roman"/>
                <w:sz w:val="24"/>
                <w:lang w:val="kk-KZ"/>
              </w:rPr>
              <w:t>Мен ………....туралы көп білдім</w:t>
            </w:r>
          </w:p>
          <w:p w:rsidR="00BF6C09" w:rsidRPr="00A87491" w:rsidRDefault="00BF6C09" w:rsidP="00BF6C09">
            <w:pPr>
              <w:shd w:val="clear" w:color="auto" w:fill="FFFFFF"/>
              <w:tabs>
                <w:tab w:val="left" w:pos="142"/>
              </w:tabs>
              <w:ind w:left="-567" w:right="-284" w:firstLine="567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A87491">
              <w:rPr>
                <w:rFonts w:ascii="Times New Roman" w:hAnsi="Times New Roman"/>
                <w:sz w:val="24"/>
                <w:lang w:val="kk-KZ"/>
              </w:rPr>
              <w:t>Мені ................таң қалдырды</w:t>
            </w:r>
          </w:p>
          <w:p w:rsidR="00094E00" w:rsidRPr="00D6781D" w:rsidRDefault="00BF6C09" w:rsidP="00BF6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87491">
              <w:rPr>
                <w:rFonts w:ascii="Times New Roman" w:hAnsi="Times New Roman"/>
                <w:sz w:val="24"/>
                <w:lang w:val="kk-KZ"/>
              </w:rPr>
              <w:t>Мен .................басқаша қарайтын болдым</w:t>
            </w:r>
            <w:r w:rsidRPr="00D67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559" w:type="dxa"/>
          </w:tcPr>
          <w:p w:rsidR="00094E00" w:rsidRPr="00D6781D" w:rsidRDefault="00094E00" w:rsidP="0009229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094E00" w:rsidRPr="009A0C93" w:rsidTr="0009229B">
        <w:tc>
          <w:tcPr>
            <w:tcW w:w="4962" w:type="dxa"/>
            <w:gridSpan w:val="4"/>
          </w:tcPr>
          <w:p w:rsidR="00094E00" w:rsidRPr="009A0C93" w:rsidRDefault="00094E00" w:rsidP="0009229B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9A0C93">
              <w:rPr>
                <w:rFonts w:ascii="Times New Roman" w:hAnsi="Times New Roman" w:cs="Times New Roman"/>
                <w:b/>
                <w:lang w:val="kk-KZ"/>
              </w:rPr>
              <w:t>Саралау- сіз оқушыларғақандай тәсілмен көмектесесіз? Сіз басқаларға қарағанда қабілетті оқушыларға қандай тапсырмалар бересіз?</w:t>
            </w:r>
          </w:p>
        </w:tc>
        <w:tc>
          <w:tcPr>
            <w:tcW w:w="3827" w:type="dxa"/>
          </w:tcPr>
          <w:p w:rsidR="00094E00" w:rsidRDefault="00094E00" w:rsidP="0009229B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9A0C93">
              <w:rPr>
                <w:rFonts w:ascii="Times New Roman" w:hAnsi="Times New Roman" w:cs="Times New Roman"/>
                <w:b/>
                <w:lang w:val="kk-KZ"/>
              </w:rPr>
              <w:t xml:space="preserve">Бағалау- Сіз </w:t>
            </w:r>
          </w:p>
          <w:p w:rsidR="00094E00" w:rsidRPr="009A0C93" w:rsidRDefault="00094E00" w:rsidP="0009229B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9A0C93">
              <w:rPr>
                <w:rFonts w:ascii="Times New Roman" w:hAnsi="Times New Roman" w:cs="Times New Roman"/>
                <w:b/>
                <w:lang w:val="kk-KZ"/>
              </w:rPr>
              <w:t>оқушылардың материалды игеру деңгейін қалай тексеруді жоспарлап отырсыз?</w:t>
            </w:r>
          </w:p>
        </w:tc>
        <w:tc>
          <w:tcPr>
            <w:tcW w:w="2126" w:type="dxa"/>
            <w:gridSpan w:val="2"/>
          </w:tcPr>
          <w:p w:rsidR="00094E00" w:rsidRPr="009A0C93" w:rsidRDefault="00094E00" w:rsidP="0009229B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9A0C93">
              <w:rPr>
                <w:rFonts w:ascii="Times New Roman" w:hAnsi="Times New Roman" w:cs="Times New Roman"/>
                <w:b/>
                <w:lang w:val="kk-KZ"/>
              </w:rPr>
              <w:t xml:space="preserve">Пәнаралық байланыстар. Денсаулық және қауіпсіздік </w:t>
            </w:r>
            <w:r w:rsidRPr="009A0C93">
              <w:rPr>
                <w:rFonts w:ascii="Times New Roman" w:hAnsi="Times New Roman" w:cs="Times New Roman"/>
                <w:b/>
                <w:lang w:val="kk-KZ"/>
              </w:rPr>
              <w:lastRenderedPageBreak/>
              <w:t>техникасын сақтау. Ақпараттық –коммуникациялық технологияларды қолдану</w:t>
            </w:r>
          </w:p>
        </w:tc>
      </w:tr>
      <w:tr w:rsidR="00094E00" w:rsidRPr="004C44D9" w:rsidTr="0009229B">
        <w:tc>
          <w:tcPr>
            <w:tcW w:w="4962" w:type="dxa"/>
            <w:gridSpan w:val="4"/>
          </w:tcPr>
          <w:p w:rsidR="00094E00" w:rsidRDefault="00094E00" w:rsidP="0009229B">
            <w:pPr>
              <w:ind w:left="7" w:right="4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1.</w:t>
            </w:r>
            <w:r w:rsidRPr="00D67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Сабақта ынтасы төмен,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білімді қабылдау қабілеті баяу </w:t>
            </w:r>
            <w:r w:rsidRPr="00D67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оқушы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лар </w:t>
            </w:r>
            <w:r w:rsidRPr="00CC2D7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kk-KZ"/>
              </w:rPr>
              <w:t>«</w:t>
            </w:r>
            <w:r w:rsidR="004C44D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kk-KZ"/>
              </w:rPr>
              <w:t>диалог және қолдау көрсету</w:t>
            </w:r>
            <w:r w:rsidRPr="00CC2D7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kk-KZ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kk-KZ"/>
              </w:rPr>
              <w:t>тәсілі арқылы бейнебаяннан алған мәліметтері мен суреттерді қолданып, қ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оршаған ортаның негізгі ластану себептерін анықтайды және оларға сипаттама береді.</w:t>
            </w:r>
          </w:p>
          <w:p w:rsidR="00094E00" w:rsidRPr="009E6432" w:rsidRDefault="00094E00" w:rsidP="000922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</w:t>
            </w:r>
            <w:r w:rsidRPr="008E62E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67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Сабақ барысында ешкімнің көмегін қажет етпейтін,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қарқынды оқушылар  </w:t>
            </w:r>
            <w:r w:rsidRPr="00CC2D7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Дереккөздер</w:t>
            </w:r>
            <w:r w:rsidRPr="00B00812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әдісі</w:t>
            </w:r>
            <w:r w:rsidRPr="009E64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арқылы оқулықта </w:t>
            </w:r>
            <w:r w:rsidRPr="00FE00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мәтіндер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ді пайдаланып</w:t>
            </w:r>
            <w:r w:rsidR="00BF6C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сарамандық жұмыс орындады.</w:t>
            </w:r>
          </w:p>
          <w:p w:rsidR="00094E00" w:rsidRPr="00017DA9" w:rsidRDefault="00094E00" w:rsidP="0009229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E62E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.Зияткерлік</w:t>
            </w:r>
            <w:r w:rsidRPr="00D67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қабілеті дамыған, жоғары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ойлай білетін</w:t>
            </w:r>
            <w:r w:rsidRPr="00D67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қолдауды</w:t>
            </w:r>
            <w:r w:rsidRPr="00D67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қажет етпейтін аса қарқ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ынды оқушылар</w:t>
            </w:r>
            <w:r w:rsidRPr="00D67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</w:t>
            </w:r>
            <w:r w:rsidRPr="00D6781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 w:rsidR="004C44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жіктеу</w:t>
            </w:r>
            <w:r w:rsidRPr="00D6781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» </w:t>
            </w:r>
            <w:r w:rsidRPr="007667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әдісі</w:t>
            </w:r>
            <w:r w:rsidRPr="00D678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арқылы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ғаламтордан қосымша мәліметтерді пайдаланып</w:t>
            </w:r>
            <w:r w:rsidR="00BF6C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экологиялық мәселелер, </w:t>
            </w:r>
            <w:r w:rsidRPr="00017D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өзекті мәселелерді шешудің тиімді жолдарын ұсынады.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C18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 w:rsidR="00B71F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Ғаламдық экологиялық проблемалар</w:t>
            </w:r>
            <w:r w:rsidRPr="009C18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тақырыбында мини-жоба ұсынады.</w:t>
            </w:r>
          </w:p>
          <w:p w:rsidR="00094E00" w:rsidRPr="00D6781D" w:rsidRDefault="00094E00" w:rsidP="0009229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827" w:type="dxa"/>
          </w:tcPr>
          <w:p w:rsidR="00094E00" w:rsidRPr="0078243E" w:rsidRDefault="00094E00" w:rsidP="00B71F2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24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Критериалды бағалау жүйесінің мақсаты – бағалау критерийлерінің негізінде білім алушылардың оқу жетістіктері туралы шынайы ақпарат алу және оқу үдерісін жетілдіре түсу үшін оны барлық қатысушыларға ұсыну. Критериалды бағалау – бұл оқушылардың білім мазмұны мен мақсаттарына сай, оқу-танымдық құзіреттілігін қалыптастыруда нақты анықталған, ұжыммен қалыптастырылған, алдын-ала оқушылардың барлығына белгілі білім жетістіктерін бағалауға негізделген үдеріс. Оқушылардың пән бойынша үлгерімі екі тәсілмен бағаланады: қалыптастырушы бағалау және жиынтық бағалау. Бұл бағалау жүйесінің артықшылығы, баланың ойлау қабілетін дамытып, ғылыммен айналасуға ынтасын оятады.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Ұсынылып отырған сабақта  </w:t>
            </w:r>
            <w:r w:rsidRPr="007824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 w:rsidR="00B71F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Жұптық әңгіме</w:t>
            </w:r>
            <w:r w:rsidRPr="007824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»</w:t>
            </w:r>
            <w:r w:rsidRPr="007824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көрсету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,</w:t>
            </w:r>
            <w:r w:rsidRPr="007824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 w:rsidR="00B71F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Дауыс беру</w:t>
            </w:r>
            <w:r w:rsidRPr="007824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» әдісі</w:t>
            </w:r>
            <w:r w:rsidRPr="007824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арқылы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және</w:t>
            </w:r>
            <w:r w:rsidRPr="007824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824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 w:rsidR="00B71F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Екі жұлдыз , бір тілек</w:t>
            </w:r>
            <w:r w:rsidRPr="007824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»</w:t>
            </w:r>
            <w:r w:rsidRPr="007824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әдістері </w:t>
            </w:r>
            <w:r w:rsidRPr="007824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арқылы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қалыптастырушы </w:t>
            </w:r>
            <w:r w:rsidRPr="0078243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бағал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у жүргізіледі.</w:t>
            </w:r>
          </w:p>
        </w:tc>
        <w:tc>
          <w:tcPr>
            <w:tcW w:w="2126" w:type="dxa"/>
            <w:gridSpan w:val="2"/>
          </w:tcPr>
          <w:p w:rsidR="00094E00" w:rsidRDefault="00094E00" w:rsidP="0009229B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094E00" w:rsidRDefault="00094E00" w:rsidP="0009229B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094E00" w:rsidRDefault="00094E00" w:rsidP="0009229B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094E00" w:rsidRPr="004C44D9" w:rsidTr="0009229B">
        <w:tc>
          <w:tcPr>
            <w:tcW w:w="3973" w:type="dxa"/>
            <w:gridSpan w:val="3"/>
            <w:vMerge w:val="restart"/>
          </w:tcPr>
          <w:p w:rsidR="00094E00" w:rsidRPr="00DF4CDC" w:rsidRDefault="00094E00" w:rsidP="0009229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F4CD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 бойынша рефлексия</w:t>
            </w:r>
          </w:p>
          <w:p w:rsidR="00094E00" w:rsidRPr="00DF4CDC" w:rsidRDefault="00094E00" w:rsidP="000922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4E00" w:rsidRPr="00DF4CDC" w:rsidRDefault="00094E00" w:rsidP="0009229B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F4CD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Сабақ мақсаттары немесе оқу мақсаттары шынайы және қолжетімді болады ма? </w:t>
            </w:r>
          </w:p>
          <w:p w:rsidR="00094E00" w:rsidRPr="00DF4CDC" w:rsidRDefault="00094E00" w:rsidP="0009229B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F4CD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Барлық оқушылар оқу мақсатына қол жеткізеді ме ?</w:t>
            </w:r>
          </w:p>
          <w:p w:rsidR="00094E00" w:rsidRDefault="00094E00" w:rsidP="0009229B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F4CD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Егер оқушылар оқу мақсатына жетпеген болса, неліктен деп ойлайсыз? Сабақта саралау дұрыс жүргізілді ме? Сабақ кезеңдерінде уақытты тиімді пайдаландыңыз ба? Сабақ жоспарынан ауытқулар болды ма және неліктен?</w:t>
            </w:r>
          </w:p>
          <w:p w:rsidR="00FA2798" w:rsidRDefault="00FA2798" w:rsidP="0009229B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FA2798" w:rsidRDefault="00FA2798" w:rsidP="0009229B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FA2798" w:rsidRPr="00DF4CDC" w:rsidRDefault="00FA2798" w:rsidP="000922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2" w:type="dxa"/>
            <w:gridSpan w:val="4"/>
          </w:tcPr>
          <w:p w:rsidR="00094E00" w:rsidRPr="00DF4CDC" w:rsidRDefault="00094E00" w:rsidP="0009229B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F4CD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Бұл тарауды сабақ туралы рефлексия жасау үшін пайдаланыңыз. Сол бағандағы өзіңіз маңызды деп санайтын сұрақтарға жауап беріңіз.</w:t>
            </w:r>
          </w:p>
        </w:tc>
      </w:tr>
      <w:tr w:rsidR="00094E00" w:rsidRPr="004C44D9" w:rsidTr="0009229B">
        <w:tc>
          <w:tcPr>
            <w:tcW w:w="3973" w:type="dxa"/>
            <w:gridSpan w:val="3"/>
            <w:vMerge/>
          </w:tcPr>
          <w:p w:rsidR="00094E00" w:rsidRPr="00DF4CDC" w:rsidRDefault="00094E00" w:rsidP="000922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2" w:type="dxa"/>
            <w:gridSpan w:val="4"/>
          </w:tcPr>
          <w:p w:rsidR="00094E00" w:rsidRPr="00DF4CDC" w:rsidRDefault="00094E00" w:rsidP="000922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094E00" w:rsidRPr="004C44D9" w:rsidTr="0009229B">
        <w:tc>
          <w:tcPr>
            <w:tcW w:w="10915" w:type="dxa"/>
            <w:gridSpan w:val="7"/>
          </w:tcPr>
          <w:p w:rsidR="00094E00" w:rsidRPr="003C7F74" w:rsidRDefault="00094E00" w:rsidP="000922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7F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Қорытынды бағалау</w:t>
            </w:r>
          </w:p>
          <w:p w:rsidR="00094E00" w:rsidRPr="003C7F74" w:rsidRDefault="00094E00" w:rsidP="000922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4E00" w:rsidRPr="003C7F74" w:rsidRDefault="00094E00" w:rsidP="000922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7F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 ең жақсы өткен екі  нәрсе (оқыту мен оқуға қатысты)?</w:t>
            </w:r>
          </w:p>
          <w:p w:rsidR="00094E00" w:rsidRPr="003C7F74" w:rsidRDefault="00094E00" w:rsidP="000922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7F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1:</w:t>
            </w:r>
          </w:p>
          <w:p w:rsidR="00094E00" w:rsidRPr="003C7F74" w:rsidRDefault="00094E00" w:rsidP="000922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4E00" w:rsidRPr="003C7F74" w:rsidRDefault="00094E00" w:rsidP="000922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7F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2:</w:t>
            </w:r>
          </w:p>
          <w:p w:rsidR="00094E00" w:rsidRPr="003C7F74" w:rsidRDefault="00094E00" w:rsidP="000922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4E00" w:rsidRPr="003C7F74" w:rsidRDefault="00094E00" w:rsidP="000922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7F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бұдан да  жақсы өтуіне не оң ықпал етер еді (оқыту мен оқуға қатысты)?</w:t>
            </w:r>
          </w:p>
          <w:p w:rsidR="00094E00" w:rsidRPr="003C7F74" w:rsidRDefault="00094E00" w:rsidP="000922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7F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1:</w:t>
            </w:r>
          </w:p>
          <w:p w:rsidR="00094E00" w:rsidRPr="003C7F74" w:rsidRDefault="00094E00" w:rsidP="000922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4E00" w:rsidRPr="003C7F74" w:rsidRDefault="00094E00" w:rsidP="000922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7F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2:</w:t>
            </w:r>
          </w:p>
          <w:p w:rsidR="00094E00" w:rsidRPr="003C7F74" w:rsidRDefault="00094E00" w:rsidP="000922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4E00" w:rsidRPr="003C7F74" w:rsidRDefault="00094E00" w:rsidP="0009229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7F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Осы сабақтың барысында мен сынып туралы немесе жекелеген оқушылардың жетістіктері/ қиындықтары туралы нені анықтадым, келесі сабақтарда не нәрсеге назар аудару қажет?</w:t>
            </w:r>
          </w:p>
          <w:p w:rsidR="00094E00" w:rsidRDefault="00094E00" w:rsidP="000922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4E00" w:rsidRDefault="00094E00" w:rsidP="000922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4E00" w:rsidRDefault="00094E00" w:rsidP="000922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4E00" w:rsidRDefault="00094E00" w:rsidP="000922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4E00" w:rsidRDefault="00094E00" w:rsidP="0009229B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</w:tbl>
    <w:p w:rsidR="00094E00" w:rsidRPr="005F61A6" w:rsidRDefault="00094E00" w:rsidP="00094E00">
      <w:pPr>
        <w:jc w:val="center"/>
        <w:rPr>
          <w:rFonts w:ascii="Times New Roman" w:hAnsi="Times New Roman" w:cs="Times New Roman"/>
          <w:b/>
          <w:lang w:val="kk-KZ"/>
        </w:rPr>
      </w:pPr>
    </w:p>
    <w:p w:rsidR="00B917D6" w:rsidRPr="00094E00" w:rsidRDefault="00B917D6">
      <w:pPr>
        <w:rPr>
          <w:lang w:val="kk-KZ"/>
        </w:rPr>
      </w:pPr>
    </w:p>
    <w:sectPr w:rsidR="00B917D6" w:rsidRPr="00094E00" w:rsidSect="001D17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24E93"/>
    <w:multiLevelType w:val="hybridMultilevel"/>
    <w:tmpl w:val="C54EBF72"/>
    <w:lvl w:ilvl="0" w:tplc="ECE0E062">
      <w:start w:val="1"/>
      <w:numFmt w:val="decimal"/>
      <w:lvlText w:val="%1."/>
      <w:lvlJc w:val="left"/>
      <w:pPr>
        <w:ind w:left="81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334C0"/>
    <w:multiLevelType w:val="hybridMultilevel"/>
    <w:tmpl w:val="14AA3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D33A8B"/>
    <w:multiLevelType w:val="hybridMultilevel"/>
    <w:tmpl w:val="538EC232"/>
    <w:lvl w:ilvl="0" w:tplc="ACB413DC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E00"/>
    <w:rsid w:val="00094E00"/>
    <w:rsid w:val="001063A8"/>
    <w:rsid w:val="00147B07"/>
    <w:rsid w:val="00174885"/>
    <w:rsid w:val="00192E05"/>
    <w:rsid w:val="001C258A"/>
    <w:rsid w:val="002154A5"/>
    <w:rsid w:val="002C2604"/>
    <w:rsid w:val="00305BE5"/>
    <w:rsid w:val="003528F5"/>
    <w:rsid w:val="004C44D9"/>
    <w:rsid w:val="005A1456"/>
    <w:rsid w:val="00617FD5"/>
    <w:rsid w:val="006A7E4A"/>
    <w:rsid w:val="007C24A4"/>
    <w:rsid w:val="00876823"/>
    <w:rsid w:val="009051BE"/>
    <w:rsid w:val="009F2D3F"/>
    <w:rsid w:val="00A1458F"/>
    <w:rsid w:val="00A86F25"/>
    <w:rsid w:val="00A87491"/>
    <w:rsid w:val="00B71F22"/>
    <w:rsid w:val="00B917D6"/>
    <w:rsid w:val="00BF6C09"/>
    <w:rsid w:val="00C33009"/>
    <w:rsid w:val="00CD2ECC"/>
    <w:rsid w:val="00D03BCA"/>
    <w:rsid w:val="00D247A0"/>
    <w:rsid w:val="00D27B3A"/>
    <w:rsid w:val="00F943EB"/>
    <w:rsid w:val="00FA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E00"/>
  </w:style>
  <w:style w:type="paragraph" w:styleId="1">
    <w:name w:val="heading 1"/>
    <w:basedOn w:val="a"/>
    <w:next w:val="a"/>
    <w:link w:val="10"/>
    <w:uiPriority w:val="9"/>
    <w:qFormat/>
    <w:rsid w:val="00D247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247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247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247A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47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247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247A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247A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D247A0"/>
    <w:pPr>
      <w:spacing w:after="0" w:line="240" w:lineRule="auto"/>
    </w:pPr>
  </w:style>
  <w:style w:type="table" w:styleId="a4">
    <w:name w:val="Table Grid"/>
    <w:basedOn w:val="a1"/>
    <w:uiPriority w:val="59"/>
    <w:rsid w:val="00094E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link w:val="a6"/>
    <w:uiPriority w:val="34"/>
    <w:qFormat/>
    <w:rsid w:val="00094E00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094E00"/>
  </w:style>
  <w:style w:type="paragraph" w:styleId="a7">
    <w:name w:val="Balloon Text"/>
    <w:basedOn w:val="a"/>
    <w:link w:val="a8"/>
    <w:uiPriority w:val="99"/>
    <w:semiHidden/>
    <w:unhideWhenUsed/>
    <w:rsid w:val="00094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4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E00"/>
  </w:style>
  <w:style w:type="paragraph" w:styleId="1">
    <w:name w:val="heading 1"/>
    <w:basedOn w:val="a"/>
    <w:next w:val="a"/>
    <w:link w:val="10"/>
    <w:uiPriority w:val="9"/>
    <w:qFormat/>
    <w:rsid w:val="00D247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247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247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247A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47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247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247A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247A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D247A0"/>
    <w:pPr>
      <w:spacing w:after="0" w:line="240" w:lineRule="auto"/>
    </w:pPr>
  </w:style>
  <w:style w:type="table" w:styleId="a4">
    <w:name w:val="Table Grid"/>
    <w:basedOn w:val="a1"/>
    <w:uiPriority w:val="59"/>
    <w:rsid w:val="00094E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link w:val="a6"/>
    <w:uiPriority w:val="34"/>
    <w:qFormat/>
    <w:rsid w:val="00094E00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094E00"/>
  </w:style>
  <w:style w:type="paragraph" w:styleId="a7">
    <w:name w:val="Balloon Text"/>
    <w:basedOn w:val="a"/>
    <w:link w:val="a8"/>
    <w:uiPriority w:val="99"/>
    <w:semiHidden/>
    <w:unhideWhenUsed/>
    <w:rsid w:val="00094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4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1085</Words>
  <Characters>6186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25</cp:revision>
  <dcterms:created xsi:type="dcterms:W3CDTF">2020-10-22T10:02:00Z</dcterms:created>
  <dcterms:modified xsi:type="dcterms:W3CDTF">2020-10-26T13:17:00Z</dcterms:modified>
</cp:coreProperties>
</file>