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617"/>
        <w:gridCol w:w="1532"/>
        <w:gridCol w:w="394"/>
        <w:gridCol w:w="849"/>
        <w:gridCol w:w="2128"/>
        <w:gridCol w:w="1703"/>
      </w:tblGrid>
      <w:tr w:rsidR="00EF0624" w:rsidRPr="005A7AC8" w:rsidTr="00F27B76">
        <w:tc>
          <w:tcPr>
            <w:tcW w:w="4168" w:type="dxa"/>
            <w:gridSpan w:val="2"/>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Ұзақ мерзімді жоспардың бөлімі:</w:t>
            </w:r>
          </w:p>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Сәндік- қолданбалы өнер</w:t>
            </w:r>
          </w:p>
        </w:tc>
        <w:tc>
          <w:tcPr>
            <w:tcW w:w="6606" w:type="dxa"/>
            <w:gridSpan w:val="5"/>
          </w:tcPr>
          <w:p w:rsidR="005A7AC8" w:rsidRPr="005A7AC8" w:rsidRDefault="005A7AC8" w:rsidP="005A7AC8">
            <w:pPr>
              <w:spacing w:after="0" w:line="240" w:lineRule="auto"/>
              <w:jc w:val="both"/>
              <w:rPr>
                <w:rFonts w:ascii="Times New Roman" w:hAnsi="Times New Roman" w:cs="Times New Roman"/>
                <w:i/>
                <w:lang w:val="kk-KZ"/>
              </w:rPr>
            </w:pPr>
            <w:r w:rsidRPr="005A7AC8">
              <w:rPr>
                <w:rFonts w:ascii="Times New Roman" w:hAnsi="Times New Roman" w:cs="Times New Roman"/>
                <w:i/>
                <w:lang w:val="kk-KZ"/>
              </w:rPr>
              <w:t>Қызылорда облысы, Қазалы ауданы, Жанқожа батыр атындағы №70 мектеп</w:t>
            </w:r>
          </w:p>
          <w:p w:rsidR="00EF0624" w:rsidRPr="005A7AC8" w:rsidRDefault="00EF0624" w:rsidP="005A7AC8">
            <w:pPr>
              <w:spacing w:after="0" w:line="240" w:lineRule="auto"/>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Оқытушының аты-жөні: Қылышбаева.Ғ </w:t>
            </w:r>
          </w:p>
        </w:tc>
      </w:tr>
      <w:tr w:rsidR="00EF0624" w:rsidRPr="005A7AC8" w:rsidTr="00180586">
        <w:tc>
          <w:tcPr>
            <w:tcW w:w="2551" w:type="dxa"/>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Күні: </w:t>
            </w:r>
            <w:r w:rsidR="003F1FA6" w:rsidRPr="005A7AC8">
              <w:rPr>
                <w:rFonts w:ascii="Times New Roman" w:hAnsi="Times New Roman" w:cs="Times New Roman"/>
                <w:i/>
                <w:sz w:val="24"/>
                <w:szCs w:val="24"/>
                <w:lang w:val="kk-KZ"/>
              </w:rPr>
              <w:t>14.12.2020ж</w:t>
            </w:r>
          </w:p>
        </w:tc>
        <w:tc>
          <w:tcPr>
            <w:tcW w:w="1617" w:type="dxa"/>
          </w:tcPr>
          <w:p w:rsidR="00EF0624" w:rsidRPr="005A7AC8" w:rsidRDefault="00EF0624" w:rsidP="00F27B76">
            <w:pPr>
              <w:spacing w:after="0"/>
              <w:jc w:val="both"/>
              <w:rPr>
                <w:rFonts w:ascii="Times New Roman" w:hAnsi="Times New Roman" w:cs="Times New Roman"/>
                <w:i/>
                <w:sz w:val="24"/>
                <w:szCs w:val="24"/>
                <w:lang w:val="kk-KZ"/>
              </w:rPr>
            </w:pPr>
          </w:p>
        </w:tc>
        <w:tc>
          <w:tcPr>
            <w:tcW w:w="2775" w:type="dxa"/>
            <w:gridSpan w:val="3"/>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Қатысқандар саны:     </w:t>
            </w:r>
          </w:p>
        </w:tc>
        <w:tc>
          <w:tcPr>
            <w:tcW w:w="3831" w:type="dxa"/>
            <w:gridSpan w:val="2"/>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Қатыспағандар саны:</w:t>
            </w:r>
          </w:p>
        </w:tc>
      </w:tr>
      <w:tr w:rsidR="00EF0624" w:rsidRPr="005A7AC8" w:rsidTr="00180586">
        <w:trPr>
          <w:trHeight w:val="294"/>
        </w:trPr>
        <w:tc>
          <w:tcPr>
            <w:tcW w:w="2551" w:type="dxa"/>
            <w:tcBorders>
              <w:top w:val="nil"/>
            </w:tcBorders>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Сынып:</w:t>
            </w:r>
            <w:r w:rsidRPr="005A7AC8">
              <w:rPr>
                <w:rFonts w:ascii="Times New Roman" w:hAnsi="Times New Roman" w:cs="Times New Roman"/>
                <w:i/>
                <w:sz w:val="24"/>
                <w:szCs w:val="24"/>
                <w:lang w:val="en-US"/>
              </w:rPr>
              <w:t xml:space="preserve"> </w:t>
            </w:r>
          </w:p>
        </w:tc>
        <w:tc>
          <w:tcPr>
            <w:tcW w:w="1617" w:type="dxa"/>
            <w:tcBorders>
              <w:top w:val="nil"/>
            </w:tcBorders>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 «5»</w:t>
            </w:r>
          </w:p>
        </w:tc>
        <w:tc>
          <w:tcPr>
            <w:tcW w:w="2775" w:type="dxa"/>
            <w:gridSpan w:val="3"/>
          </w:tcPr>
          <w:p w:rsidR="00EF0624" w:rsidRPr="005A7AC8" w:rsidRDefault="00EF0624" w:rsidP="00F27B76">
            <w:pPr>
              <w:spacing w:after="0"/>
              <w:jc w:val="both"/>
              <w:rPr>
                <w:rFonts w:ascii="Times New Roman" w:hAnsi="Times New Roman" w:cs="Times New Roman"/>
                <w:i/>
                <w:sz w:val="24"/>
                <w:szCs w:val="24"/>
                <w:lang w:val="kk-KZ"/>
              </w:rPr>
            </w:pPr>
          </w:p>
        </w:tc>
        <w:tc>
          <w:tcPr>
            <w:tcW w:w="3831" w:type="dxa"/>
            <w:gridSpan w:val="2"/>
          </w:tcPr>
          <w:p w:rsidR="00EF0624" w:rsidRPr="005A7AC8" w:rsidRDefault="00EF0624" w:rsidP="00F27B76">
            <w:pPr>
              <w:spacing w:after="0"/>
              <w:jc w:val="both"/>
              <w:rPr>
                <w:rFonts w:ascii="Times New Roman" w:hAnsi="Times New Roman" w:cs="Times New Roman"/>
                <w:i/>
                <w:sz w:val="24"/>
                <w:szCs w:val="24"/>
                <w:lang w:val="kk-KZ"/>
              </w:rPr>
            </w:pPr>
          </w:p>
        </w:tc>
      </w:tr>
      <w:tr w:rsidR="00EF0624" w:rsidRPr="005A7AC8" w:rsidTr="00180586">
        <w:tc>
          <w:tcPr>
            <w:tcW w:w="2551" w:type="dxa"/>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Сабақтың тақырыбы</w:t>
            </w:r>
          </w:p>
        </w:tc>
        <w:tc>
          <w:tcPr>
            <w:tcW w:w="8223" w:type="dxa"/>
            <w:gridSpan w:val="6"/>
            <w:tcBorders>
              <w:top w:val="nil"/>
            </w:tcBorders>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Бұйым өру</w:t>
            </w:r>
          </w:p>
        </w:tc>
      </w:tr>
      <w:tr w:rsidR="00EF0624" w:rsidRPr="005A7AC8" w:rsidTr="00180586">
        <w:tc>
          <w:tcPr>
            <w:tcW w:w="2551" w:type="dxa"/>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Оқу мақсаты </w:t>
            </w:r>
          </w:p>
        </w:tc>
        <w:tc>
          <w:tcPr>
            <w:tcW w:w="8223" w:type="dxa"/>
            <w:gridSpan w:val="6"/>
          </w:tcPr>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5.2.3.2.Түрлі  материалдардан\тоқыма, табиғи және жасанды\ қарапайым бұйым орындау</w:t>
            </w:r>
          </w:p>
        </w:tc>
      </w:tr>
      <w:tr w:rsidR="00EF0624" w:rsidRPr="005A7AC8" w:rsidTr="00180586">
        <w:trPr>
          <w:trHeight w:val="1367"/>
        </w:trPr>
        <w:tc>
          <w:tcPr>
            <w:tcW w:w="2551" w:type="dxa"/>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Сабақ мақсаттары</w:t>
            </w:r>
          </w:p>
        </w:tc>
        <w:tc>
          <w:tcPr>
            <w:tcW w:w="8223" w:type="dxa"/>
            <w:gridSpan w:val="6"/>
          </w:tcPr>
          <w:p w:rsidR="00EF0624" w:rsidRPr="005A7AC8" w:rsidRDefault="00EF0624" w:rsidP="00F27B76">
            <w:pPr>
              <w:pStyle w:val="a3"/>
              <w:rPr>
                <w:rFonts w:ascii="Times New Roman" w:hAnsi="Times New Roman"/>
                <w:b/>
                <w:i/>
                <w:sz w:val="24"/>
                <w:szCs w:val="24"/>
                <w:lang w:val="kk-KZ"/>
              </w:rPr>
            </w:pPr>
            <w:r w:rsidRPr="005A7AC8">
              <w:rPr>
                <w:rFonts w:ascii="Times New Roman" w:hAnsi="Times New Roman"/>
                <w:b/>
                <w:i/>
                <w:sz w:val="24"/>
                <w:szCs w:val="24"/>
                <w:lang w:val="kk-KZ"/>
              </w:rPr>
              <w:t xml:space="preserve">Барлық оқушылар:  </w:t>
            </w:r>
          </w:p>
          <w:p w:rsidR="00EF0624" w:rsidRPr="005A7AC8" w:rsidRDefault="00EF0624" w:rsidP="00F27B76">
            <w:pPr>
              <w:pStyle w:val="a3"/>
              <w:rPr>
                <w:rFonts w:ascii="Times New Roman" w:hAnsi="Times New Roman"/>
                <w:i/>
                <w:sz w:val="24"/>
                <w:szCs w:val="24"/>
                <w:lang w:val="kk-KZ"/>
              </w:rPr>
            </w:pPr>
            <w:r w:rsidRPr="005A7AC8">
              <w:rPr>
                <w:rFonts w:ascii="Times New Roman" w:hAnsi="Times New Roman"/>
                <w:i/>
                <w:sz w:val="24"/>
                <w:szCs w:val="24"/>
                <w:lang w:val="kk-KZ"/>
              </w:rPr>
              <w:t xml:space="preserve">  Жұмсақ материалдардан қолмен шалып біріктіріп, өру арқылы бұйымдар  жасауға болатынын біледі                                                                                                                                                                                                                                                                                                                                                                                                                                                                                                     </w:t>
            </w:r>
          </w:p>
          <w:p w:rsidR="00EF0624" w:rsidRPr="005A7AC8" w:rsidRDefault="00EF0624" w:rsidP="00F27B76">
            <w:pPr>
              <w:pStyle w:val="a3"/>
              <w:rPr>
                <w:rFonts w:ascii="Times New Roman" w:hAnsi="Times New Roman"/>
                <w:b/>
                <w:i/>
                <w:sz w:val="24"/>
                <w:szCs w:val="24"/>
                <w:lang w:val="kk-KZ"/>
              </w:rPr>
            </w:pPr>
            <w:r w:rsidRPr="005A7AC8">
              <w:rPr>
                <w:rFonts w:ascii="Times New Roman" w:hAnsi="Times New Roman"/>
                <w:b/>
                <w:i/>
                <w:sz w:val="24"/>
                <w:szCs w:val="24"/>
                <w:lang w:val="kk-KZ"/>
              </w:rPr>
              <w:t>Оқушылардың басым бөлігі:</w:t>
            </w:r>
          </w:p>
          <w:p w:rsidR="00EF0624" w:rsidRPr="005A7AC8" w:rsidRDefault="00EF0624" w:rsidP="00F27B76">
            <w:pPr>
              <w:pStyle w:val="a3"/>
              <w:rPr>
                <w:rFonts w:ascii="Times New Roman" w:hAnsi="Times New Roman"/>
                <w:i/>
                <w:sz w:val="24"/>
                <w:szCs w:val="24"/>
                <w:lang w:val="kk-KZ"/>
              </w:rPr>
            </w:pPr>
            <w:r w:rsidRPr="005A7AC8">
              <w:rPr>
                <w:rFonts w:ascii="Times New Roman" w:hAnsi="Times New Roman"/>
                <w:i/>
                <w:sz w:val="24"/>
                <w:szCs w:val="24"/>
                <w:lang w:val="kk-KZ"/>
              </w:rPr>
              <w:t>Жіп, баулық, мата таспалардан қарапайым бұйымдар  өре  алады</w:t>
            </w:r>
          </w:p>
          <w:p w:rsidR="00EF0624" w:rsidRPr="005A7AC8" w:rsidRDefault="00EF0624" w:rsidP="00F27B76">
            <w:pPr>
              <w:pStyle w:val="a3"/>
              <w:rPr>
                <w:rFonts w:ascii="Times New Roman" w:hAnsi="Times New Roman"/>
                <w:b/>
                <w:i/>
                <w:sz w:val="24"/>
                <w:szCs w:val="24"/>
                <w:lang w:val="kk-KZ"/>
              </w:rPr>
            </w:pPr>
            <w:r w:rsidRPr="005A7AC8">
              <w:rPr>
                <w:rFonts w:ascii="Times New Roman" w:hAnsi="Times New Roman"/>
                <w:b/>
                <w:i/>
                <w:sz w:val="24"/>
                <w:szCs w:val="24"/>
                <w:lang w:val="kk-KZ"/>
              </w:rPr>
              <w:t>Кейбір оқушылар:</w:t>
            </w:r>
          </w:p>
          <w:p w:rsidR="00EF0624" w:rsidRPr="005A7AC8" w:rsidRDefault="00EF0624" w:rsidP="00F27B76">
            <w:pPr>
              <w:pStyle w:val="a3"/>
              <w:rPr>
                <w:rFonts w:ascii="Times New Roman" w:hAnsi="Times New Roman"/>
                <w:i/>
                <w:sz w:val="24"/>
                <w:szCs w:val="24"/>
                <w:lang w:val="kk-KZ"/>
              </w:rPr>
            </w:pPr>
            <w:r w:rsidRPr="005A7AC8">
              <w:rPr>
                <w:rFonts w:ascii="Times New Roman" w:hAnsi="Times New Roman"/>
                <w:i/>
                <w:sz w:val="24"/>
                <w:szCs w:val="24"/>
                <w:lang w:val="kk-KZ"/>
              </w:rPr>
              <w:t xml:space="preserve">Өру  техникасының  түрлерін  меңгереді                                                                                                                                                                                                                                                                  </w:t>
            </w:r>
          </w:p>
        </w:tc>
      </w:tr>
      <w:tr w:rsidR="00EF0624" w:rsidRPr="005A7AC8" w:rsidTr="00180586">
        <w:tc>
          <w:tcPr>
            <w:tcW w:w="2551" w:type="dxa"/>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Бағалау критерийі</w:t>
            </w:r>
          </w:p>
        </w:tc>
        <w:tc>
          <w:tcPr>
            <w:tcW w:w="8223" w:type="dxa"/>
            <w:gridSpan w:val="6"/>
          </w:tcPr>
          <w:p w:rsidR="00EF0624" w:rsidRPr="005A7AC8" w:rsidRDefault="00EF0624" w:rsidP="00F27B76">
            <w:pPr>
              <w:spacing w:line="240" w:lineRule="auto"/>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Халық кәсіпшілігінде өру техникасының пайдаланылуын біледі, әшекей бұйымдарды таспадан, су моншақтан, мулине жіптен,резинадан өре  алады</w:t>
            </w:r>
          </w:p>
        </w:tc>
      </w:tr>
      <w:tr w:rsidR="00EF0624" w:rsidRPr="005A7AC8" w:rsidTr="00180586">
        <w:trPr>
          <w:trHeight w:val="263"/>
        </w:trPr>
        <w:tc>
          <w:tcPr>
            <w:tcW w:w="2551" w:type="dxa"/>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Тілдік мақсат</w:t>
            </w:r>
          </w:p>
        </w:tc>
        <w:tc>
          <w:tcPr>
            <w:tcW w:w="8223" w:type="dxa"/>
            <w:gridSpan w:val="6"/>
          </w:tcPr>
          <w:p w:rsidR="00EF0624" w:rsidRPr="005A7AC8" w:rsidRDefault="00EF0624" w:rsidP="00F27B76">
            <w:pPr>
              <w:spacing w:line="240" w:lineRule="auto"/>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Бұйым-изделие-product  </w:t>
            </w:r>
          </w:p>
        </w:tc>
      </w:tr>
      <w:tr w:rsidR="00EF0624" w:rsidRPr="005A7AC8" w:rsidTr="00180586">
        <w:tc>
          <w:tcPr>
            <w:tcW w:w="2551" w:type="dxa"/>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Құндылықтарға дарыту</w:t>
            </w:r>
          </w:p>
        </w:tc>
        <w:tc>
          <w:tcPr>
            <w:tcW w:w="8223" w:type="dxa"/>
            <w:gridSpan w:val="6"/>
          </w:tcPr>
          <w:p w:rsidR="00EF0624" w:rsidRPr="005A7AC8" w:rsidRDefault="00EF0624" w:rsidP="00F27B76">
            <w:pPr>
              <w:pStyle w:val="a4"/>
              <w:rPr>
                <w:i/>
                <w:lang w:val="kk-KZ"/>
              </w:rPr>
            </w:pPr>
            <w:r w:rsidRPr="005A7AC8">
              <w:rPr>
                <w:i/>
                <w:lang w:val="kk-KZ"/>
              </w:rPr>
              <w:t>Тәжірибелік дағдыны, шығармашылық қабілетті,көркемдік талғамға,халықтық дәстүрлерді құрметтеуге тәрбиелеу</w:t>
            </w:r>
          </w:p>
        </w:tc>
      </w:tr>
      <w:tr w:rsidR="00EF0624" w:rsidRPr="005A7AC8" w:rsidTr="00180586">
        <w:tc>
          <w:tcPr>
            <w:tcW w:w="2551" w:type="dxa"/>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Пәнаралық байланыс:</w:t>
            </w:r>
          </w:p>
        </w:tc>
        <w:tc>
          <w:tcPr>
            <w:tcW w:w="8223" w:type="dxa"/>
            <w:gridSpan w:val="6"/>
          </w:tcPr>
          <w:p w:rsidR="00EF0624" w:rsidRPr="005A7AC8" w:rsidRDefault="00EF0624" w:rsidP="00F27B76">
            <w:pPr>
              <w:tabs>
                <w:tab w:val="left" w:pos="1830"/>
              </w:tabs>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Бейнелеу,тарих,математика</w:t>
            </w:r>
          </w:p>
        </w:tc>
      </w:tr>
      <w:tr w:rsidR="00EF0624" w:rsidRPr="005A7AC8" w:rsidTr="00180586">
        <w:tblPrEx>
          <w:tblLook w:val="01E0"/>
        </w:tblPrEx>
        <w:trPr>
          <w:trHeight w:val="294"/>
        </w:trPr>
        <w:tc>
          <w:tcPr>
            <w:tcW w:w="2551" w:type="dxa"/>
            <w:tcBorders>
              <w:top w:val="single" w:sz="4" w:space="0" w:color="auto"/>
              <w:left w:val="single" w:sz="4" w:space="0" w:color="auto"/>
              <w:bottom w:val="single" w:sz="4" w:space="0" w:color="auto"/>
              <w:right w:val="single" w:sz="4" w:space="0" w:color="auto"/>
            </w:tcBorders>
            <w:hideMark/>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Сабақтың жоспарланған кезеңдері</w:t>
            </w: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t>Сабақтағы жоспарланған іс-әрекет</w:t>
            </w:r>
          </w:p>
        </w:tc>
        <w:tc>
          <w:tcPr>
            <w:tcW w:w="1703" w:type="dxa"/>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jc w:val="center"/>
              <w:rPr>
                <w:rFonts w:ascii="Times New Roman" w:hAnsi="Times New Roman" w:cs="Times New Roman"/>
                <w:i/>
                <w:sz w:val="24"/>
                <w:szCs w:val="24"/>
                <w:lang w:val="kk-KZ"/>
              </w:rPr>
            </w:pPr>
            <w:r w:rsidRPr="005A7AC8">
              <w:rPr>
                <w:rFonts w:ascii="Times New Roman" w:hAnsi="Times New Roman" w:cs="Times New Roman"/>
                <w:i/>
                <w:sz w:val="24"/>
                <w:szCs w:val="24"/>
                <w:lang w:val="kk-KZ"/>
              </w:rPr>
              <w:t>Ресурстар</w:t>
            </w:r>
          </w:p>
        </w:tc>
      </w:tr>
      <w:tr w:rsidR="00EF0624" w:rsidRPr="005A7AC8" w:rsidTr="00180586">
        <w:tblPrEx>
          <w:tblLook w:val="01E0"/>
        </w:tblPrEx>
        <w:trPr>
          <w:trHeight w:val="1408"/>
        </w:trPr>
        <w:tc>
          <w:tcPr>
            <w:tcW w:w="2551" w:type="dxa"/>
            <w:tcBorders>
              <w:top w:val="single" w:sz="4" w:space="0" w:color="auto"/>
              <w:left w:val="single" w:sz="4" w:space="0" w:color="auto"/>
              <w:right w:val="single" w:sz="4" w:space="0" w:color="auto"/>
            </w:tcBorders>
            <w:hideMark/>
          </w:tcPr>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Сабақтың басы</w:t>
            </w:r>
          </w:p>
          <w:p w:rsidR="00EF0624" w:rsidRPr="005A7AC8" w:rsidRDefault="00EF0624" w:rsidP="00F27B76">
            <w:pPr>
              <w:spacing w:after="0"/>
              <w:jc w:val="both"/>
              <w:rPr>
                <w:rFonts w:ascii="Times New Roman" w:hAnsi="Times New Roman" w:cs="Times New Roman"/>
                <w:i/>
                <w:sz w:val="24"/>
                <w:szCs w:val="24"/>
                <w:lang w:val="kk-KZ"/>
              </w:rPr>
            </w:pPr>
          </w:p>
          <w:p w:rsidR="00EF0624" w:rsidRPr="005A7AC8" w:rsidRDefault="00EF0624" w:rsidP="00F27B76">
            <w:pPr>
              <w:spacing w:after="0"/>
              <w:jc w:val="both"/>
              <w:rPr>
                <w:rFonts w:ascii="Times New Roman" w:hAnsi="Times New Roman" w:cs="Times New Roman"/>
                <w:i/>
                <w:sz w:val="24"/>
                <w:szCs w:val="24"/>
                <w:lang w:val="kk-KZ"/>
              </w:rPr>
            </w:pPr>
            <w:r w:rsidRPr="005A7AC8">
              <w:rPr>
                <w:rFonts w:ascii="Times New Roman" w:hAnsi="Times New Roman" w:cs="Times New Roman"/>
                <w:i/>
                <w:sz w:val="24"/>
                <w:szCs w:val="24"/>
                <w:lang w:val="kk-KZ"/>
              </w:rPr>
              <w:t>Жаңа білім</w:t>
            </w:r>
          </w:p>
          <w:p w:rsidR="00EF0624" w:rsidRPr="005A7AC8" w:rsidRDefault="00EF0624" w:rsidP="00F27B76">
            <w:pPr>
              <w:rPr>
                <w:rFonts w:ascii="Times New Roman" w:hAnsi="Times New Roman" w:cs="Times New Roman"/>
                <w:i/>
                <w:sz w:val="24"/>
                <w:szCs w:val="24"/>
                <w:lang w:val="kk-KZ"/>
              </w:rPr>
            </w:pPr>
            <w:r w:rsidRPr="005A7AC8">
              <w:rPr>
                <w:rFonts w:ascii="Times New Roman" w:hAnsi="Times New Roman" w:cs="Times New Roman"/>
                <w:i/>
                <w:sz w:val="24"/>
                <w:szCs w:val="24"/>
                <w:lang w:val="kk-KZ"/>
              </w:rPr>
              <w:t>10  минут</w:t>
            </w:r>
          </w:p>
        </w:tc>
        <w:tc>
          <w:tcPr>
            <w:tcW w:w="6520" w:type="dxa"/>
            <w:gridSpan w:val="5"/>
            <w:tcBorders>
              <w:top w:val="single" w:sz="4" w:space="0" w:color="auto"/>
              <w:left w:val="single" w:sz="4" w:space="0" w:color="auto"/>
              <w:right w:val="single" w:sz="4" w:space="0" w:color="auto"/>
            </w:tcBorders>
          </w:tcPr>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Ұйымдастыру кезеңі                                                                                                        Оқушылармен  сәлемдесу, түгелдеу </w:t>
            </w:r>
          </w:p>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t>Ой қозғау</w:t>
            </w:r>
          </w:p>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Бейнеролик  көрсету </w:t>
            </w:r>
          </w:p>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t>Бейнероликте  қандай жұмыс жасалып жатыр?</w:t>
            </w:r>
          </w:p>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t>Қандай материалдарды қолданып жұмыс жасауда?</w:t>
            </w:r>
          </w:p>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Қандай бұйымдар жасауға болады екен?                                                                                                                                                                                                                     </w:t>
            </w:r>
          </w:p>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  Білу және түсіну </w:t>
            </w:r>
          </w:p>
          <w:p w:rsidR="00EF0624" w:rsidRPr="005A7AC8" w:rsidRDefault="00EF0624" w:rsidP="00F27B76">
            <w:pPr>
              <w:rPr>
                <w:rFonts w:ascii="Times New Roman" w:hAnsi="Times New Roman" w:cs="Times New Roman"/>
                <w:i/>
                <w:sz w:val="24"/>
                <w:szCs w:val="24"/>
                <w:lang w:val="kk-KZ"/>
              </w:rPr>
            </w:pPr>
            <w:r w:rsidRPr="005A7AC8">
              <w:rPr>
                <w:rFonts w:ascii="Times New Roman" w:hAnsi="Times New Roman" w:cs="Times New Roman"/>
                <w:i/>
                <w:sz w:val="24"/>
                <w:szCs w:val="24"/>
                <w:lang w:val="kk-KZ"/>
              </w:rPr>
              <w:t xml:space="preserve">Өру-жұмсақ материалдардан қолмен шалып біріктіру арқылы бұйым жасау тәсілі.Өру тәсілі жер жүзіндегі барлық халықтар арасында ертеден таралған. Өру әсіресе теңіз жағалауындағы елдерде кеңінен таралған. Олар өру арқылы үй тұрмысына, теңіз шаруашылығына қажетті бұйымдар жасаумен қатар, түрлі өсімдіктердің сабағы мен талшығынан өріп, шарбақ, көк шыбықтан өріп арбаға қорап,  әзірлеген. Қазақ әйелдері шиді әртүрлі тәсілмен тоқыған. Ши өсімдік атауы.Қазақ қолөнерінде ши тоқыманың негізгі үш түрі болған. Олар: ақ ши-ши сабақтарын қарапайым өру; орама  ши-сабақтары түрлі-түсті жүнге орап,барлығы тегіс түрлі-түсті жолақтардың кезектесуін құрайтын ши тоқыма; шым ши-киіз үйдің керегесі мен туырлығы арасына ілінетін өрнекті ши.Мата таспалар күнделікті өмірде жиі кездеседі. </w:t>
            </w:r>
            <w:r w:rsidRPr="005A7AC8">
              <w:rPr>
                <w:rFonts w:ascii="Times New Roman" w:hAnsi="Times New Roman" w:cs="Times New Roman"/>
                <w:i/>
                <w:sz w:val="24"/>
                <w:szCs w:val="24"/>
                <w:lang w:val="kk-KZ"/>
              </w:rPr>
              <w:lastRenderedPageBreak/>
              <w:t>Оларды біз мейрамдарда, тойларда дайындық алдында безендіру үшін қолданамыз. Әшекейлі таспалар көңілді көтеріп, салтанатты жағдай туғызады.  Бау-киімнің немесе басқа да тұрмыстық бұйымдарды байлап бекітетін баулық.Бір нәрсені буып, бекітіп тұратын, байлауға не бунап кигізіп қоюға қолайлы жұмсақ заттан жасалады. Баудың қолданылу тәсіліне қарай бірнеше түрлері бар:етіктің,шұлықтың қонышынан жоғары тартып кигенде ұстайтын бауын қоныш бау,бір нәрсені керіп, іліп қою үшін әртүрлі материалдан жасалған,жалпақ пішінді жіпті тартпа бау дейді</w:t>
            </w:r>
          </w:p>
        </w:tc>
        <w:tc>
          <w:tcPr>
            <w:tcW w:w="1703" w:type="dxa"/>
            <w:tcBorders>
              <w:top w:val="single" w:sz="4" w:space="0" w:color="auto"/>
              <w:left w:val="single" w:sz="4" w:space="0" w:color="auto"/>
              <w:right w:val="single" w:sz="4" w:space="0" w:color="auto"/>
            </w:tcBorders>
          </w:tcPr>
          <w:p w:rsidR="00EF0624" w:rsidRPr="005A7AC8" w:rsidRDefault="00EF0624" w:rsidP="00F27B76">
            <w:pPr>
              <w:spacing w:after="0"/>
              <w:rPr>
                <w:rFonts w:ascii="Times New Roman" w:hAnsi="Times New Roman" w:cs="Times New Roman"/>
                <w:i/>
                <w:sz w:val="24"/>
                <w:szCs w:val="24"/>
                <w:lang w:val="kk-KZ"/>
              </w:rPr>
            </w:pPr>
            <w:r w:rsidRPr="005A7AC8">
              <w:rPr>
                <w:rFonts w:ascii="Times New Roman" w:hAnsi="Times New Roman" w:cs="Times New Roman"/>
                <w:i/>
                <w:sz w:val="24"/>
                <w:szCs w:val="24"/>
                <w:lang w:val="kk-KZ"/>
              </w:rPr>
              <w:lastRenderedPageBreak/>
              <w:t xml:space="preserve">Интерактивті тақта, оқулық      </w:t>
            </w:r>
          </w:p>
          <w:p w:rsidR="00EF0624" w:rsidRPr="005A7AC8" w:rsidRDefault="00EF0624" w:rsidP="00F27B76">
            <w:pPr>
              <w:spacing w:after="0"/>
              <w:jc w:val="cente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tabs>
                <w:tab w:val="left" w:pos="1486"/>
              </w:tabs>
              <w:rPr>
                <w:rFonts w:ascii="Times New Roman" w:hAnsi="Times New Roman" w:cs="Times New Roman"/>
                <w:i/>
                <w:sz w:val="24"/>
                <w:szCs w:val="24"/>
                <w:lang w:val="kk-KZ"/>
              </w:rPr>
            </w:pPr>
            <w:r w:rsidRPr="005A7AC8">
              <w:rPr>
                <w:rFonts w:ascii="Times New Roman" w:hAnsi="Times New Roman" w:cs="Times New Roman"/>
                <w:i/>
                <w:sz w:val="24"/>
                <w:szCs w:val="24"/>
                <w:lang w:val="kk-KZ"/>
              </w:rPr>
              <w:tab/>
            </w:r>
          </w:p>
          <w:p w:rsidR="00EF0624" w:rsidRPr="005A7AC8" w:rsidRDefault="00EF0624" w:rsidP="00F27B76">
            <w:pPr>
              <w:spacing w:after="0"/>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p w:rsidR="00EF0624" w:rsidRPr="005A7AC8" w:rsidRDefault="00EF0624" w:rsidP="00F27B76">
            <w:pPr>
              <w:rPr>
                <w:rFonts w:ascii="Times New Roman" w:hAnsi="Times New Roman" w:cs="Times New Roman"/>
                <w:i/>
                <w:sz w:val="24"/>
                <w:szCs w:val="24"/>
                <w:lang w:val="kk-KZ"/>
              </w:rPr>
            </w:pPr>
          </w:p>
        </w:tc>
      </w:tr>
      <w:tr w:rsidR="00EF0624" w:rsidRPr="005A7AC8" w:rsidTr="00180586">
        <w:tblPrEx>
          <w:tblLook w:val="01E0"/>
        </w:tblPrEx>
        <w:trPr>
          <w:trHeight w:val="557"/>
        </w:trPr>
        <w:tc>
          <w:tcPr>
            <w:tcW w:w="2551" w:type="dxa"/>
            <w:vMerge w:val="restart"/>
            <w:tcBorders>
              <w:top w:val="single" w:sz="4" w:space="0" w:color="auto"/>
              <w:left w:val="single" w:sz="4" w:space="0" w:color="auto"/>
              <w:right w:val="single" w:sz="4" w:space="0" w:color="auto"/>
            </w:tcBorders>
            <w:hideMark/>
          </w:tcPr>
          <w:p w:rsidR="00EF0624" w:rsidRPr="005A7AC8" w:rsidRDefault="00EF0624" w:rsidP="00F27B76">
            <w:pPr>
              <w:spacing w:after="0"/>
              <w:jc w:val="both"/>
              <w:rPr>
                <w:rFonts w:ascii="Times New Roman" w:hAnsi="Times New Roman" w:cs="Times New Roman"/>
                <w:i/>
                <w:lang w:val="kk-KZ"/>
              </w:rPr>
            </w:pPr>
            <w:r w:rsidRPr="005A7AC8">
              <w:rPr>
                <w:rFonts w:ascii="Times New Roman" w:hAnsi="Times New Roman" w:cs="Times New Roman"/>
                <w:i/>
                <w:lang w:val="kk-KZ"/>
              </w:rPr>
              <w:lastRenderedPageBreak/>
              <w:t>Сабақтың               ортасы</w:t>
            </w:r>
          </w:p>
          <w:p w:rsidR="00EF0624" w:rsidRPr="005A7AC8" w:rsidRDefault="00EF0624" w:rsidP="00F27B76">
            <w:pPr>
              <w:spacing w:after="0"/>
              <w:jc w:val="both"/>
              <w:rPr>
                <w:rFonts w:ascii="Times New Roman" w:hAnsi="Times New Roman" w:cs="Times New Roman"/>
                <w:i/>
                <w:lang w:val="kk-KZ"/>
              </w:rPr>
            </w:pPr>
            <w:r w:rsidRPr="005A7AC8">
              <w:rPr>
                <w:rFonts w:ascii="Times New Roman" w:hAnsi="Times New Roman" w:cs="Times New Roman"/>
                <w:i/>
                <w:lang w:val="kk-KZ"/>
              </w:rPr>
              <w:t xml:space="preserve">18  минут                    </w:t>
            </w: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 xml:space="preserve">Қолдану </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Жеке жұмыс                                                                                                                Тапсырма:</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Жұмыс барысындағы қауіпсіздік ережелері мен санитарлық-гигиеналық талаптарды ескеру</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1.Алдын-ала таңдалған және дайындалған материалдар мен құрал-жабдықтарды қолдану</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2.Түстік гамманы қарастыру</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3.Үлгіге назар аудара отырып,өру техникасында бұйымды орындау</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4.Жұмыс  барысында мұғалім қолдау көрсету,жұмыстың орындалуын бақылау</w:t>
            </w:r>
          </w:p>
          <w:p w:rsidR="00EF0624" w:rsidRPr="005A7AC8" w:rsidRDefault="00EF0624" w:rsidP="00F27B76">
            <w:pPr>
              <w:pStyle w:val="a3"/>
              <w:jc w:val="both"/>
              <w:rPr>
                <w:rFonts w:ascii="Times New Roman" w:hAnsi="Times New Roman"/>
                <w:i/>
                <w:lang w:val="kk-KZ"/>
              </w:rPr>
            </w:pPr>
            <w:r w:rsidRPr="005A7AC8">
              <w:rPr>
                <w:rFonts w:ascii="Times New Roman" w:hAnsi="Times New Roman"/>
                <w:i/>
                <w:noProof/>
                <w:lang w:eastAsia="ru-RU"/>
              </w:rPr>
              <w:drawing>
                <wp:inline distT="0" distB="0" distL="0" distR="0">
                  <wp:extent cx="1251463" cy="1262677"/>
                  <wp:effectExtent l="19050" t="0" r="5837" b="0"/>
                  <wp:docPr id="97" name="Рисунок 1" descr="http://st2-fashiony.ru/pic/accessorie/pic/32367/com/71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2-fashiony.ru/pic/accessorie/pic/32367/com/711756.jpg"/>
                          <pic:cNvPicPr>
                            <a:picLocks noChangeAspect="1" noChangeArrowheads="1"/>
                          </pic:cNvPicPr>
                        </pic:nvPicPr>
                        <pic:blipFill>
                          <a:blip r:embed="rId4" cstate="print"/>
                          <a:srcRect/>
                          <a:stretch>
                            <a:fillRect/>
                          </a:stretch>
                        </pic:blipFill>
                        <pic:spPr bwMode="auto">
                          <a:xfrm>
                            <a:off x="0" y="0"/>
                            <a:ext cx="1254526" cy="1265768"/>
                          </a:xfrm>
                          <a:prstGeom prst="rect">
                            <a:avLst/>
                          </a:prstGeom>
                          <a:noFill/>
                          <a:ln w="9525">
                            <a:noFill/>
                            <a:miter lim="800000"/>
                            <a:headEnd/>
                            <a:tailEnd/>
                          </a:ln>
                        </pic:spPr>
                      </pic:pic>
                    </a:graphicData>
                  </a:graphic>
                </wp:inline>
              </w:drawing>
            </w:r>
            <w:r w:rsidRPr="005A7AC8">
              <w:rPr>
                <w:rFonts w:ascii="Times New Roman" w:hAnsi="Times New Roman"/>
                <w:i/>
                <w:noProof/>
                <w:lang w:eastAsia="ru-RU"/>
              </w:rPr>
              <w:drawing>
                <wp:inline distT="0" distB="0" distL="0" distR="0">
                  <wp:extent cx="1011677" cy="1264439"/>
                  <wp:effectExtent l="19050" t="0" r="0" b="0"/>
                  <wp:docPr id="98" name="Рисунок 20" descr="http://rukadelkino.ru/uploads/posts/2013-11/1383895084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kadelkino.ru/uploads/posts/2013-11/1383895084_9.jpg"/>
                          <pic:cNvPicPr>
                            <a:picLocks noChangeAspect="1" noChangeArrowheads="1"/>
                          </pic:cNvPicPr>
                        </pic:nvPicPr>
                        <pic:blipFill>
                          <a:blip r:embed="rId5"/>
                          <a:srcRect/>
                          <a:stretch>
                            <a:fillRect/>
                          </a:stretch>
                        </pic:blipFill>
                        <pic:spPr bwMode="auto">
                          <a:xfrm>
                            <a:off x="0" y="0"/>
                            <a:ext cx="1012043" cy="1264896"/>
                          </a:xfrm>
                          <a:prstGeom prst="rect">
                            <a:avLst/>
                          </a:prstGeom>
                          <a:noFill/>
                          <a:ln w="9525">
                            <a:noFill/>
                            <a:miter lim="800000"/>
                            <a:headEnd/>
                            <a:tailEnd/>
                          </a:ln>
                        </pic:spPr>
                      </pic:pic>
                    </a:graphicData>
                  </a:graphic>
                </wp:inline>
              </w:drawing>
            </w:r>
            <w:r w:rsidRPr="005A7AC8">
              <w:rPr>
                <w:rFonts w:ascii="Times New Roman" w:hAnsi="Times New Roman"/>
                <w:i/>
                <w:noProof/>
                <w:lang w:eastAsia="ru-RU"/>
              </w:rPr>
              <w:drawing>
                <wp:inline distT="0" distB="0" distL="0" distR="0">
                  <wp:extent cx="1342822" cy="1264596"/>
                  <wp:effectExtent l="19050" t="0" r="0" b="0"/>
                  <wp:docPr id="99" name="Рисунок 4" descr="http://podelkidlyadetei.ru/wp-content/uploads/2012/10/shema-pletenia-brasle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delkidlyadetei.ru/wp-content/uploads/2012/10/shema-pletenia-brasleta8.jpg"/>
                          <pic:cNvPicPr>
                            <a:picLocks noChangeAspect="1" noChangeArrowheads="1"/>
                          </pic:cNvPicPr>
                        </pic:nvPicPr>
                        <pic:blipFill>
                          <a:blip r:embed="rId6" cstate="print"/>
                          <a:srcRect/>
                          <a:stretch>
                            <a:fillRect/>
                          </a:stretch>
                        </pic:blipFill>
                        <pic:spPr bwMode="auto">
                          <a:xfrm>
                            <a:off x="0" y="0"/>
                            <a:ext cx="1343640" cy="1265366"/>
                          </a:xfrm>
                          <a:prstGeom prst="rect">
                            <a:avLst/>
                          </a:prstGeom>
                          <a:noFill/>
                          <a:ln w="9525">
                            <a:noFill/>
                            <a:miter lim="800000"/>
                            <a:headEnd/>
                            <a:tailEnd/>
                          </a:ln>
                        </pic:spPr>
                      </pic:pic>
                    </a:graphicData>
                  </a:graphic>
                </wp:inline>
              </w:drawing>
            </w:r>
            <w:r w:rsidRPr="005A7AC8">
              <w:rPr>
                <w:rFonts w:ascii="Times New Roman" w:hAnsi="Times New Roman"/>
                <w:i/>
                <w:noProof/>
                <w:lang w:eastAsia="ru-RU"/>
              </w:rPr>
              <w:drawing>
                <wp:inline distT="0" distB="0" distL="0" distR="0">
                  <wp:extent cx="680936" cy="1254868"/>
                  <wp:effectExtent l="19050" t="0" r="4864" b="0"/>
                  <wp:docPr id="100" name="Рисунок 1" descr="http://mmodnaya.ru/wp-content/uploads/images/ole_up/8015521/19068/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odnaya.ru/wp-content/uploads/images/ole_up/8015521/19068/original.jpg"/>
                          <pic:cNvPicPr>
                            <a:picLocks noChangeAspect="1" noChangeArrowheads="1"/>
                          </pic:cNvPicPr>
                        </pic:nvPicPr>
                        <pic:blipFill>
                          <a:blip r:embed="rId7" cstate="print"/>
                          <a:srcRect/>
                          <a:stretch>
                            <a:fillRect/>
                          </a:stretch>
                        </pic:blipFill>
                        <pic:spPr bwMode="auto">
                          <a:xfrm>
                            <a:off x="0" y="0"/>
                            <a:ext cx="702092" cy="1293856"/>
                          </a:xfrm>
                          <a:prstGeom prst="rect">
                            <a:avLst/>
                          </a:prstGeom>
                          <a:noFill/>
                          <a:ln w="9525">
                            <a:noFill/>
                            <a:miter lim="800000"/>
                            <a:headEnd/>
                            <a:tailEnd/>
                          </a:ln>
                        </pic:spPr>
                      </pic:pic>
                    </a:graphicData>
                  </a:graphic>
                </wp:inline>
              </w:drawing>
            </w:r>
            <w:r w:rsidRPr="005A7AC8">
              <w:rPr>
                <w:rFonts w:ascii="Times New Roman" w:hAnsi="Times New Roman"/>
                <w:i/>
                <w:lang w:val="kk-KZ"/>
              </w:rPr>
              <w:t xml:space="preserve"> </w:t>
            </w:r>
            <w:r w:rsidRPr="005A7AC8">
              <w:rPr>
                <w:rFonts w:ascii="Times New Roman" w:hAnsi="Times New Roman"/>
                <w:i/>
                <w:noProof/>
                <w:lang w:eastAsia="ru-RU"/>
              </w:rPr>
              <w:drawing>
                <wp:inline distT="0" distB="0" distL="0" distR="0">
                  <wp:extent cx="1422754" cy="1206230"/>
                  <wp:effectExtent l="19050" t="0" r="5996" b="0"/>
                  <wp:docPr id="101" name="Рисунок 23" descr="http://www.fashiondivadesign.com/wp-content/uploads/2014/03/1150876_605763079447065_1148109791_n-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ashiondivadesign.com/wp-content/uploads/2014/03/1150876_605763079447065_1148109791_n-640x640.jpg"/>
                          <pic:cNvPicPr>
                            <a:picLocks noChangeAspect="1" noChangeArrowheads="1"/>
                          </pic:cNvPicPr>
                        </pic:nvPicPr>
                        <pic:blipFill>
                          <a:blip r:embed="rId8" cstate="print"/>
                          <a:srcRect/>
                          <a:stretch>
                            <a:fillRect/>
                          </a:stretch>
                        </pic:blipFill>
                        <pic:spPr bwMode="auto">
                          <a:xfrm>
                            <a:off x="0" y="0"/>
                            <a:ext cx="1422006" cy="1205596"/>
                          </a:xfrm>
                          <a:prstGeom prst="rect">
                            <a:avLst/>
                          </a:prstGeom>
                          <a:noFill/>
                          <a:ln w="9525">
                            <a:noFill/>
                            <a:miter lim="800000"/>
                            <a:headEnd/>
                            <a:tailEnd/>
                          </a:ln>
                        </pic:spPr>
                      </pic:pic>
                    </a:graphicData>
                  </a:graphic>
                </wp:inline>
              </w:drawing>
            </w:r>
            <w:r w:rsidRPr="005A7AC8">
              <w:rPr>
                <w:rFonts w:ascii="Times New Roman" w:hAnsi="Times New Roman"/>
                <w:i/>
                <w:noProof/>
                <w:lang w:eastAsia="ru-RU"/>
              </w:rPr>
              <w:drawing>
                <wp:inline distT="0" distB="0" distL="0" distR="0">
                  <wp:extent cx="1292914" cy="1205230"/>
                  <wp:effectExtent l="19050" t="0" r="2486" b="0"/>
                  <wp:docPr id="102" name="Рисунок 10" descr="http://cs540108.vk.me/c7008/v7008930/286dd/09DQ9oFj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540108.vk.me/c7008/v7008930/286dd/09DQ9oFjdIE.jpg"/>
                          <pic:cNvPicPr>
                            <a:picLocks noChangeAspect="1" noChangeArrowheads="1"/>
                          </pic:cNvPicPr>
                        </pic:nvPicPr>
                        <pic:blipFill>
                          <a:blip r:embed="rId9" cstate="print"/>
                          <a:srcRect/>
                          <a:stretch>
                            <a:fillRect/>
                          </a:stretch>
                        </pic:blipFill>
                        <pic:spPr bwMode="auto">
                          <a:xfrm>
                            <a:off x="0" y="0"/>
                            <a:ext cx="1294572" cy="1206776"/>
                          </a:xfrm>
                          <a:prstGeom prst="rect">
                            <a:avLst/>
                          </a:prstGeom>
                          <a:noFill/>
                          <a:ln w="9525">
                            <a:noFill/>
                            <a:miter lim="800000"/>
                            <a:headEnd/>
                            <a:tailEnd/>
                          </a:ln>
                        </pic:spPr>
                      </pic:pic>
                    </a:graphicData>
                  </a:graphic>
                </wp:inline>
              </w:drawing>
            </w:r>
          </w:p>
          <w:p w:rsidR="00EF0624" w:rsidRPr="005A7AC8" w:rsidRDefault="00EF0624" w:rsidP="00F27B76">
            <w:pPr>
              <w:pStyle w:val="a3"/>
              <w:jc w:val="both"/>
              <w:rPr>
                <w:rFonts w:ascii="Times New Roman" w:hAnsi="Times New Roman"/>
                <w:i/>
                <w:lang w:val="kk-KZ"/>
              </w:rPr>
            </w:pPr>
          </w:p>
          <w:p w:rsidR="00EF0624" w:rsidRPr="005A7AC8" w:rsidRDefault="00EF0624" w:rsidP="00F27B76">
            <w:pPr>
              <w:pStyle w:val="a3"/>
              <w:jc w:val="both"/>
              <w:rPr>
                <w:rFonts w:ascii="Times New Roman" w:hAnsi="Times New Roman"/>
                <w:i/>
                <w:lang w:val="kk-KZ"/>
              </w:rPr>
            </w:pPr>
            <w:r w:rsidRPr="005A7AC8">
              <w:rPr>
                <w:rFonts w:ascii="Times New Roman" w:hAnsi="Times New Roman"/>
                <w:i/>
                <w:noProof/>
                <w:lang w:eastAsia="ru-RU"/>
              </w:rPr>
              <w:drawing>
                <wp:inline distT="0" distB="0" distL="0" distR="0">
                  <wp:extent cx="1251463" cy="942327"/>
                  <wp:effectExtent l="19050" t="0" r="5837" b="0"/>
                  <wp:docPr id="103" name="Рисунок 7" descr="http://barrellab.ru/wp-content/uploads/2013/04/brasl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rrellab.ru/wp-content/uploads/2013/04/braslet.jpeg"/>
                          <pic:cNvPicPr>
                            <a:picLocks noChangeAspect="1" noChangeArrowheads="1"/>
                          </pic:cNvPicPr>
                        </pic:nvPicPr>
                        <pic:blipFill>
                          <a:blip r:embed="rId10" cstate="print"/>
                          <a:srcRect/>
                          <a:stretch>
                            <a:fillRect/>
                          </a:stretch>
                        </pic:blipFill>
                        <pic:spPr bwMode="auto">
                          <a:xfrm>
                            <a:off x="0" y="0"/>
                            <a:ext cx="1268338" cy="955034"/>
                          </a:xfrm>
                          <a:prstGeom prst="rect">
                            <a:avLst/>
                          </a:prstGeom>
                          <a:noFill/>
                          <a:ln w="9525">
                            <a:noFill/>
                            <a:miter lim="800000"/>
                            <a:headEnd/>
                            <a:tailEnd/>
                          </a:ln>
                        </pic:spPr>
                      </pic:pic>
                    </a:graphicData>
                  </a:graphic>
                </wp:inline>
              </w:drawing>
            </w:r>
            <w:r w:rsidRPr="005A7AC8">
              <w:rPr>
                <w:rFonts w:ascii="Times New Roman" w:hAnsi="Times New Roman"/>
                <w:i/>
                <w:noProof/>
                <w:lang w:eastAsia="ru-RU"/>
              </w:rPr>
              <w:drawing>
                <wp:inline distT="0" distB="0" distL="0" distR="0">
                  <wp:extent cx="1342822" cy="953310"/>
                  <wp:effectExtent l="19050" t="0" r="0" b="0"/>
                  <wp:docPr id="104" name="Рисунок 4" descr="http://www.jlady.ru/wp-content/uploads/2013/10/braslety-iz-lentochek-svoimi-rukami-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lady.ru/wp-content/uploads/2013/10/braslety-iz-lentochek-svoimi-rukami-6.jpeg"/>
                          <pic:cNvPicPr>
                            <a:picLocks noChangeAspect="1" noChangeArrowheads="1"/>
                          </pic:cNvPicPr>
                        </pic:nvPicPr>
                        <pic:blipFill>
                          <a:blip r:embed="rId11" cstate="print"/>
                          <a:srcRect/>
                          <a:stretch>
                            <a:fillRect/>
                          </a:stretch>
                        </pic:blipFill>
                        <pic:spPr bwMode="auto">
                          <a:xfrm>
                            <a:off x="0" y="0"/>
                            <a:ext cx="1344286" cy="954349"/>
                          </a:xfrm>
                          <a:prstGeom prst="rect">
                            <a:avLst/>
                          </a:prstGeom>
                          <a:noFill/>
                          <a:ln w="9525">
                            <a:noFill/>
                            <a:miter lim="800000"/>
                            <a:headEnd/>
                            <a:tailEnd/>
                          </a:ln>
                        </pic:spPr>
                      </pic:pic>
                    </a:graphicData>
                  </a:graphic>
                </wp:inline>
              </w:drawing>
            </w:r>
            <w:r w:rsidRPr="005A7AC8">
              <w:rPr>
                <w:rFonts w:ascii="Times New Roman" w:hAnsi="Times New Roman"/>
                <w:i/>
                <w:noProof/>
                <w:lang w:eastAsia="ru-RU"/>
              </w:rPr>
              <w:drawing>
                <wp:inline distT="0" distB="0" distL="0" distR="0">
                  <wp:extent cx="1119086" cy="942116"/>
                  <wp:effectExtent l="19050" t="0" r="4864" b="0"/>
                  <wp:docPr id="105" name="Рисунок 24" descr="http://cdn-nus-1.pinme.ru/tumb/600/photo/16/aac3/16aac3c2c20ed19e4772a17493417c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nus-1.pinme.ru/tumb/600/photo/16/aac3/16aac3c2c20ed19e4772a17493417c49.jpeg"/>
                          <pic:cNvPicPr>
                            <a:picLocks noChangeAspect="1" noChangeArrowheads="1"/>
                          </pic:cNvPicPr>
                        </pic:nvPicPr>
                        <pic:blipFill>
                          <a:blip r:embed="rId12" cstate="print"/>
                          <a:srcRect/>
                          <a:stretch>
                            <a:fillRect/>
                          </a:stretch>
                        </pic:blipFill>
                        <pic:spPr bwMode="auto">
                          <a:xfrm>
                            <a:off x="0" y="0"/>
                            <a:ext cx="1125749" cy="947725"/>
                          </a:xfrm>
                          <a:prstGeom prst="rect">
                            <a:avLst/>
                          </a:prstGeom>
                          <a:noFill/>
                          <a:ln w="9525">
                            <a:noFill/>
                            <a:miter lim="800000"/>
                            <a:headEnd/>
                            <a:tailEnd/>
                          </a:ln>
                        </pic:spPr>
                      </pic:pic>
                    </a:graphicData>
                  </a:graphic>
                </wp:inline>
              </w:drawing>
            </w:r>
          </w:p>
          <w:p w:rsidR="00EF0624" w:rsidRPr="005A7AC8" w:rsidRDefault="00EF0624" w:rsidP="00F27B76">
            <w:pPr>
              <w:pStyle w:val="a3"/>
              <w:ind w:left="720"/>
              <w:jc w:val="both"/>
              <w:rPr>
                <w:rFonts w:ascii="Times New Roman" w:hAnsi="Times New Roman"/>
                <w:i/>
                <w:lang w:val="kk-KZ"/>
              </w:rPr>
            </w:pPr>
          </w:p>
          <w:p w:rsidR="00EF0624" w:rsidRPr="005A7AC8" w:rsidRDefault="00EF0624" w:rsidP="00F27B76">
            <w:pPr>
              <w:pStyle w:val="a3"/>
              <w:jc w:val="both"/>
              <w:rPr>
                <w:rFonts w:ascii="Times New Roman" w:hAnsi="Times New Roman"/>
                <w:i/>
                <w:lang w:val="kk-KZ"/>
              </w:rPr>
            </w:pPr>
            <w:r w:rsidRPr="005A7AC8">
              <w:rPr>
                <w:rFonts w:ascii="Times New Roman" w:hAnsi="Times New Roman"/>
                <w:i/>
                <w:lang w:val="kk-KZ"/>
              </w:rPr>
              <w:t>Аяқталған жұмысты таныстыру,қысқаша түсініктеме беру</w:t>
            </w:r>
          </w:p>
          <w:p w:rsidR="00EF0624" w:rsidRPr="005A7AC8" w:rsidRDefault="00EF0624" w:rsidP="00F27B76">
            <w:pPr>
              <w:pStyle w:val="a3"/>
              <w:jc w:val="both"/>
              <w:rPr>
                <w:rFonts w:ascii="Times New Roman" w:hAnsi="Times New Roman"/>
                <w:i/>
                <w:lang w:val="kk-KZ"/>
              </w:rPr>
            </w:pPr>
          </w:p>
          <w:p w:rsidR="00EF0624" w:rsidRPr="005A7AC8" w:rsidRDefault="00EF0624" w:rsidP="00F27B76">
            <w:pPr>
              <w:pStyle w:val="a3"/>
              <w:jc w:val="both"/>
              <w:rPr>
                <w:rFonts w:ascii="Times New Roman" w:hAnsi="Times New Roman"/>
                <w:i/>
                <w:lang w:val="kk-KZ"/>
              </w:rPr>
            </w:pPr>
          </w:p>
          <w:p w:rsidR="00EF0624" w:rsidRPr="005A7AC8" w:rsidRDefault="00EF0624" w:rsidP="00F27B76">
            <w:pPr>
              <w:pStyle w:val="a3"/>
              <w:jc w:val="both"/>
              <w:rPr>
                <w:rFonts w:ascii="Times New Roman" w:hAnsi="Times New Roman"/>
                <w:i/>
                <w:lang w:val="kk-KZ"/>
              </w:rPr>
            </w:pPr>
          </w:p>
          <w:p w:rsidR="00EF0624" w:rsidRPr="005A7AC8" w:rsidRDefault="00EF0624" w:rsidP="00F27B76">
            <w:pPr>
              <w:pStyle w:val="a3"/>
              <w:jc w:val="both"/>
              <w:rPr>
                <w:rFonts w:ascii="Times New Roman" w:hAnsi="Times New Roman"/>
                <w:i/>
                <w:lang w:val="kk-KZ"/>
              </w:rPr>
            </w:pPr>
            <w:r w:rsidRPr="005A7AC8">
              <w:rPr>
                <w:rFonts w:ascii="Times New Roman" w:hAnsi="Times New Roman"/>
                <w:i/>
                <w:lang w:val="kk-KZ"/>
              </w:rPr>
              <w:t>Бағалау критерийі                            Дескриптор</w:t>
            </w:r>
          </w:p>
          <w:p w:rsidR="00EF0624" w:rsidRPr="005A7AC8" w:rsidRDefault="00EF0624" w:rsidP="00F27B76">
            <w:pPr>
              <w:pStyle w:val="a3"/>
              <w:jc w:val="both"/>
              <w:rPr>
                <w:rFonts w:ascii="Times New Roman" w:hAnsi="Times New Roman"/>
                <w:i/>
                <w:lang w:val="kk-KZ"/>
              </w:rPr>
            </w:pPr>
            <w:r w:rsidRPr="005A7AC8">
              <w:rPr>
                <w:rFonts w:ascii="Times New Roman" w:hAnsi="Times New Roman"/>
                <w:i/>
                <w:lang w:val="kk-KZ"/>
              </w:rPr>
              <w:t xml:space="preserve">                                                                         </w:t>
            </w:r>
          </w:p>
        </w:tc>
        <w:tc>
          <w:tcPr>
            <w:tcW w:w="1703" w:type="dxa"/>
            <w:vMerge w:val="restart"/>
            <w:tcBorders>
              <w:top w:val="single" w:sz="4" w:space="0" w:color="auto"/>
              <w:left w:val="single" w:sz="4" w:space="0" w:color="auto"/>
              <w:right w:val="single" w:sz="4" w:space="0" w:color="auto"/>
            </w:tcBorders>
          </w:tcPr>
          <w:p w:rsidR="00EF0624" w:rsidRPr="005A7AC8" w:rsidRDefault="00EF0624" w:rsidP="00F27B76">
            <w:pPr>
              <w:spacing w:after="0"/>
              <w:rPr>
                <w:rFonts w:ascii="Times New Roman" w:hAnsi="Times New Roman" w:cs="Times New Roman"/>
                <w:i/>
                <w:lang w:val="kk-KZ"/>
              </w:rPr>
            </w:pPr>
            <w:r w:rsidRPr="005A7AC8">
              <w:rPr>
                <w:rFonts w:ascii="Times New Roman" w:hAnsi="Times New Roman" w:cs="Times New Roman"/>
                <w:i/>
                <w:lang w:val="kk-KZ"/>
              </w:rPr>
              <w:t>Өру  үлгілері, баулық, бисер, мата таспа</w:t>
            </w:r>
          </w:p>
        </w:tc>
      </w:tr>
      <w:tr w:rsidR="00EF0624" w:rsidRPr="005A7AC8" w:rsidTr="00180586">
        <w:tblPrEx>
          <w:tblLook w:val="01E0"/>
        </w:tblPrEx>
        <w:trPr>
          <w:trHeight w:val="2505"/>
        </w:trPr>
        <w:tc>
          <w:tcPr>
            <w:tcW w:w="2551" w:type="dxa"/>
            <w:vMerge/>
            <w:tcBorders>
              <w:left w:val="single" w:sz="4" w:space="0" w:color="auto"/>
              <w:right w:val="single" w:sz="4" w:space="0" w:color="auto"/>
            </w:tcBorders>
            <w:hideMark/>
          </w:tcPr>
          <w:p w:rsidR="00EF0624" w:rsidRPr="005A7AC8" w:rsidRDefault="00EF0624" w:rsidP="00F27B76">
            <w:pPr>
              <w:spacing w:after="0"/>
              <w:jc w:val="both"/>
              <w:rPr>
                <w:rFonts w:ascii="Times New Roman" w:hAnsi="Times New Roman" w:cs="Times New Roman"/>
                <w:i/>
                <w:lang w:val="kk-KZ"/>
              </w:rPr>
            </w:pPr>
          </w:p>
        </w:tc>
        <w:tc>
          <w:tcPr>
            <w:tcW w:w="3149" w:type="dxa"/>
            <w:gridSpan w:val="2"/>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3"/>
              <w:rPr>
                <w:rFonts w:ascii="Times New Roman" w:hAnsi="Times New Roman"/>
                <w:i/>
                <w:sz w:val="24"/>
                <w:szCs w:val="24"/>
                <w:lang w:val="kk-KZ"/>
              </w:rPr>
            </w:pPr>
            <w:r w:rsidRPr="005A7AC8">
              <w:rPr>
                <w:rFonts w:ascii="Times New Roman" w:hAnsi="Times New Roman"/>
                <w:i/>
                <w:sz w:val="24"/>
                <w:szCs w:val="24"/>
                <w:lang w:val="kk-KZ"/>
              </w:rPr>
              <w:t>Халық кәсіпшілігінде өру техникасының пайдаланылуын біледі, әшекей бұйымдарды таспадан, су моншақтан, мулине жіптен,резинадан өре  алады</w:t>
            </w:r>
          </w:p>
        </w:tc>
        <w:tc>
          <w:tcPr>
            <w:tcW w:w="3371" w:type="dxa"/>
            <w:gridSpan w:val="3"/>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-Алдын-ала таңдалған және дайындалған материалдар мен құрал-жабдықтарды қолданады;</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-.Түстік гамманы қарастырады;</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-Үлгіге назар аудара отырып,өру техникасында бұйымды орындайды;</w:t>
            </w:r>
          </w:p>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4.Жұмыс  барысында мұғалім қолдау көрсетеді,жұмыстың орындалуын бақылайды.</w:t>
            </w:r>
          </w:p>
          <w:p w:rsidR="00EF0624" w:rsidRPr="005A7AC8" w:rsidRDefault="00EF0624" w:rsidP="00F27B76">
            <w:pPr>
              <w:pStyle w:val="a3"/>
              <w:jc w:val="both"/>
              <w:rPr>
                <w:rFonts w:ascii="Times New Roman" w:hAnsi="Times New Roman"/>
                <w:i/>
                <w:sz w:val="24"/>
                <w:szCs w:val="24"/>
                <w:lang w:val="kk-KZ"/>
              </w:rPr>
            </w:pPr>
          </w:p>
        </w:tc>
        <w:tc>
          <w:tcPr>
            <w:tcW w:w="1703" w:type="dxa"/>
            <w:vMerge/>
            <w:tcBorders>
              <w:left w:val="single" w:sz="4" w:space="0" w:color="auto"/>
              <w:right w:val="single" w:sz="4" w:space="0" w:color="auto"/>
            </w:tcBorders>
          </w:tcPr>
          <w:p w:rsidR="00EF0624" w:rsidRPr="005A7AC8" w:rsidRDefault="00EF0624" w:rsidP="00F27B76">
            <w:pPr>
              <w:pStyle w:val="a3"/>
              <w:rPr>
                <w:rFonts w:ascii="Times New Roman" w:hAnsi="Times New Roman"/>
                <w:i/>
                <w:lang w:val="kk-KZ"/>
              </w:rPr>
            </w:pPr>
          </w:p>
        </w:tc>
      </w:tr>
      <w:tr w:rsidR="00EF0624" w:rsidRPr="005A7AC8" w:rsidTr="00180586">
        <w:tblPrEx>
          <w:tblLook w:val="01E0"/>
        </w:tblPrEx>
        <w:trPr>
          <w:trHeight w:val="540"/>
        </w:trPr>
        <w:tc>
          <w:tcPr>
            <w:tcW w:w="2551" w:type="dxa"/>
            <w:vMerge/>
            <w:tcBorders>
              <w:left w:val="single" w:sz="4" w:space="0" w:color="auto"/>
              <w:right w:val="single" w:sz="4" w:space="0" w:color="auto"/>
            </w:tcBorders>
            <w:hideMark/>
          </w:tcPr>
          <w:p w:rsidR="00EF0624" w:rsidRPr="005A7AC8" w:rsidRDefault="00EF0624" w:rsidP="00F27B76">
            <w:pPr>
              <w:spacing w:after="0"/>
              <w:jc w:val="both"/>
              <w:rPr>
                <w:rFonts w:ascii="Times New Roman" w:hAnsi="Times New Roman" w:cs="Times New Roman"/>
                <w:i/>
                <w:lang w:val="kk-KZ"/>
              </w:rPr>
            </w:pP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3"/>
              <w:jc w:val="both"/>
              <w:rPr>
                <w:rFonts w:ascii="Times New Roman" w:hAnsi="Times New Roman"/>
                <w:i/>
                <w:sz w:val="24"/>
                <w:szCs w:val="24"/>
                <w:lang w:val="kk-KZ"/>
              </w:rPr>
            </w:pPr>
            <w:r w:rsidRPr="005A7AC8">
              <w:rPr>
                <w:rFonts w:ascii="Times New Roman" w:hAnsi="Times New Roman"/>
                <w:i/>
                <w:sz w:val="24"/>
                <w:szCs w:val="24"/>
                <w:lang w:val="kk-KZ"/>
              </w:rPr>
              <w:t>Қ.Б. «Мадақтау» әдісі</w:t>
            </w:r>
          </w:p>
        </w:tc>
        <w:tc>
          <w:tcPr>
            <w:tcW w:w="1703" w:type="dxa"/>
            <w:vMerge/>
            <w:tcBorders>
              <w:left w:val="single" w:sz="4" w:space="0" w:color="auto"/>
              <w:right w:val="single" w:sz="4" w:space="0" w:color="auto"/>
            </w:tcBorders>
          </w:tcPr>
          <w:p w:rsidR="00EF0624" w:rsidRPr="005A7AC8" w:rsidRDefault="00EF0624" w:rsidP="00F27B76">
            <w:pPr>
              <w:spacing w:after="0"/>
              <w:rPr>
                <w:rFonts w:ascii="Times New Roman" w:hAnsi="Times New Roman" w:cs="Times New Roman"/>
                <w:i/>
                <w:lang w:val="kk-KZ"/>
              </w:rPr>
            </w:pPr>
          </w:p>
        </w:tc>
      </w:tr>
      <w:tr w:rsidR="00EF0624" w:rsidRPr="005A7AC8" w:rsidTr="00180586">
        <w:tblPrEx>
          <w:tblLook w:val="01E0"/>
        </w:tblPrEx>
        <w:trPr>
          <w:trHeight w:val="70"/>
        </w:trPr>
        <w:tc>
          <w:tcPr>
            <w:tcW w:w="2551" w:type="dxa"/>
            <w:vMerge/>
            <w:tcBorders>
              <w:left w:val="single" w:sz="4" w:space="0" w:color="auto"/>
              <w:bottom w:val="single" w:sz="4" w:space="0" w:color="auto"/>
              <w:right w:val="single" w:sz="4" w:space="0" w:color="auto"/>
            </w:tcBorders>
            <w:hideMark/>
          </w:tcPr>
          <w:p w:rsidR="00EF0624" w:rsidRPr="005A7AC8" w:rsidRDefault="00EF0624" w:rsidP="00F27B76">
            <w:pPr>
              <w:spacing w:after="0"/>
              <w:jc w:val="both"/>
              <w:rPr>
                <w:rFonts w:ascii="Times New Roman" w:hAnsi="Times New Roman" w:cs="Times New Roman"/>
                <w:i/>
                <w:lang w:val="kk-KZ"/>
              </w:rPr>
            </w:pP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3"/>
              <w:jc w:val="both"/>
              <w:rPr>
                <w:rFonts w:ascii="Times New Roman" w:hAnsi="Times New Roman"/>
                <w:i/>
                <w:sz w:val="24"/>
                <w:szCs w:val="24"/>
                <w:lang w:val="kk-KZ"/>
              </w:rPr>
            </w:pPr>
          </w:p>
        </w:tc>
        <w:tc>
          <w:tcPr>
            <w:tcW w:w="1703" w:type="dxa"/>
            <w:vMerge/>
            <w:tcBorders>
              <w:left w:val="single" w:sz="4" w:space="0" w:color="auto"/>
              <w:bottom w:val="single" w:sz="4" w:space="0" w:color="auto"/>
              <w:right w:val="single" w:sz="4" w:space="0" w:color="auto"/>
            </w:tcBorders>
          </w:tcPr>
          <w:p w:rsidR="00EF0624" w:rsidRPr="005A7AC8" w:rsidRDefault="00EF0624" w:rsidP="00F27B76">
            <w:pPr>
              <w:spacing w:after="0"/>
              <w:rPr>
                <w:rFonts w:ascii="Times New Roman" w:hAnsi="Times New Roman" w:cs="Times New Roman"/>
                <w:i/>
                <w:lang w:val="kk-KZ"/>
              </w:rPr>
            </w:pPr>
          </w:p>
        </w:tc>
      </w:tr>
      <w:tr w:rsidR="00EF0624" w:rsidRPr="005A7AC8" w:rsidTr="00180586">
        <w:tblPrEx>
          <w:tblLook w:val="01E0"/>
        </w:tblPrEx>
        <w:trPr>
          <w:trHeight w:val="613"/>
        </w:trPr>
        <w:tc>
          <w:tcPr>
            <w:tcW w:w="2551" w:type="dxa"/>
            <w:vMerge w:val="restart"/>
            <w:tcBorders>
              <w:top w:val="single" w:sz="4" w:space="0" w:color="auto"/>
              <w:left w:val="single" w:sz="4" w:space="0" w:color="auto"/>
              <w:right w:val="single" w:sz="4" w:space="0" w:color="auto"/>
            </w:tcBorders>
            <w:hideMark/>
          </w:tcPr>
          <w:p w:rsidR="00EF0624" w:rsidRPr="005A7AC8" w:rsidRDefault="00EF0624" w:rsidP="00F27B76">
            <w:pPr>
              <w:spacing w:after="0"/>
              <w:rPr>
                <w:rFonts w:ascii="Times New Roman" w:hAnsi="Times New Roman" w:cs="Times New Roman"/>
                <w:i/>
                <w:sz w:val="24"/>
                <w:szCs w:val="24"/>
                <w:lang w:val="kk-KZ"/>
              </w:rPr>
            </w:pPr>
            <w:r w:rsidRPr="005A7AC8">
              <w:rPr>
                <w:rFonts w:ascii="Times New Roman" w:hAnsi="Times New Roman" w:cs="Times New Roman"/>
                <w:i/>
                <w:sz w:val="24"/>
                <w:szCs w:val="24"/>
                <w:lang w:val="kk-KZ"/>
              </w:rPr>
              <w:t>Сабақтың соңы Бағалау 5 минут</w:t>
            </w: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4"/>
              <w:spacing w:after="0" w:afterAutospacing="0"/>
              <w:rPr>
                <w:i/>
                <w:lang w:val="kk-KZ"/>
              </w:rPr>
            </w:pPr>
            <w:r w:rsidRPr="005A7AC8">
              <w:rPr>
                <w:i/>
                <w:lang w:val="kk-KZ"/>
              </w:rPr>
              <w:t>Оқушылар өздерінің жұмысы мен сыныптастарының жұмысын төмендегі критерийлер бойынша бағалай алады</w:t>
            </w:r>
          </w:p>
        </w:tc>
        <w:tc>
          <w:tcPr>
            <w:tcW w:w="1703" w:type="dxa"/>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rPr>
                <w:rFonts w:ascii="Times New Roman" w:hAnsi="Times New Roman" w:cs="Times New Roman"/>
                <w:i/>
                <w:sz w:val="24"/>
                <w:szCs w:val="24"/>
                <w:lang w:val="kk-KZ"/>
              </w:rPr>
            </w:pPr>
          </w:p>
        </w:tc>
      </w:tr>
      <w:tr w:rsidR="00EF0624" w:rsidRPr="005A7AC8" w:rsidTr="00180586">
        <w:tblPrEx>
          <w:tblLook w:val="01E0"/>
        </w:tblPrEx>
        <w:trPr>
          <w:trHeight w:val="341"/>
        </w:trPr>
        <w:tc>
          <w:tcPr>
            <w:tcW w:w="2551" w:type="dxa"/>
            <w:vMerge/>
            <w:tcBorders>
              <w:left w:val="single" w:sz="4" w:space="0" w:color="auto"/>
              <w:right w:val="single" w:sz="4" w:space="0" w:color="auto"/>
            </w:tcBorders>
            <w:hideMark/>
          </w:tcPr>
          <w:p w:rsidR="00EF0624" w:rsidRPr="005A7AC8" w:rsidRDefault="00EF0624" w:rsidP="00F27B76">
            <w:pPr>
              <w:spacing w:after="0"/>
              <w:rPr>
                <w:rFonts w:ascii="Times New Roman" w:hAnsi="Times New Roman" w:cs="Times New Roman"/>
                <w:i/>
                <w:sz w:val="24"/>
                <w:szCs w:val="24"/>
                <w:lang w:val="kk-KZ"/>
              </w:rPr>
            </w:pP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4"/>
              <w:spacing w:after="0" w:afterAutospacing="0"/>
              <w:rPr>
                <w:i/>
                <w:lang w:val="kk-KZ"/>
              </w:rPr>
            </w:pPr>
            <w:r w:rsidRPr="005A7AC8">
              <w:rPr>
                <w:i/>
                <w:lang w:val="kk-KZ"/>
              </w:rPr>
              <w:t>Жұмыстың толық орындалуы</w:t>
            </w:r>
          </w:p>
        </w:tc>
        <w:tc>
          <w:tcPr>
            <w:tcW w:w="1703" w:type="dxa"/>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rPr>
                <w:rFonts w:ascii="Times New Roman" w:hAnsi="Times New Roman" w:cs="Times New Roman"/>
                <w:i/>
                <w:sz w:val="24"/>
                <w:szCs w:val="24"/>
                <w:lang w:val="kk-KZ"/>
              </w:rPr>
            </w:pPr>
          </w:p>
        </w:tc>
      </w:tr>
      <w:tr w:rsidR="00EF0624" w:rsidRPr="005A7AC8" w:rsidTr="00180586">
        <w:tblPrEx>
          <w:tblLook w:val="01E0"/>
        </w:tblPrEx>
        <w:trPr>
          <w:trHeight w:val="249"/>
        </w:trPr>
        <w:tc>
          <w:tcPr>
            <w:tcW w:w="2551" w:type="dxa"/>
            <w:vMerge/>
            <w:tcBorders>
              <w:left w:val="single" w:sz="4" w:space="0" w:color="auto"/>
              <w:right w:val="single" w:sz="4" w:space="0" w:color="auto"/>
            </w:tcBorders>
            <w:hideMark/>
          </w:tcPr>
          <w:p w:rsidR="00EF0624" w:rsidRPr="005A7AC8" w:rsidRDefault="00EF0624" w:rsidP="00F27B76">
            <w:pPr>
              <w:spacing w:after="0"/>
              <w:rPr>
                <w:rFonts w:ascii="Times New Roman" w:hAnsi="Times New Roman" w:cs="Times New Roman"/>
                <w:i/>
                <w:sz w:val="24"/>
                <w:szCs w:val="24"/>
                <w:lang w:val="kk-KZ"/>
              </w:rPr>
            </w:pP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4"/>
              <w:spacing w:after="0" w:afterAutospacing="0"/>
              <w:rPr>
                <w:i/>
                <w:lang w:val="kk-KZ"/>
              </w:rPr>
            </w:pPr>
            <w:r w:rsidRPr="005A7AC8">
              <w:rPr>
                <w:i/>
                <w:lang w:val="kk-KZ"/>
              </w:rPr>
              <w:t>Түпнұсқаға  ұқсастығы</w:t>
            </w:r>
          </w:p>
        </w:tc>
        <w:tc>
          <w:tcPr>
            <w:tcW w:w="1703" w:type="dxa"/>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rPr>
                <w:rFonts w:ascii="Times New Roman" w:hAnsi="Times New Roman" w:cs="Times New Roman"/>
                <w:i/>
                <w:sz w:val="24"/>
                <w:szCs w:val="24"/>
                <w:lang w:val="kk-KZ"/>
              </w:rPr>
            </w:pPr>
          </w:p>
        </w:tc>
      </w:tr>
      <w:tr w:rsidR="00EF0624" w:rsidRPr="005A7AC8" w:rsidTr="00180586">
        <w:tblPrEx>
          <w:tblLook w:val="01E0"/>
        </w:tblPrEx>
        <w:trPr>
          <w:trHeight w:val="328"/>
        </w:trPr>
        <w:tc>
          <w:tcPr>
            <w:tcW w:w="2551" w:type="dxa"/>
            <w:vMerge/>
            <w:tcBorders>
              <w:left w:val="single" w:sz="4" w:space="0" w:color="auto"/>
              <w:right w:val="single" w:sz="4" w:space="0" w:color="auto"/>
            </w:tcBorders>
            <w:hideMark/>
          </w:tcPr>
          <w:p w:rsidR="00EF0624" w:rsidRPr="005A7AC8" w:rsidRDefault="00EF0624" w:rsidP="00F27B76">
            <w:pPr>
              <w:spacing w:after="0"/>
              <w:rPr>
                <w:rFonts w:ascii="Times New Roman" w:hAnsi="Times New Roman" w:cs="Times New Roman"/>
                <w:i/>
                <w:sz w:val="24"/>
                <w:szCs w:val="24"/>
                <w:lang w:val="kk-KZ"/>
              </w:rPr>
            </w:pP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4"/>
              <w:spacing w:after="0" w:afterAutospacing="0"/>
              <w:rPr>
                <w:i/>
                <w:lang w:val="kk-KZ"/>
              </w:rPr>
            </w:pPr>
            <w:r w:rsidRPr="005A7AC8">
              <w:rPr>
                <w:i/>
                <w:lang w:val="kk-KZ"/>
              </w:rPr>
              <w:t>Түс  үйлесімі</w:t>
            </w:r>
          </w:p>
        </w:tc>
        <w:tc>
          <w:tcPr>
            <w:tcW w:w="1703" w:type="dxa"/>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rPr>
                <w:rFonts w:ascii="Times New Roman" w:hAnsi="Times New Roman" w:cs="Times New Roman"/>
                <w:i/>
                <w:sz w:val="24"/>
                <w:szCs w:val="24"/>
                <w:lang w:val="kk-KZ"/>
              </w:rPr>
            </w:pPr>
          </w:p>
        </w:tc>
      </w:tr>
      <w:tr w:rsidR="00EF0624" w:rsidRPr="005A7AC8" w:rsidTr="00180586">
        <w:tblPrEx>
          <w:tblLook w:val="01E0"/>
        </w:tblPrEx>
        <w:trPr>
          <w:trHeight w:val="411"/>
        </w:trPr>
        <w:tc>
          <w:tcPr>
            <w:tcW w:w="2551" w:type="dxa"/>
            <w:vMerge/>
            <w:tcBorders>
              <w:left w:val="single" w:sz="4" w:space="0" w:color="auto"/>
              <w:right w:val="single" w:sz="4" w:space="0" w:color="auto"/>
            </w:tcBorders>
            <w:hideMark/>
          </w:tcPr>
          <w:p w:rsidR="00EF0624" w:rsidRPr="005A7AC8" w:rsidRDefault="00EF0624" w:rsidP="00F27B76">
            <w:pPr>
              <w:spacing w:after="0"/>
              <w:rPr>
                <w:rFonts w:ascii="Times New Roman" w:hAnsi="Times New Roman" w:cs="Times New Roman"/>
                <w:i/>
                <w:sz w:val="24"/>
                <w:szCs w:val="24"/>
                <w:lang w:val="kk-KZ"/>
              </w:rPr>
            </w:pP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pStyle w:val="a4"/>
              <w:spacing w:after="0" w:afterAutospacing="0"/>
              <w:rPr>
                <w:i/>
                <w:lang w:val="kk-KZ"/>
              </w:rPr>
            </w:pPr>
            <w:r w:rsidRPr="005A7AC8">
              <w:rPr>
                <w:i/>
                <w:lang w:val="kk-KZ"/>
              </w:rPr>
              <w:t>Жұмыстың әсемдігі</w:t>
            </w:r>
          </w:p>
        </w:tc>
        <w:tc>
          <w:tcPr>
            <w:tcW w:w="1703" w:type="dxa"/>
            <w:tcBorders>
              <w:top w:val="single" w:sz="4" w:space="0" w:color="auto"/>
              <w:left w:val="single" w:sz="4" w:space="0" w:color="auto"/>
              <w:bottom w:val="single" w:sz="4" w:space="0" w:color="auto"/>
              <w:right w:val="single" w:sz="4" w:space="0" w:color="auto"/>
            </w:tcBorders>
          </w:tcPr>
          <w:p w:rsidR="00EF0624" w:rsidRPr="005A7AC8" w:rsidRDefault="00EF0624" w:rsidP="00F27B76">
            <w:pPr>
              <w:tabs>
                <w:tab w:val="left" w:pos="1302"/>
              </w:tabs>
              <w:spacing w:after="0"/>
              <w:rPr>
                <w:rFonts w:ascii="Times New Roman" w:hAnsi="Times New Roman" w:cs="Times New Roman"/>
                <w:i/>
                <w:sz w:val="24"/>
                <w:szCs w:val="24"/>
                <w:lang w:val="kk-KZ"/>
              </w:rPr>
            </w:pPr>
            <w:r w:rsidRPr="005A7AC8">
              <w:rPr>
                <w:rFonts w:ascii="Times New Roman" w:hAnsi="Times New Roman" w:cs="Times New Roman"/>
                <w:i/>
                <w:sz w:val="24"/>
                <w:szCs w:val="24"/>
                <w:lang w:val="kk-KZ"/>
              </w:rPr>
              <w:tab/>
            </w:r>
          </w:p>
        </w:tc>
      </w:tr>
      <w:tr w:rsidR="00EF0624" w:rsidRPr="005A7AC8" w:rsidTr="00180586">
        <w:tblPrEx>
          <w:tblLook w:val="01E0"/>
        </w:tblPrEx>
        <w:trPr>
          <w:trHeight w:val="411"/>
        </w:trPr>
        <w:tc>
          <w:tcPr>
            <w:tcW w:w="2551" w:type="dxa"/>
            <w:tcBorders>
              <w:left w:val="single" w:sz="4" w:space="0" w:color="auto"/>
              <w:right w:val="single" w:sz="4" w:space="0" w:color="auto"/>
            </w:tcBorders>
            <w:hideMark/>
          </w:tcPr>
          <w:p w:rsidR="00EF0624" w:rsidRPr="005A7AC8" w:rsidRDefault="00EF0624" w:rsidP="00F27B76">
            <w:pPr>
              <w:spacing w:after="0"/>
              <w:rPr>
                <w:rFonts w:ascii="Times New Roman" w:hAnsi="Times New Roman" w:cs="Times New Roman"/>
                <w:i/>
                <w:sz w:val="24"/>
                <w:szCs w:val="24"/>
                <w:lang w:val="kk-KZ"/>
              </w:rPr>
            </w:pPr>
            <w:r w:rsidRPr="005A7AC8">
              <w:rPr>
                <w:rFonts w:ascii="Times New Roman" w:hAnsi="Times New Roman" w:cs="Times New Roman"/>
                <w:i/>
                <w:sz w:val="24"/>
                <w:szCs w:val="24"/>
                <w:lang w:val="kk-KZ"/>
              </w:rPr>
              <w:t>Кері байланыс</w:t>
            </w:r>
          </w:p>
          <w:p w:rsidR="00EF0624" w:rsidRPr="005A7AC8" w:rsidRDefault="00EF0624" w:rsidP="00F27B76">
            <w:pPr>
              <w:spacing w:after="0"/>
              <w:rPr>
                <w:rFonts w:ascii="Times New Roman" w:hAnsi="Times New Roman" w:cs="Times New Roman"/>
                <w:i/>
                <w:sz w:val="24"/>
                <w:szCs w:val="24"/>
                <w:lang w:val="kk-KZ"/>
              </w:rPr>
            </w:pPr>
            <w:r w:rsidRPr="005A7AC8">
              <w:rPr>
                <w:rFonts w:ascii="Times New Roman" w:hAnsi="Times New Roman" w:cs="Times New Roman"/>
                <w:i/>
                <w:sz w:val="24"/>
                <w:szCs w:val="24"/>
                <w:lang w:val="kk-KZ"/>
              </w:rPr>
              <w:t>7 минут</w:t>
            </w:r>
          </w:p>
          <w:p w:rsidR="00EF0624" w:rsidRPr="005A7AC8" w:rsidRDefault="00EF0624" w:rsidP="00F27B76">
            <w:pPr>
              <w:spacing w:after="0"/>
              <w:rPr>
                <w:rFonts w:ascii="Times New Roman" w:hAnsi="Times New Roman" w:cs="Times New Roman"/>
                <w:b/>
                <w:i/>
                <w:lang w:val="kk-KZ"/>
              </w:rPr>
            </w:pPr>
            <w:r w:rsidRPr="005A7AC8">
              <w:rPr>
                <w:rFonts w:ascii="Times New Roman" w:hAnsi="Times New Roman" w:cs="Times New Roman"/>
                <w:b/>
                <w:i/>
                <w:lang w:val="kk-KZ"/>
              </w:rPr>
              <w:t xml:space="preserve">«Бас бармақ бағамдары» арқылы бағалау </w:t>
            </w:r>
          </w:p>
          <w:p w:rsidR="00EF0624" w:rsidRPr="005A7AC8" w:rsidRDefault="00EF0624" w:rsidP="00F27B76">
            <w:pPr>
              <w:spacing w:after="0"/>
              <w:rPr>
                <w:rFonts w:ascii="Times New Roman" w:hAnsi="Times New Roman" w:cs="Times New Roman"/>
                <w:b/>
                <w:i/>
                <w:lang w:val="kk-KZ"/>
              </w:rPr>
            </w:pPr>
          </w:p>
          <w:p w:rsidR="00EF0624" w:rsidRPr="005A7AC8" w:rsidRDefault="00EF0624" w:rsidP="00F27B76">
            <w:pPr>
              <w:spacing w:after="0"/>
              <w:rPr>
                <w:rFonts w:ascii="Times New Roman" w:hAnsi="Times New Roman" w:cs="Times New Roman"/>
                <w:b/>
                <w:i/>
                <w:lang w:val="kk-KZ"/>
              </w:rPr>
            </w:pPr>
          </w:p>
          <w:p w:rsidR="00EF0624" w:rsidRPr="005A7AC8" w:rsidRDefault="00EF0624" w:rsidP="00F27B76">
            <w:pPr>
              <w:spacing w:after="0"/>
              <w:rPr>
                <w:rFonts w:ascii="Times New Roman" w:hAnsi="Times New Roman" w:cs="Times New Roman"/>
                <w:b/>
                <w:i/>
                <w:lang w:val="kk-KZ"/>
              </w:rPr>
            </w:pPr>
          </w:p>
          <w:p w:rsidR="00EF0624" w:rsidRPr="005A7AC8" w:rsidRDefault="00EF0624" w:rsidP="00F27B76">
            <w:pPr>
              <w:spacing w:after="0"/>
              <w:rPr>
                <w:rFonts w:ascii="Times New Roman" w:hAnsi="Times New Roman" w:cs="Times New Roman"/>
                <w:b/>
                <w:i/>
                <w:lang w:val="kk-KZ"/>
              </w:rPr>
            </w:pPr>
          </w:p>
          <w:p w:rsidR="00EF0624" w:rsidRPr="005A7AC8" w:rsidRDefault="00EF0624" w:rsidP="00F27B76">
            <w:pPr>
              <w:spacing w:after="0"/>
              <w:rPr>
                <w:rFonts w:ascii="Times New Roman" w:hAnsi="Times New Roman" w:cs="Times New Roman"/>
                <w:b/>
                <w:i/>
                <w:lang w:val="kk-KZ"/>
              </w:rPr>
            </w:pPr>
          </w:p>
          <w:p w:rsidR="00EF0624" w:rsidRPr="005A7AC8" w:rsidRDefault="00EF0624" w:rsidP="00F27B76">
            <w:pPr>
              <w:spacing w:after="0"/>
              <w:rPr>
                <w:rFonts w:ascii="Times New Roman" w:hAnsi="Times New Roman" w:cs="Times New Roman"/>
                <w:i/>
                <w:sz w:val="24"/>
                <w:szCs w:val="24"/>
                <w:lang w:val="kk-KZ"/>
              </w:rPr>
            </w:pPr>
            <w:r w:rsidRPr="005A7AC8">
              <w:rPr>
                <w:rFonts w:ascii="Times New Roman" w:hAnsi="Times New Roman" w:cs="Times New Roman"/>
                <w:b/>
                <w:i/>
                <w:lang w:val="kk-KZ"/>
              </w:rPr>
              <w:t xml:space="preserve">  «Бестік»әдісі                                                                                    </w:t>
            </w:r>
          </w:p>
        </w:tc>
        <w:tc>
          <w:tcPr>
            <w:tcW w:w="6520" w:type="dxa"/>
            <w:gridSpan w:val="5"/>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line="240" w:lineRule="auto"/>
              <w:jc w:val="both"/>
              <w:rPr>
                <w:rFonts w:ascii="Times New Roman" w:hAnsi="Times New Roman"/>
                <w:i/>
                <w:sz w:val="24"/>
                <w:lang w:val="kk-KZ"/>
              </w:rPr>
            </w:pPr>
            <w:r w:rsidRPr="005A7AC8">
              <w:rPr>
                <w:rFonts w:ascii="Times New Roman" w:hAnsi="Times New Roman"/>
                <w:i/>
                <w:sz w:val="24"/>
                <w:lang w:val="kk-KZ"/>
              </w:rPr>
              <w:t>Орындалған жұмыстар мен оқушылардың іс-әрекеті бойынша кері байланыс пен ұсыныстар беру.</w:t>
            </w:r>
          </w:p>
          <w:p w:rsidR="00EF0624" w:rsidRPr="005A7AC8" w:rsidRDefault="00EF0624" w:rsidP="00F27B76">
            <w:pPr>
              <w:pStyle w:val="a4"/>
              <w:spacing w:before="0" w:beforeAutospacing="0" w:after="0" w:afterAutospacing="0"/>
              <w:rPr>
                <w:i/>
                <w:lang w:val="kk-KZ"/>
              </w:rPr>
            </w:pPr>
            <w:r w:rsidRPr="005A7AC8">
              <w:rPr>
                <w:i/>
                <w:noProof/>
              </w:rPr>
              <w:drawing>
                <wp:inline distT="0" distB="0" distL="0" distR="0">
                  <wp:extent cx="3657600" cy="1381125"/>
                  <wp:effectExtent l="19050" t="0" r="0" b="0"/>
                  <wp:docPr id="13" name="Рисунок 2" descr="https://ds04.infourok.ru/uploads/ex/01fd/0007a31c-0ede8755/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1fd/0007a31c-0ede8755/img10.jpg"/>
                          <pic:cNvPicPr>
                            <a:picLocks noChangeAspect="1" noChangeArrowheads="1"/>
                          </pic:cNvPicPr>
                        </pic:nvPicPr>
                        <pic:blipFill>
                          <a:blip r:embed="rId13" cstate="print"/>
                          <a:srcRect/>
                          <a:stretch>
                            <a:fillRect/>
                          </a:stretch>
                        </pic:blipFill>
                        <pic:spPr bwMode="auto">
                          <a:xfrm>
                            <a:off x="0" y="0"/>
                            <a:ext cx="3657600" cy="1381125"/>
                          </a:xfrm>
                          <a:prstGeom prst="rect">
                            <a:avLst/>
                          </a:prstGeom>
                          <a:noFill/>
                          <a:ln w="9525">
                            <a:noFill/>
                            <a:miter lim="800000"/>
                            <a:headEnd/>
                            <a:tailEnd/>
                          </a:ln>
                        </pic:spPr>
                      </pic:pic>
                    </a:graphicData>
                  </a:graphic>
                </wp:inline>
              </w:drawing>
            </w:r>
          </w:p>
          <w:p w:rsidR="00EF0624" w:rsidRPr="005A7AC8" w:rsidRDefault="00EF0624" w:rsidP="00F27B76">
            <w:pPr>
              <w:pStyle w:val="a4"/>
              <w:spacing w:before="0" w:beforeAutospacing="0" w:after="0" w:afterAutospacing="0"/>
              <w:rPr>
                <w:i/>
                <w:lang w:val="kk-KZ"/>
              </w:rPr>
            </w:pPr>
            <w:r w:rsidRPr="005A7AC8">
              <w:rPr>
                <w:i/>
                <w:lang w:val="kk-KZ"/>
              </w:rPr>
              <w:t xml:space="preserve">Оқушылар өз қолдарының саусақтарын қағазға түсіріп, әр саусақтың- өзінің орны /позициясы/ бар, солар бойынша өз ойларын айтады:                                                          </w:t>
            </w:r>
          </w:p>
          <w:p w:rsidR="00EF0624" w:rsidRPr="005A7AC8" w:rsidRDefault="00EF0624" w:rsidP="00F27B76">
            <w:pPr>
              <w:pStyle w:val="a4"/>
              <w:spacing w:before="0" w:beforeAutospacing="0" w:after="0" w:afterAutospacing="0"/>
              <w:rPr>
                <w:i/>
                <w:lang w:val="kk-KZ"/>
              </w:rPr>
            </w:pPr>
            <w:r w:rsidRPr="005A7AC8">
              <w:rPr>
                <w:i/>
                <w:lang w:val="kk-KZ"/>
              </w:rPr>
              <w:t xml:space="preserve"> -Бас бармақ-мен үшін тақырып /сабақта маңызды және      қызық болды/                                                                                                                             -Балалы үйрек- маған қиын болды                                                                                                                    -Ортан терек- маған жеткілікті болмады.                                                               -Шылдыр шөлмек- менің көңіл күйім                                                                                                    -Кішкентай бөбек – менің ұсынысым</w:t>
            </w:r>
          </w:p>
        </w:tc>
        <w:tc>
          <w:tcPr>
            <w:tcW w:w="1703" w:type="dxa"/>
            <w:tcBorders>
              <w:top w:val="single" w:sz="4" w:space="0" w:color="auto"/>
              <w:left w:val="single" w:sz="4" w:space="0" w:color="auto"/>
              <w:bottom w:val="single" w:sz="4" w:space="0" w:color="auto"/>
              <w:right w:val="single" w:sz="4" w:space="0" w:color="auto"/>
            </w:tcBorders>
          </w:tcPr>
          <w:p w:rsidR="00EF0624" w:rsidRPr="005A7AC8" w:rsidRDefault="00EF0624" w:rsidP="00F27B76">
            <w:pPr>
              <w:tabs>
                <w:tab w:val="left" w:pos="1302"/>
              </w:tabs>
              <w:spacing w:after="0"/>
              <w:rPr>
                <w:rFonts w:ascii="Times New Roman" w:hAnsi="Times New Roman" w:cs="Times New Roman"/>
                <w:i/>
                <w:sz w:val="24"/>
                <w:szCs w:val="24"/>
                <w:lang w:val="kk-KZ"/>
              </w:rPr>
            </w:pPr>
            <w:r w:rsidRPr="005A7AC8">
              <w:rPr>
                <w:rFonts w:ascii="Times New Roman" w:hAnsi="Times New Roman" w:cs="Times New Roman"/>
                <w:i/>
                <w:sz w:val="24"/>
                <w:szCs w:val="24"/>
                <w:lang w:val="kk-KZ"/>
              </w:rPr>
              <w:t>ауызша</w:t>
            </w:r>
          </w:p>
        </w:tc>
      </w:tr>
      <w:tr w:rsidR="00EF0624" w:rsidRPr="005A7AC8" w:rsidTr="00180586">
        <w:tblPrEx>
          <w:tblLook w:val="01E0"/>
        </w:tblPrEx>
        <w:trPr>
          <w:trHeight w:val="4458"/>
        </w:trPr>
        <w:tc>
          <w:tcPr>
            <w:tcW w:w="2551" w:type="dxa"/>
            <w:tcBorders>
              <w:left w:val="single" w:sz="4" w:space="0" w:color="auto"/>
              <w:right w:val="single" w:sz="4" w:space="0" w:color="auto"/>
            </w:tcBorders>
            <w:hideMark/>
          </w:tcPr>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cs="Times New Roman"/>
                <w:i/>
                <w:sz w:val="24"/>
                <w:szCs w:val="24"/>
                <w:lang w:val="kk-KZ"/>
              </w:rPr>
              <w:lastRenderedPageBreak/>
              <w:t>Саралау – оқушыларға қалай көбірек қолдау көрсетуді жоспарлайсыз? Қабілеті жоғары оқушыларға қандай міндет қоюды жоспарлап отырсыз?</w:t>
            </w:r>
          </w:p>
        </w:tc>
        <w:tc>
          <w:tcPr>
            <w:tcW w:w="3543" w:type="dxa"/>
            <w:gridSpan w:val="3"/>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line="240" w:lineRule="auto"/>
              <w:rPr>
                <w:rFonts w:ascii="Times New Roman" w:hAnsi="Times New Roman"/>
                <w:b/>
                <w:i/>
                <w:sz w:val="24"/>
                <w:szCs w:val="24"/>
                <w:lang w:val="kk-KZ"/>
              </w:rPr>
            </w:pPr>
            <w:r w:rsidRPr="005A7AC8">
              <w:rPr>
                <w:rFonts w:ascii="Times New Roman" w:hAnsi="Times New Roman" w:cs="Times New Roman"/>
                <w:b/>
                <w:i/>
                <w:sz w:val="24"/>
                <w:szCs w:val="24"/>
                <w:lang w:val="kk-KZ"/>
              </w:rPr>
              <w:t>Саралау</w:t>
            </w:r>
          </w:p>
          <w:p w:rsidR="00EF0624" w:rsidRPr="005A7AC8" w:rsidRDefault="00EF0624" w:rsidP="00F27B76">
            <w:pPr>
              <w:spacing w:after="0" w:line="240" w:lineRule="auto"/>
              <w:rPr>
                <w:rFonts w:ascii="Times New Roman" w:hAnsi="Times New Roman"/>
                <w:b/>
                <w:i/>
                <w:sz w:val="24"/>
                <w:szCs w:val="24"/>
                <w:lang w:val="kk-KZ"/>
              </w:rPr>
            </w:pPr>
            <w:r w:rsidRPr="005A7AC8">
              <w:rPr>
                <w:rFonts w:ascii="Times New Roman" w:hAnsi="Times New Roman"/>
                <w:b/>
                <w:i/>
                <w:sz w:val="24"/>
                <w:szCs w:val="24"/>
                <w:lang w:val="kk-KZ"/>
              </w:rPr>
              <w:t>А- деңгейіндегі тапсырма</w:t>
            </w:r>
          </w:p>
          <w:p w:rsidR="00EF0624" w:rsidRPr="005A7AC8" w:rsidRDefault="00EF0624" w:rsidP="00F27B76">
            <w:pPr>
              <w:spacing w:after="0" w:line="240" w:lineRule="auto"/>
              <w:rPr>
                <w:rFonts w:ascii="Times New Roman" w:hAnsi="Times New Roman"/>
                <w:i/>
                <w:sz w:val="24"/>
                <w:szCs w:val="24"/>
                <w:lang w:val="kk-KZ"/>
              </w:rPr>
            </w:pPr>
            <w:r w:rsidRPr="005A7AC8">
              <w:rPr>
                <w:rFonts w:ascii="Times New Roman" w:hAnsi="Times New Roman"/>
                <w:i/>
                <w:sz w:val="24"/>
                <w:szCs w:val="24"/>
                <w:lang w:val="kk-KZ"/>
              </w:rPr>
              <w:t>Оқушылар өру тәсілдерінің күрделі өрнегін өріп, бекіту тәсілін игереді, жаңа әдістерді ойлап табады;</w:t>
            </w:r>
          </w:p>
          <w:p w:rsidR="00EF0624" w:rsidRPr="005A7AC8" w:rsidRDefault="00EF0624" w:rsidP="00F27B76">
            <w:pPr>
              <w:spacing w:after="0" w:line="240" w:lineRule="auto"/>
              <w:rPr>
                <w:rFonts w:ascii="Times New Roman" w:hAnsi="Times New Roman"/>
                <w:i/>
                <w:sz w:val="24"/>
                <w:szCs w:val="24"/>
                <w:lang w:val="kk-KZ"/>
              </w:rPr>
            </w:pPr>
            <w:r w:rsidRPr="005A7AC8">
              <w:rPr>
                <w:rFonts w:ascii="Times New Roman" w:hAnsi="Times New Roman"/>
                <w:b/>
                <w:i/>
                <w:sz w:val="24"/>
                <w:szCs w:val="24"/>
                <w:lang w:val="kk-KZ"/>
              </w:rPr>
              <w:t xml:space="preserve">В- деңгейіндегі тапсырма </w:t>
            </w:r>
            <w:r w:rsidRPr="005A7AC8">
              <w:rPr>
                <w:rFonts w:ascii="Times New Roman" w:hAnsi="Times New Roman"/>
                <w:i/>
                <w:sz w:val="24"/>
                <w:szCs w:val="24"/>
                <w:lang w:val="kk-KZ"/>
              </w:rPr>
              <w:t>Оқушылар жіптерден,таспа</w:t>
            </w:r>
          </w:p>
          <w:p w:rsidR="00EF0624" w:rsidRPr="005A7AC8" w:rsidRDefault="00EF0624" w:rsidP="00F27B76">
            <w:pPr>
              <w:spacing w:after="0" w:line="240" w:lineRule="auto"/>
              <w:rPr>
                <w:rFonts w:ascii="Times New Roman" w:hAnsi="Times New Roman"/>
                <w:i/>
                <w:sz w:val="24"/>
                <w:szCs w:val="24"/>
                <w:lang w:val="kk-KZ"/>
              </w:rPr>
            </w:pPr>
            <w:r w:rsidRPr="005A7AC8">
              <w:rPr>
                <w:rFonts w:ascii="Times New Roman" w:hAnsi="Times New Roman"/>
                <w:i/>
                <w:sz w:val="24"/>
                <w:szCs w:val="24"/>
                <w:lang w:val="kk-KZ"/>
              </w:rPr>
              <w:t>-лардан өру техникасының алты өрімін және баулардан браслет өру технологиясын меңгереді;</w:t>
            </w:r>
          </w:p>
          <w:p w:rsidR="00EF0624" w:rsidRPr="005A7AC8" w:rsidRDefault="00EF0624" w:rsidP="00F27B76">
            <w:pPr>
              <w:spacing w:after="0" w:line="240" w:lineRule="auto"/>
              <w:rPr>
                <w:rFonts w:ascii="Times New Roman" w:hAnsi="Times New Roman"/>
                <w:b/>
                <w:i/>
                <w:sz w:val="24"/>
                <w:szCs w:val="24"/>
                <w:lang w:val="kk-KZ"/>
              </w:rPr>
            </w:pPr>
            <w:r w:rsidRPr="005A7AC8">
              <w:rPr>
                <w:rFonts w:ascii="Times New Roman" w:hAnsi="Times New Roman"/>
                <w:b/>
                <w:i/>
                <w:sz w:val="24"/>
                <w:szCs w:val="24"/>
                <w:lang w:val="kk-KZ"/>
              </w:rPr>
              <w:t xml:space="preserve">С- деңгейіндегі тапсырма </w:t>
            </w:r>
          </w:p>
          <w:p w:rsidR="00EF0624" w:rsidRPr="005A7AC8" w:rsidRDefault="00EF0624" w:rsidP="00F27B76">
            <w:pPr>
              <w:spacing w:after="0" w:line="240" w:lineRule="auto"/>
              <w:rPr>
                <w:rFonts w:ascii="Times New Roman" w:hAnsi="Times New Roman"/>
                <w:i/>
                <w:sz w:val="24"/>
                <w:szCs w:val="24"/>
                <w:lang w:val="kk-KZ"/>
              </w:rPr>
            </w:pPr>
            <w:r w:rsidRPr="005A7AC8">
              <w:rPr>
                <w:rFonts w:ascii="Times New Roman" w:hAnsi="Times New Roman"/>
                <w:i/>
                <w:sz w:val="24"/>
                <w:szCs w:val="24"/>
                <w:lang w:val="kk-KZ"/>
              </w:rPr>
              <w:t>Оқушылар таспалардан,жіптерден   браслет өрудің  қарапайым шалмаларын  өруді қолданады;</w:t>
            </w:r>
          </w:p>
          <w:p w:rsidR="00EF0624" w:rsidRPr="005A7AC8" w:rsidRDefault="00EF0624" w:rsidP="00F27B76">
            <w:pPr>
              <w:spacing w:after="0"/>
              <w:rPr>
                <w:rFonts w:ascii="Times New Roman" w:hAnsi="Times New Roman" w:cs="Times New Roman"/>
                <w:i/>
                <w:sz w:val="24"/>
                <w:szCs w:val="24"/>
                <w:lang w:val="kk-KZ"/>
              </w:rPr>
            </w:pPr>
          </w:p>
        </w:tc>
        <w:tc>
          <w:tcPr>
            <w:tcW w:w="2977" w:type="dxa"/>
            <w:gridSpan w:val="2"/>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line="240" w:lineRule="auto"/>
              <w:rPr>
                <w:rFonts w:ascii="Times New Roman" w:hAnsi="Times New Roman"/>
                <w:i/>
                <w:color w:val="000000"/>
                <w:sz w:val="24"/>
                <w:lang w:val="kk-KZ"/>
              </w:rPr>
            </w:pPr>
            <w:r w:rsidRPr="005A7AC8">
              <w:rPr>
                <w:rFonts w:ascii="Times New Roman" w:hAnsi="Times New Roman" w:cs="Times New Roman"/>
                <w:b/>
                <w:i/>
                <w:sz w:val="24"/>
                <w:szCs w:val="24"/>
                <w:lang w:val="kk-KZ"/>
              </w:rPr>
              <w:t xml:space="preserve">  Бағалау</w:t>
            </w:r>
            <w:r w:rsidRPr="005A7AC8">
              <w:rPr>
                <w:rFonts w:ascii="Times New Roman" w:hAnsi="Times New Roman" w:cs="Times New Roman"/>
                <w:i/>
                <w:sz w:val="24"/>
                <w:szCs w:val="24"/>
                <w:lang w:val="kk-KZ"/>
              </w:rPr>
              <w:t xml:space="preserve"> – оқушылардың материалды меңгеру деңгейін қалай тексеруді жоспарлайсыз?</w:t>
            </w:r>
            <w:r w:rsidRPr="005A7AC8">
              <w:rPr>
                <w:rFonts w:ascii="Times New Roman" w:hAnsi="Times New Roman"/>
                <w:i/>
                <w:color w:val="000000"/>
                <w:sz w:val="24"/>
                <w:lang w:val="kk-KZ"/>
              </w:rPr>
              <w:t xml:space="preserve"> </w:t>
            </w:r>
          </w:p>
          <w:p w:rsidR="00EF0624" w:rsidRPr="005A7AC8" w:rsidRDefault="00EF0624" w:rsidP="00F27B76">
            <w:pPr>
              <w:spacing w:after="0" w:line="240" w:lineRule="auto"/>
              <w:rPr>
                <w:rFonts w:ascii="Times New Roman" w:hAnsi="Times New Roman"/>
                <w:i/>
                <w:color w:val="000000"/>
                <w:sz w:val="24"/>
                <w:lang w:val="kk-KZ"/>
              </w:rPr>
            </w:pPr>
            <w:r w:rsidRPr="005A7AC8">
              <w:rPr>
                <w:rFonts w:ascii="Times New Roman" w:hAnsi="Times New Roman"/>
                <w:i/>
                <w:color w:val="000000"/>
                <w:sz w:val="24"/>
                <w:lang w:val="kk-KZ"/>
              </w:rPr>
              <w:t>Сұрақ-жауап алу, практикалық тапсырмаларды орындау нәтижесі арқылы.</w:t>
            </w:r>
          </w:p>
          <w:p w:rsidR="00EF0624" w:rsidRPr="005A7AC8" w:rsidRDefault="00EF0624" w:rsidP="00F27B76">
            <w:pPr>
              <w:spacing w:after="0" w:line="240" w:lineRule="auto"/>
              <w:rPr>
                <w:rFonts w:ascii="Times New Roman" w:eastAsia="Times New Roman" w:hAnsi="Times New Roman" w:cs="Times New Roman"/>
                <w:i/>
                <w:lang w:val="kk-KZ"/>
              </w:rPr>
            </w:pPr>
            <w:r w:rsidRPr="005A7AC8">
              <w:rPr>
                <w:rFonts w:ascii="Times New Roman" w:eastAsia="Times New Roman" w:hAnsi="Times New Roman" w:cs="Times New Roman"/>
                <w:i/>
                <w:lang w:val="kk-KZ"/>
              </w:rPr>
              <w:t>«Мадақтау» әдісі</w:t>
            </w:r>
          </w:p>
          <w:p w:rsidR="00EF0624" w:rsidRPr="005A7AC8" w:rsidRDefault="00EF0624" w:rsidP="00F27B76">
            <w:pPr>
              <w:spacing w:after="0" w:line="240" w:lineRule="auto"/>
              <w:rPr>
                <w:rFonts w:ascii="Times New Roman" w:hAnsi="Times New Roman"/>
                <w:i/>
                <w:color w:val="000000"/>
                <w:sz w:val="24"/>
                <w:lang w:val="kk-KZ"/>
              </w:rPr>
            </w:pPr>
            <w:r w:rsidRPr="005A7AC8">
              <w:rPr>
                <w:rFonts w:ascii="Times New Roman" w:eastAsia="Times New Roman" w:hAnsi="Times New Roman" w:cs="Times New Roman"/>
                <w:b/>
                <w:bCs/>
                <w:i/>
                <w:lang w:val="kk-KZ"/>
              </w:rPr>
              <w:t>Кері байланыс</w:t>
            </w:r>
          </w:p>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eastAsia="Times New Roman" w:hAnsi="Times New Roman" w:cs="Times New Roman"/>
                <w:i/>
                <w:lang w:val="kk-KZ"/>
              </w:rPr>
              <w:t>«Бестік» әдісі арқылы іске асады</w:t>
            </w:r>
          </w:p>
        </w:tc>
        <w:tc>
          <w:tcPr>
            <w:tcW w:w="1703" w:type="dxa"/>
            <w:tcBorders>
              <w:top w:val="single" w:sz="4" w:space="0" w:color="auto"/>
              <w:left w:val="single" w:sz="4" w:space="0" w:color="auto"/>
              <w:bottom w:val="single" w:sz="4" w:space="0" w:color="auto"/>
              <w:right w:val="single" w:sz="4" w:space="0" w:color="auto"/>
            </w:tcBorders>
          </w:tcPr>
          <w:p w:rsidR="00EF0624" w:rsidRPr="005A7AC8" w:rsidRDefault="00EF0624" w:rsidP="00F27B76">
            <w:pPr>
              <w:spacing w:after="0" w:line="240" w:lineRule="auto"/>
              <w:rPr>
                <w:rFonts w:ascii="Times New Roman" w:hAnsi="Times New Roman"/>
                <w:bCs/>
                <w:i/>
                <w:sz w:val="24"/>
                <w:szCs w:val="24"/>
                <w:lang w:val="kk-KZ"/>
              </w:rPr>
            </w:pPr>
            <w:r w:rsidRPr="005A7AC8">
              <w:rPr>
                <w:rFonts w:ascii="Times New Roman" w:hAnsi="Times New Roman" w:cs="Times New Roman"/>
                <w:i/>
                <w:sz w:val="24"/>
                <w:szCs w:val="24"/>
                <w:lang w:val="kk-KZ"/>
              </w:rPr>
              <w:t>Денсаулық және қауіпсіздік техникасының сақталуы.</w:t>
            </w:r>
            <w:r w:rsidRPr="005A7AC8">
              <w:rPr>
                <w:rFonts w:ascii="Times New Roman" w:hAnsi="Times New Roman"/>
                <w:bCs/>
                <w:i/>
                <w:sz w:val="24"/>
                <w:szCs w:val="24"/>
                <w:lang w:val="kk-KZ"/>
              </w:rPr>
              <w:t xml:space="preserve"> </w:t>
            </w:r>
          </w:p>
          <w:p w:rsidR="00EF0624" w:rsidRPr="005A7AC8" w:rsidRDefault="00EF0624" w:rsidP="00F27B76">
            <w:pPr>
              <w:spacing w:after="0" w:line="240" w:lineRule="auto"/>
              <w:rPr>
                <w:rFonts w:ascii="Times New Roman" w:hAnsi="Times New Roman"/>
                <w:bCs/>
                <w:i/>
                <w:sz w:val="24"/>
                <w:szCs w:val="24"/>
                <w:lang w:val="kk-KZ"/>
              </w:rPr>
            </w:pPr>
            <w:r w:rsidRPr="005A7AC8">
              <w:rPr>
                <w:rFonts w:ascii="Times New Roman" w:hAnsi="Times New Roman"/>
                <w:bCs/>
                <w:i/>
                <w:sz w:val="24"/>
                <w:szCs w:val="24"/>
                <w:lang w:val="kk-KZ"/>
              </w:rPr>
              <w:t>Құрал-жаб</w:t>
            </w:r>
          </w:p>
          <w:p w:rsidR="00EF0624" w:rsidRPr="005A7AC8" w:rsidRDefault="00EF0624" w:rsidP="00F27B76">
            <w:pPr>
              <w:spacing w:after="0" w:line="240" w:lineRule="auto"/>
              <w:rPr>
                <w:rFonts w:ascii="Times New Roman" w:hAnsi="Times New Roman" w:cs="Times New Roman"/>
                <w:i/>
                <w:sz w:val="24"/>
                <w:szCs w:val="24"/>
                <w:lang w:val="kk-KZ"/>
              </w:rPr>
            </w:pPr>
            <w:r w:rsidRPr="005A7AC8">
              <w:rPr>
                <w:rFonts w:ascii="Times New Roman" w:hAnsi="Times New Roman"/>
                <w:bCs/>
                <w:i/>
                <w:sz w:val="24"/>
                <w:szCs w:val="24"/>
                <w:lang w:val="kk-KZ"/>
              </w:rPr>
              <w:t>дықтармен мұқият жұмыс істеуін және түзу отыруын қадағалау.</w:t>
            </w:r>
            <w:r w:rsidRPr="005A7AC8">
              <w:rPr>
                <w:rFonts w:ascii="Times New Roman" w:hAnsi="Times New Roman"/>
                <w:i/>
                <w:sz w:val="24"/>
                <w:szCs w:val="24"/>
                <w:lang w:val="kk-KZ"/>
              </w:rPr>
              <w:t xml:space="preserve"> Жұмыс соңында өз жұмыс орнын жинау;</w:t>
            </w:r>
          </w:p>
        </w:tc>
      </w:tr>
      <w:tr w:rsidR="00EF0624" w:rsidRPr="005A7AC8" w:rsidTr="00F27B76">
        <w:tblPrEx>
          <w:tblLook w:val="01E0"/>
        </w:tblPrEx>
        <w:trPr>
          <w:trHeight w:val="411"/>
        </w:trPr>
        <w:tc>
          <w:tcPr>
            <w:tcW w:w="10774" w:type="dxa"/>
            <w:gridSpan w:val="7"/>
            <w:tcBorders>
              <w:left w:val="single" w:sz="4" w:space="0" w:color="auto"/>
              <w:right w:val="single" w:sz="4" w:space="0" w:color="auto"/>
            </w:tcBorders>
            <w:hideMark/>
          </w:tcPr>
          <w:p w:rsidR="00EF0624" w:rsidRPr="005A7AC8" w:rsidRDefault="00EF0624" w:rsidP="00F27B76">
            <w:pPr>
              <w:spacing w:after="0" w:line="240" w:lineRule="auto"/>
              <w:rPr>
                <w:rFonts w:ascii="Times New Roman" w:eastAsia="Calibri" w:hAnsi="Times New Roman" w:cs="Times New Roman"/>
                <w:i/>
                <w:sz w:val="24"/>
                <w:szCs w:val="24"/>
                <w:lang w:val="kk-KZ"/>
              </w:rPr>
            </w:pPr>
            <w:r w:rsidRPr="005A7AC8">
              <w:rPr>
                <w:rFonts w:ascii="Times New Roman" w:eastAsia="Calibri" w:hAnsi="Times New Roman" w:cs="Times New Roman"/>
                <w:i/>
                <w:sz w:val="24"/>
                <w:szCs w:val="24"/>
                <w:lang w:val="kk-KZ"/>
              </w:rPr>
              <w:t xml:space="preserve">Жалпы баға </w:t>
            </w:r>
          </w:p>
          <w:p w:rsidR="00EF0624" w:rsidRPr="005A7AC8" w:rsidRDefault="00EF0624" w:rsidP="00F27B76">
            <w:pPr>
              <w:spacing w:after="0" w:line="240" w:lineRule="auto"/>
              <w:rPr>
                <w:rFonts w:ascii="Times New Roman" w:eastAsia="Calibri" w:hAnsi="Times New Roman" w:cs="Times New Roman"/>
                <w:i/>
                <w:sz w:val="24"/>
                <w:szCs w:val="24"/>
                <w:lang w:val="kk-KZ"/>
              </w:rPr>
            </w:pPr>
            <w:r w:rsidRPr="005A7AC8">
              <w:rPr>
                <w:rFonts w:ascii="Times New Roman" w:eastAsia="Calibri" w:hAnsi="Times New Roman" w:cs="Times New Roman"/>
                <w:i/>
                <w:sz w:val="24"/>
                <w:szCs w:val="24"/>
                <w:lang w:val="kk-KZ"/>
              </w:rPr>
              <w:t>Сабақтың жақсы өткен екі аспектісі (оқыту туралы да, оқу туралы да ойланыңыз)?</w:t>
            </w:r>
          </w:p>
          <w:p w:rsidR="00EF0624" w:rsidRPr="005A7AC8" w:rsidRDefault="00EF0624" w:rsidP="00F27B76">
            <w:pPr>
              <w:spacing w:after="0" w:line="240" w:lineRule="auto"/>
              <w:rPr>
                <w:rFonts w:ascii="Times New Roman" w:eastAsia="Calibri" w:hAnsi="Times New Roman" w:cs="Times New Roman"/>
                <w:i/>
                <w:sz w:val="24"/>
                <w:szCs w:val="24"/>
                <w:lang w:val="kk-KZ"/>
              </w:rPr>
            </w:pPr>
            <w:r w:rsidRPr="005A7AC8">
              <w:rPr>
                <w:rFonts w:ascii="Times New Roman" w:eastAsia="Calibri" w:hAnsi="Times New Roman" w:cs="Times New Roman"/>
                <w:i/>
                <w:sz w:val="24"/>
                <w:szCs w:val="24"/>
                <w:lang w:val="kk-KZ"/>
              </w:rPr>
              <w:t>1: Оқушыларды топқа бөлу; Сабақта оқушылардың белсенділігінің артуы;</w:t>
            </w:r>
          </w:p>
          <w:p w:rsidR="00EF0624" w:rsidRPr="005A7AC8" w:rsidRDefault="00EF0624" w:rsidP="00F27B76">
            <w:pPr>
              <w:rPr>
                <w:rFonts w:ascii="Times New Roman" w:hAnsi="Times New Roman" w:cs="Times New Roman"/>
                <w:i/>
                <w:sz w:val="24"/>
                <w:szCs w:val="24"/>
                <w:lang w:val="kk-KZ"/>
              </w:rPr>
            </w:pPr>
            <w:r w:rsidRPr="005A7AC8">
              <w:rPr>
                <w:rFonts w:ascii="Times New Roman" w:eastAsia="Calibri" w:hAnsi="Times New Roman" w:cs="Times New Roman"/>
                <w:i/>
                <w:sz w:val="24"/>
                <w:szCs w:val="24"/>
                <w:lang w:val="kk-KZ"/>
              </w:rPr>
              <w:t>2: Оқушылардың өз-өздерін бағалауға машықтануы;</w:t>
            </w:r>
          </w:p>
        </w:tc>
      </w:tr>
      <w:tr w:rsidR="00EF0624" w:rsidRPr="005A7AC8" w:rsidTr="00F27B76">
        <w:tblPrEx>
          <w:tblLook w:val="01E0"/>
        </w:tblPrEx>
        <w:trPr>
          <w:trHeight w:val="411"/>
        </w:trPr>
        <w:tc>
          <w:tcPr>
            <w:tcW w:w="10774" w:type="dxa"/>
            <w:gridSpan w:val="7"/>
            <w:tcBorders>
              <w:left w:val="single" w:sz="4" w:space="0" w:color="auto"/>
              <w:right w:val="single" w:sz="4" w:space="0" w:color="auto"/>
            </w:tcBorders>
            <w:hideMark/>
          </w:tcPr>
          <w:p w:rsidR="00EF0624" w:rsidRPr="005A7AC8" w:rsidRDefault="00EF0624" w:rsidP="00F27B76">
            <w:pPr>
              <w:spacing w:after="0" w:line="240" w:lineRule="auto"/>
              <w:rPr>
                <w:rFonts w:ascii="Times New Roman" w:eastAsia="Calibri" w:hAnsi="Times New Roman" w:cs="Times New Roman"/>
                <w:i/>
                <w:sz w:val="24"/>
                <w:szCs w:val="24"/>
              </w:rPr>
            </w:pPr>
            <w:r w:rsidRPr="005A7AC8">
              <w:rPr>
                <w:rFonts w:ascii="Times New Roman" w:eastAsia="Calibri" w:hAnsi="Times New Roman" w:cs="Times New Roman"/>
                <w:i/>
                <w:sz w:val="24"/>
                <w:szCs w:val="24"/>
                <w:lang w:val="kk-KZ"/>
              </w:rPr>
              <w:t>Сабақты жа</w:t>
            </w:r>
            <w:r w:rsidRPr="005A7AC8">
              <w:rPr>
                <w:rFonts w:ascii="Times New Roman" w:eastAsia="Calibri" w:hAnsi="Times New Roman" w:cs="Times New Roman"/>
                <w:i/>
                <w:sz w:val="24"/>
                <w:szCs w:val="24"/>
              </w:rPr>
              <w:t xml:space="preserve">қсартуға не ықпал </w:t>
            </w:r>
            <w:proofErr w:type="spellStart"/>
            <w:r w:rsidRPr="005A7AC8">
              <w:rPr>
                <w:rFonts w:ascii="Times New Roman" w:eastAsia="Calibri" w:hAnsi="Times New Roman" w:cs="Times New Roman"/>
                <w:i/>
                <w:sz w:val="24"/>
                <w:szCs w:val="24"/>
              </w:rPr>
              <w:t>ете</w:t>
            </w:r>
            <w:proofErr w:type="spellEnd"/>
            <w:r w:rsidRPr="005A7AC8">
              <w:rPr>
                <w:rFonts w:ascii="Times New Roman" w:eastAsia="Calibri" w:hAnsi="Times New Roman" w:cs="Times New Roman"/>
                <w:i/>
                <w:sz w:val="24"/>
                <w:szCs w:val="24"/>
              </w:rPr>
              <w:t xml:space="preserve"> </w:t>
            </w:r>
            <w:proofErr w:type="spellStart"/>
            <w:r w:rsidRPr="005A7AC8">
              <w:rPr>
                <w:rFonts w:ascii="Times New Roman" w:eastAsia="Calibri" w:hAnsi="Times New Roman" w:cs="Times New Roman"/>
                <w:i/>
                <w:sz w:val="24"/>
                <w:szCs w:val="24"/>
              </w:rPr>
              <w:t>алады</w:t>
            </w:r>
            <w:proofErr w:type="spellEnd"/>
            <w:r w:rsidRPr="005A7AC8">
              <w:rPr>
                <w:rFonts w:ascii="Times New Roman" w:eastAsia="Calibri" w:hAnsi="Times New Roman" w:cs="Times New Roman"/>
                <w:i/>
                <w:sz w:val="24"/>
                <w:szCs w:val="24"/>
              </w:rPr>
              <w:t xml:space="preserve"> (оқыту </w:t>
            </w:r>
            <w:proofErr w:type="spellStart"/>
            <w:r w:rsidRPr="005A7AC8">
              <w:rPr>
                <w:rFonts w:ascii="Times New Roman" w:eastAsia="Calibri" w:hAnsi="Times New Roman" w:cs="Times New Roman"/>
                <w:i/>
                <w:sz w:val="24"/>
                <w:szCs w:val="24"/>
              </w:rPr>
              <w:t>туралы</w:t>
            </w:r>
            <w:proofErr w:type="spellEnd"/>
            <w:r w:rsidRPr="005A7AC8">
              <w:rPr>
                <w:rFonts w:ascii="Times New Roman" w:eastAsia="Calibri" w:hAnsi="Times New Roman" w:cs="Times New Roman"/>
                <w:i/>
                <w:sz w:val="24"/>
                <w:szCs w:val="24"/>
              </w:rPr>
              <w:t xml:space="preserve"> да, оқу </w:t>
            </w:r>
            <w:proofErr w:type="spellStart"/>
            <w:r w:rsidRPr="005A7AC8">
              <w:rPr>
                <w:rFonts w:ascii="Times New Roman" w:eastAsia="Calibri" w:hAnsi="Times New Roman" w:cs="Times New Roman"/>
                <w:i/>
                <w:sz w:val="24"/>
                <w:szCs w:val="24"/>
              </w:rPr>
              <w:t>туралы</w:t>
            </w:r>
            <w:proofErr w:type="spellEnd"/>
            <w:r w:rsidRPr="005A7AC8">
              <w:rPr>
                <w:rFonts w:ascii="Times New Roman" w:eastAsia="Calibri" w:hAnsi="Times New Roman" w:cs="Times New Roman"/>
                <w:i/>
                <w:sz w:val="24"/>
                <w:szCs w:val="24"/>
              </w:rPr>
              <w:t xml:space="preserve"> да ойланыңыз)?</w:t>
            </w:r>
          </w:p>
          <w:p w:rsidR="00EF0624" w:rsidRPr="005A7AC8" w:rsidRDefault="00EF0624" w:rsidP="00F27B76">
            <w:pPr>
              <w:spacing w:after="0" w:line="240" w:lineRule="auto"/>
              <w:rPr>
                <w:rFonts w:ascii="Times New Roman" w:eastAsia="Calibri" w:hAnsi="Times New Roman" w:cs="Times New Roman"/>
                <w:i/>
                <w:sz w:val="24"/>
                <w:szCs w:val="24"/>
                <w:lang w:val="kk-KZ"/>
              </w:rPr>
            </w:pPr>
            <w:r w:rsidRPr="005A7AC8">
              <w:rPr>
                <w:rFonts w:ascii="Times New Roman" w:eastAsia="Calibri" w:hAnsi="Times New Roman" w:cs="Times New Roman"/>
                <w:i/>
                <w:sz w:val="24"/>
                <w:szCs w:val="24"/>
              </w:rPr>
              <w:t xml:space="preserve">1: </w:t>
            </w:r>
            <w:r w:rsidRPr="005A7AC8">
              <w:rPr>
                <w:rFonts w:ascii="Times New Roman" w:eastAsia="Calibri" w:hAnsi="Times New Roman" w:cs="Times New Roman"/>
                <w:i/>
                <w:sz w:val="24"/>
                <w:szCs w:val="24"/>
                <w:lang w:val="kk-KZ"/>
              </w:rPr>
              <w:t>Балалардың  өз-өздерін бағалауында критерийлерді өздері ойлап табуына қол жеткізу;</w:t>
            </w:r>
          </w:p>
          <w:p w:rsidR="00EF0624" w:rsidRPr="005A7AC8" w:rsidRDefault="00EF0624" w:rsidP="00F27B76">
            <w:pPr>
              <w:spacing w:after="0" w:line="240" w:lineRule="auto"/>
              <w:rPr>
                <w:rFonts w:ascii="Times New Roman" w:eastAsia="Calibri" w:hAnsi="Times New Roman" w:cs="Times New Roman"/>
                <w:i/>
                <w:sz w:val="24"/>
                <w:szCs w:val="24"/>
                <w:lang w:val="kk-KZ"/>
              </w:rPr>
            </w:pPr>
          </w:p>
          <w:p w:rsidR="00EF0624" w:rsidRPr="005A7AC8" w:rsidRDefault="00EF0624" w:rsidP="00F27B76">
            <w:pPr>
              <w:rPr>
                <w:rFonts w:ascii="Times New Roman" w:eastAsia="Calibri" w:hAnsi="Times New Roman" w:cs="Times New Roman"/>
                <w:i/>
                <w:sz w:val="24"/>
                <w:szCs w:val="24"/>
                <w:lang w:val="kk-KZ"/>
              </w:rPr>
            </w:pPr>
          </w:p>
          <w:p w:rsidR="00EF0624" w:rsidRPr="005A7AC8" w:rsidRDefault="00EF0624" w:rsidP="00F27B76">
            <w:pPr>
              <w:spacing w:after="0" w:line="240" w:lineRule="auto"/>
              <w:rPr>
                <w:rFonts w:ascii="Times New Roman" w:eastAsia="Calibri" w:hAnsi="Times New Roman" w:cs="Times New Roman"/>
                <w:i/>
                <w:sz w:val="24"/>
                <w:szCs w:val="24"/>
                <w:lang w:val="kk-KZ"/>
              </w:rPr>
            </w:pPr>
          </w:p>
        </w:tc>
      </w:tr>
    </w:tbl>
    <w:p w:rsidR="00EF0624" w:rsidRPr="005A7AC8" w:rsidRDefault="00EF0624" w:rsidP="00EF0624">
      <w:pPr>
        <w:rPr>
          <w:rFonts w:ascii="Times New Roman" w:hAnsi="Times New Roman" w:cs="Times New Roman"/>
          <w:i/>
          <w:sz w:val="24"/>
          <w:szCs w:val="24"/>
          <w:lang w:val="kk-KZ"/>
        </w:rPr>
      </w:pPr>
    </w:p>
    <w:p w:rsidR="00EF0624" w:rsidRPr="005A7AC8" w:rsidRDefault="00EF0624" w:rsidP="00EF0624">
      <w:pPr>
        <w:rPr>
          <w:rFonts w:ascii="Times New Roman" w:hAnsi="Times New Roman" w:cs="Times New Roman"/>
          <w:i/>
          <w:sz w:val="24"/>
          <w:szCs w:val="24"/>
          <w:lang w:val="kk-KZ"/>
        </w:rPr>
      </w:pPr>
    </w:p>
    <w:p w:rsidR="00EF0624" w:rsidRPr="005A7AC8" w:rsidRDefault="00EF0624" w:rsidP="00EF0624">
      <w:pPr>
        <w:rPr>
          <w:rFonts w:ascii="Times New Roman" w:hAnsi="Times New Roman" w:cs="Times New Roman"/>
          <w:i/>
          <w:sz w:val="24"/>
          <w:szCs w:val="24"/>
          <w:lang w:val="kk-KZ"/>
        </w:rPr>
      </w:pPr>
    </w:p>
    <w:p w:rsidR="00EF0624" w:rsidRPr="005A7AC8" w:rsidRDefault="00EF0624" w:rsidP="00EF0624">
      <w:pPr>
        <w:rPr>
          <w:rFonts w:ascii="Times New Roman" w:hAnsi="Times New Roman" w:cs="Times New Roman"/>
          <w:i/>
          <w:sz w:val="24"/>
          <w:szCs w:val="24"/>
          <w:lang w:val="kk-KZ"/>
        </w:rPr>
      </w:pPr>
    </w:p>
    <w:p w:rsidR="00EF0624" w:rsidRDefault="00EF0624" w:rsidP="00EF0624">
      <w:pPr>
        <w:ind w:firstLine="142"/>
        <w:rPr>
          <w:rFonts w:ascii="Times New Roman" w:hAnsi="Times New Roman" w:cs="Times New Roman"/>
          <w:b/>
          <w:noProof/>
          <w:color w:val="002060"/>
          <w:sz w:val="28"/>
          <w:szCs w:val="28"/>
          <w:lang w:val="kk-KZ"/>
        </w:rPr>
      </w:pPr>
      <w:r w:rsidRPr="006F714D">
        <w:rPr>
          <w:rFonts w:ascii="Times New Roman" w:hAnsi="Times New Roman" w:cs="Times New Roman"/>
          <w:b/>
          <w:noProof/>
          <w:color w:val="002060"/>
          <w:sz w:val="28"/>
          <w:szCs w:val="28"/>
          <w:lang w:val="kk-KZ"/>
        </w:rPr>
        <w:t xml:space="preserve">      </w:t>
      </w:r>
    </w:p>
    <w:p w:rsidR="00EF0624" w:rsidRDefault="00EF0624" w:rsidP="00EF0624">
      <w:pPr>
        <w:ind w:firstLine="142"/>
        <w:rPr>
          <w:rFonts w:ascii="Times New Roman" w:hAnsi="Times New Roman" w:cs="Times New Roman"/>
          <w:b/>
          <w:noProof/>
          <w:color w:val="002060"/>
          <w:sz w:val="28"/>
          <w:szCs w:val="28"/>
          <w:lang w:val="kk-KZ"/>
        </w:rPr>
      </w:pPr>
    </w:p>
    <w:p w:rsidR="00EF0624" w:rsidRDefault="00EF0624" w:rsidP="00EF0624">
      <w:pPr>
        <w:ind w:firstLine="142"/>
        <w:rPr>
          <w:rFonts w:ascii="Times New Roman" w:hAnsi="Times New Roman" w:cs="Times New Roman"/>
          <w:b/>
          <w:noProof/>
          <w:color w:val="002060"/>
          <w:sz w:val="28"/>
          <w:szCs w:val="28"/>
          <w:lang w:val="kk-KZ"/>
        </w:rPr>
      </w:pPr>
    </w:p>
    <w:p w:rsidR="00EF0624" w:rsidRDefault="00EF0624" w:rsidP="00EF0624">
      <w:pPr>
        <w:ind w:firstLine="142"/>
        <w:rPr>
          <w:rFonts w:ascii="Times New Roman" w:hAnsi="Times New Roman" w:cs="Times New Roman"/>
          <w:b/>
          <w:noProof/>
          <w:color w:val="002060"/>
          <w:sz w:val="28"/>
          <w:szCs w:val="28"/>
          <w:lang w:val="kk-KZ"/>
        </w:rPr>
      </w:pPr>
    </w:p>
    <w:p w:rsidR="00EF0624" w:rsidRDefault="00EF0624" w:rsidP="00EF0624">
      <w:pPr>
        <w:ind w:firstLine="142"/>
        <w:rPr>
          <w:rFonts w:ascii="Times New Roman" w:hAnsi="Times New Roman" w:cs="Times New Roman"/>
          <w:b/>
          <w:noProof/>
          <w:color w:val="002060"/>
          <w:sz w:val="28"/>
          <w:szCs w:val="28"/>
          <w:lang w:val="kk-KZ"/>
        </w:rPr>
      </w:pPr>
    </w:p>
    <w:p w:rsidR="00EF0624" w:rsidRDefault="00EF0624" w:rsidP="00EF0624">
      <w:pPr>
        <w:ind w:firstLine="142"/>
        <w:rPr>
          <w:rFonts w:ascii="Times New Roman" w:hAnsi="Times New Roman" w:cs="Times New Roman"/>
          <w:b/>
          <w:noProof/>
          <w:color w:val="002060"/>
          <w:sz w:val="28"/>
          <w:szCs w:val="28"/>
          <w:lang w:val="kk-KZ"/>
        </w:rPr>
      </w:pPr>
    </w:p>
    <w:p w:rsidR="00EF0624" w:rsidRDefault="00EF0624" w:rsidP="00EF0624">
      <w:pPr>
        <w:ind w:firstLine="142"/>
        <w:rPr>
          <w:rFonts w:ascii="Times New Roman" w:hAnsi="Times New Roman" w:cs="Times New Roman"/>
          <w:b/>
          <w:noProof/>
          <w:color w:val="002060"/>
          <w:sz w:val="28"/>
          <w:szCs w:val="28"/>
          <w:lang w:val="kk-KZ"/>
        </w:rPr>
      </w:pPr>
    </w:p>
    <w:p w:rsidR="00D929EA" w:rsidRPr="00EF0624" w:rsidRDefault="00D929EA">
      <w:pPr>
        <w:rPr>
          <w:lang w:val="kk-KZ"/>
        </w:rPr>
      </w:pPr>
    </w:p>
    <w:sectPr w:rsidR="00D929EA" w:rsidRPr="00EF0624" w:rsidSect="00407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0624"/>
    <w:rsid w:val="00180586"/>
    <w:rsid w:val="003F1FA6"/>
    <w:rsid w:val="00407ABD"/>
    <w:rsid w:val="005A7AC8"/>
    <w:rsid w:val="00D929EA"/>
    <w:rsid w:val="00EF0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624"/>
    <w:pPr>
      <w:spacing w:after="0" w:line="240" w:lineRule="auto"/>
    </w:pPr>
    <w:rPr>
      <w:rFonts w:ascii="Calibri" w:eastAsia="Calibri" w:hAnsi="Calibri" w:cs="Times New Roman"/>
      <w:lang w:eastAsia="en-US"/>
    </w:rPr>
  </w:style>
  <w:style w:type="paragraph" w:styleId="a4">
    <w:name w:val="Normal (Web)"/>
    <w:basedOn w:val="a"/>
    <w:uiPriority w:val="99"/>
    <w:unhideWhenUsed/>
    <w:rsid w:val="00EF06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F0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4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4</cp:revision>
  <dcterms:created xsi:type="dcterms:W3CDTF">2021-01-20T07:43:00Z</dcterms:created>
  <dcterms:modified xsi:type="dcterms:W3CDTF">2021-01-20T09:02:00Z</dcterms:modified>
</cp:coreProperties>
</file>