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EFCD4" w14:textId="77777777" w:rsidR="00C51CCE" w:rsidRDefault="00C51CCE" w:rsidP="00C5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ОПОРНЫЙ КОНСПЕКТ ПО ПРЕДМЕТУ «РУССКИЙ ЯЗЫК»</w:t>
      </w:r>
    </w:p>
    <w:tbl>
      <w:tblPr>
        <w:tblStyle w:val="TableNormal"/>
        <w:tblW w:w="11199" w:type="dxa"/>
        <w:tblInd w:w="-12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9"/>
        <w:gridCol w:w="3295"/>
        <w:gridCol w:w="1725"/>
        <w:gridCol w:w="3770"/>
      </w:tblGrid>
      <w:tr w:rsidR="00C51CCE" w14:paraId="355EFB79" w14:textId="77777777" w:rsidTr="00567B23">
        <w:trPr>
          <w:trHeight w:val="54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261C05" w14:textId="77777777" w:rsidR="00C51CCE" w:rsidRDefault="00C51CCE" w:rsidP="00567B23">
            <w:pPr>
              <w:spacing w:line="240" w:lineRule="auto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Разработчик </w:t>
            </w: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0DBED7" w14:textId="77777777" w:rsidR="00C51CCE" w:rsidRDefault="00C51CCE" w:rsidP="00567B23">
            <w:pPr>
              <w:spacing w:line="240" w:lineRule="auto"/>
              <w:jc w:val="both"/>
              <w:rPr>
                <w:rFonts w:eastAsiaTheme="minorEastAsia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i/>
                <w:sz w:val="24"/>
                <w:szCs w:val="24"/>
                <w:bdr w:val="none" w:sz="0" w:space="0" w:color="auto" w:frame="1"/>
                <w:lang w:eastAsia="ru-RU"/>
              </w:rPr>
              <w:t>Петрищева М.А., учитель русского языка и литературы КГУ «Школа-гимназия № 5», при поддержке ГНМЦНТО Управления образования г. Алматы</w:t>
            </w:r>
          </w:p>
        </w:tc>
      </w:tr>
      <w:tr w:rsidR="00C51CCE" w14:paraId="3B7DC42F" w14:textId="77777777" w:rsidTr="00567B23">
        <w:trPr>
          <w:trHeight w:val="59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221BC" w14:textId="77777777" w:rsidR="00C51CCE" w:rsidRDefault="00C51CCE" w:rsidP="00567B23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Предмет: </w:t>
            </w:r>
          </w:p>
          <w:p w14:paraId="5934D56E" w14:textId="77777777" w:rsidR="00C51CCE" w:rsidRDefault="00C51CCE" w:rsidP="00567B23">
            <w:pPr>
              <w:spacing w:line="240" w:lineRule="auto"/>
              <w:rPr>
                <w:rFonts w:eastAsiaTheme="minorEastAsia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b/>
                <w:bCs/>
                <w:i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 xml:space="preserve">Русский язык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CB646" w14:textId="77777777" w:rsidR="00C51CCE" w:rsidRDefault="00C51CCE" w:rsidP="00567B23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Класс: 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9890D" w14:textId="77777777" w:rsidR="00C51CCE" w:rsidRDefault="00C51CCE" w:rsidP="00567B23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 четверть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B8798" w14:textId="7B920470" w:rsidR="00C51CCE" w:rsidRDefault="00C51CCE" w:rsidP="00567B23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Урок № 15</w:t>
            </w:r>
          </w:p>
        </w:tc>
      </w:tr>
      <w:tr w:rsidR="00C51CCE" w14:paraId="5867312F" w14:textId="77777777" w:rsidTr="00567B23">
        <w:trPr>
          <w:trHeight w:val="60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C237A" w14:textId="21F21105" w:rsidR="00C51CCE" w:rsidRDefault="00C51CCE" w:rsidP="00567B23">
            <w:pPr>
              <w:spacing w:line="240" w:lineRule="auto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Раздел </w:t>
            </w:r>
            <w:r>
              <w:rPr>
                <w:rFonts w:eastAsiaTheme="minorEastAsia"/>
                <w:b/>
                <w:bCs/>
                <w:i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49E872" w14:textId="62C30E51" w:rsidR="00C51CCE" w:rsidRDefault="00C51CCE" w:rsidP="00567B23">
            <w:pPr>
              <w:spacing w:after="200" w:line="276" w:lineRule="auto"/>
              <w:rPr>
                <w:rFonts w:eastAsiaTheme="minorEastAsia"/>
                <w:color w:val="0066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1CCE">
              <w:rPr>
                <w:rFonts w:eastAsia="Calibri"/>
                <w:b/>
                <w:sz w:val="24"/>
                <w:szCs w:val="24"/>
                <w:lang w:val="kk-KZ"/>
              </w:rPr>
              <w:t>Еда: необходимость или роскошь. Синтаксис и пунктуация</w:t>
            </w:r>
          </w:p>
        </w:tc>
      </w:tr>
      <w:tr w:rsidR="00C51CCE" w14:paraId="3EC9B772" w14:textId="77777777" w:rsidTr="00567B23">
        <w:trPr>
          <w:trHeight w:val="54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D6B4C4" w14:textId="77777777" w:rsidR="00C51CCE" w:rsidRDefault="00C51CCE" w:rsidP="00567B23">
            <w:pPr>
              <w:spacing w:line="240" w:lineRule="auto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E16AC5" w14:textId="354D9CCA" w:rsidR="00C51CCE" w:rsidRDefault="00C51CCE" w:rsidP="00567B23">
            <w:pPr>
              <w:spacing w:after="200" w:line="276" w:lineRule="auto"/>
              <w:rPr>
                <w:rFonts w:eastAsiaTheme="minorEastAsia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1CCE">
              <w:rPr>
                <w:rFonts w:eastAsia="Calibri"/>
                <w:b/>
                <w:bCs/>
                <w:sz w:val="24"/>
                <w:szCs w:val="24"/>
                <w:lang w:val="kk-KZ"/>
              </w:rPr>
              <w:t>Еда в жизни человека. Обобщенно-личные, неполные предложения. Знаки препинания в неполных предложениях.</w:t>
            </w:r>
          </w:p>
        </w:tc>
      </w:tr>
      <w:tr w:rsidR="00C51CCE" w14:paraId="76C47E12" w14:textId="77777777" w:rsidTr="00567B23">
        <w:trPr>
          <w:trHeight w:val="29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F6CE0" w14:textId="77777777" w:rsidR="00C51CCE" w:rsidRDefault="00C51CCE" w:rsidP="00567B23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 урока</w:t>
            </w: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50ACC3" w14:textId="77777777" w:rsidR="00C51CCE" w:rsidRDefault="00C51CCE" w:rsidP="00567B23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 xml:space="preserve">Сегодня на уроке ты узнаешь, </w:t>
            </w:r>
          </w:p>
          <w:p w14:paraId="3A007115" w14:textId="06A96427" w:rsidR="00C51CCE" w:rsidRDefault="00C51CCE" w:rsidP="00567B2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2DE4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 xml:space="preserve">что такое </w:t>
            </w:r>
            <w:r w:rsidR="006646D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обобщенно-личные, неполные предложения</w:t>
            </w:r>
          </w:p>
          <w:p w14:paraId="125234E9" w14:textId="51CDB6D0" w:rsidR="00C51CCE" w:rsidRPr="006646D7" w:rsidRDefault="006646D7" w:rsidP="006646D7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какие знаки препинания ставятся в неполных предложениях</w:t>
            </w:r>
          </w:p>
        </w:tc>
      </w:tr>
      <w:tr w:rsidR="00C51CCE" w14:paraId="2F201355" w14:textId="77777777" w:rsidTr="00567B23">
        <w:trPr>
          <w:trHeight w:val="59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2577EA" w14:textId="77777777" w:rsidR="00C51CCE" w:rsidRDefault="00C51CCE" w:rsidP="00567B23">
            <w:pPr>
              <w:spacing w:line="240" w:lineRule="auto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терминами </w:t>
            </w: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76441F" w14:textId="3B0A4FC0" w:rsidR="00C51CCE" w:rsidRDefault="006646D7" w:rsidP="00567B23">
            <w:pPr>
              <w:spacing w:after="200" w:line="276" w:lineRule="auto"/>
              <w:rPr>
                <w:rFonts w:eastAsiaTheme="minorEastAsia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b/>
                <w:i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Сказуемое, односоставное предложение, обобщенно-личное предложение, неполное предложение, знаки препинания в неполном предложении</w:t>
            </w:r>
          </w:p>
        </w:tc>
      </w:tr>
      <w:tr w:rsidR="00C51CCE" w14:paraId="7E45F5A2" w14:textId="77777777" w:rsidTr="00567B23">
        <w:trPr>
          <w:trHeight w:val="5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9274F3" w14:textId="77777777" w:rsidR="00C51CCE" w:rsidRDefault="00C51CCE" w:rsidP="00567B23">
            <w:pPr>
              <w:spacing w:line="240" w:lineRule="auto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Краткий тезисный конспект урока</w:t>
            </w: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7CA6" w14:textId="77777777" w:rsidR="00C51CCE" w:rsidRDefault="00C51CCE" w:rsidP="00567B23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9C3B536" w14:textId="4A97FD02" w:rsidR="00C51CCE" w:rsidRDefault="006646D7" w:rsidP="00567B23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0CC6AD1" wp14:editId="133DF2CA">
                  <wp:extent cx="4556144" cy="31850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666" cy="319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405585" w14:textId="4B5D84AD" w:rsidR="006646D7" w:rsidRPr="006646D7" w:rsidRDefault="006646D7" w:rsidP="006646D7">
            <w:pPr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6D7"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Укажем, какие грамматические и семантические признаки присущи этому типу односоставных предложений:</w:t>
            </w:r>
          </w:p>
          <w:p w14:paraId="1E1DC6E8" w14:textId="77777777" w:rsidR="006646D7" w:rsidRPr="006646D7" w:rsidRDefault="006646D7" w:rsidP="006646D7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6D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деятель есть, но он не назван, а мыслится как некий обобщенный субъект;</w:t>
            </w:r>
          </w:p>
          <w:p w14:paraId="776461DC" w14:textId="77777777" w:rsidR="006646D7" w:rsidRPr="006646D7" w:rsidRDefault="006646D7" w:rsidP="006646D7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6D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в предложение можно вставить подлежащее в виде слов «каждый», «любой», «все люди»;</w:t>
            </w:r>
          </w:p>
          <w:p w14:paraId="610B1BDF" w14:textId="77777777" w:rsidR="006646D7" w:rsidRPr="006646D7" w:rsidRDefault="006646D7" w:rsidP="006646D7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6D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по структуре совпадает с определенно-личными или неопределенно-личными предложениями;</w:t>
            </w:r>
          </w:p>
          <w:p w14:paraId="02392A09" w14:textId="77777777" w:rsidR="006646D7" w:rsidRPr="006646D7" w:rsidRDefault="006646D7" w:rsidP="006646D7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6D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сказуемое выражено глаголом 2 лица единственного числа или 3 лица множественного числа;</w:t>
            </w:r>
          </w:p>
          <w:p w14:paraId="43D21676" w14:textId="660E3D96" w:rsidR="006646D7" w:rsidRPr="006646D7" w:rsidRDefault="006646D7" w:rsidP="006646D7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6D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предложения являются пословицами, поговорками, афоризмами, общеизвестными истинами и нравоучениями.</w:t>
            </w:r>
          </w:p>
          <w:p w14:paraId="0E017482" w14:textId="77777777" w:rsidR="006646D7" w:rsidRPr="006646D7" w:rsidRDefault="006646D7" w:rsidP="006646D7">
            <w:pPr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6D7"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Примеры обобщенно-личных предложений</w:t>
            </w:r>
          </w:p>
          <w:p w14:paraId="58B7091B" w14:textId="3C956286" w:rsidR="006646D7" w:rsidRPr="006646D7" w:rsidRDefault="006646D7" w:rsidP="006646D7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6D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Проверь все электроприборы, если уходишь из дома.</w:t>
            </w:r>
          </w:p>
          <w:p w14:paraId="764DE9AF" w14:textId="47BB7050" w:rsidR="006646D7" w:rsidRPr="006646D7" w:rsidRDefault="006646D7" w:rsidP="006646D7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6D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Блины пекут на молоке.</w:t>
            </w:r>
          </w:p>
          <w:p w14:paraId="09453EB1" w14:textId="14560FBD" w:rsidR="006646D7" w:rsidRPr="006646D7" w:rsidRDefault="006646D7" w:rsidP="006646D7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6D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Каких только птиц не увидишь в весеннем лесу!</w:t>
            </w:r>
          </w:p>
          <w:p w14:paraId="70A58240" w14:textId="6B7016D2" w:rsidR="006646D7" w:rsidRPr="006646D7" w:rsidRDefault="006646D7" w:rsidP="006646D7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6D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Живут как кошка с собакой!</w:t>
            </w:r>
          </w:p>
          <w:p w14:paraId="6BAD57DA" w14:textId="3EB45973" w:rsidR="006646D7" w:rsidRPr="006646D7" w:rsidRDefault="006646D7" w:rsidP="006646D7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6D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Цените людей за доброту.</w:t>
            </w:r>
          </w:p>
          <w:p w14:paraId="2BC352E9" w14:textId="5DF76B4A" w:rsidR="006646D7" w:rsidRPr="006646D7" w:rsidRDefault="006646D7" w:rsidP="006646D7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6D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Не очень-то нынче старших уважают (Островский).</w:t>
            </w:r>
          </w:p>
          <w:p w14:paraId="740BA857" w14:textId="18426A7F" w:rsidR="00C51CCE" w:rsidRPr="006646D7" w:rsidRDefault="006646D7" w:rsidP="00567B23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6D7"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>Выходишь иногда на улицу и удивляешься прозрачности воздуха.</w:t>
            </w:r>
          </w:p>
        </w:tc>
      </w:tr>
      <w:tr w:rsidR="00C51CCE" w14:paraId="013FE48F" w14:textId="77777777" w:rsidTr="00567B23">
        <w:trPr>
          <w:trHeight w:val="148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D3492" w14:textId="77777777" w:rsidR="00C51CCE" w:rsidRDefault="00C51CCE" w:rsidP="00567B23">
            <w:pPr>
              <w:spacing w:line="240" w:lineRule="auto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Учебные задания</w:t>
            </w: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B476" w14:textId="4B1650F7" w:rsidR="00C51CCE" w:rsidRPr="006646D7" w:rsidRDefault="006646D7" w:rsidP="00567B2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rFonts w:eastAsiaTheme="minorEastAsia"/>
                <w:b/>
                <w:bCs/>
                <w:bdr w:val="none" w:sz="0" w:space="0" w:color="auto" w:frame="1"/>
                <w:lang w:eastAsia="en-US"/>
              </w:rPr>
              <w:t>Спишите обобщенно-личные предложения. Укажите форму глаголов, выступающих в роли сказуемого. Какие местоимения можно употребить в роли подлежащего этих предложений?</w:t>
            </w:r>
          </w:p>
          <w:p w14:paraId="771CBC0C" w14:textId="09B598DA" w:rsidR="006646D7" w:rsidRPr="006646D7" w:rsidRDefault="006646D7" w:rsidP="006646D7">
            <w:pPr>
              <w:pStyle w:val="a3"/>
              <w:shd w:val="clear" w:color="auto" w:fill="FFFFFF"/>
              <w:spacing w:before="0" w:beforeAutospacing="0" w:after="150" w:afterAutospacing="0"/>
              <w:ind w:left="6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Образец. </w:t>
            </w:r>
            <w:r>
              <w:rPr>
                <w:color w:val="000000"/>
                <w:lang w:eastAsia="en-US"/>
              </w:rPr>
              <w:t xml:space="preserve">Пролитую воду не соберешь. (2-е л., </w:t>
            </w:r>
            <w:proofErr w:type="spellStart"/>
            <w:r>
              <w:rPr>
                <w:color w:val="000000"/>
                <w:lang w:eastAsia="en-US"/>
              </w:rPr>
              <w:t>ед.ч</w:t>
            </w:r>
            <w:proofErr w:type="spellEnd"/>
            <w:r>
              <w:rPr>
                <w:color w:val="000000"/>
                <w:lang w:eastAsia="en-US"/>
              </w:rPr>
              <w:t xml:space="preserve">., </w:t>
            </w:r>
            <w:proofErr w:type="spellStart"/>
            <w:r>
              <w:rPr>
                <w:color w:val="000000"/>
                <w:lang w:eastAsia="en-US"/>
              </w:rPr>
              <w:t>буд.вр</w:t>
            </w:r>
            <w:proofErr w:type="spellEnd"/>
            <w:r>
              <w:rPr>
                <w:color w:val="000000"/>
                <w:lang w:eastAsia="en-US"/>
              </w:rPr>
              <w:t>., ты, каждый, любой)</w:t>
            </w:r>
          </w:p>
          <w:p w14:paraId="0345CA2B" w14:textId="12BAFEFE" w:rsidR="00C51CCE" w:rsidRDefault="008E04F9" w:rsidP="00567B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1.От хлеба-соли не отказываются. 2.Кашу маслом не испортишь. 3.Захочешь есть – о хлебе заговоришь. 4.Без воды не научишься плавать. 5.Человек без воды не живет: пока ешь, то и живешь. 6.Хочешь есть калачи – не лежи на печи. 7.Блины обычно подают со сметаной, маслом, вареньем. </w:t>
            </w:r>
          </w:p>
          <w:p w14:paraId="2769890C" w14:textId="77777777" w:rsidR="00C51CCE" w:rsidRPr="003A4817" w:rsidRDefault="00C51CCE" w:rsidP="00567B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</w:p>
          <w:p w14:paraId="16BB5866" w14:textId="7C007A0D" w:rsidR="00C51CCE" w:rsidRDefault="00C51CCE" w:rsidP="00567B2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Спишите предложения, вставьте пропущенные буквы. </w:t>
            </w:r>
            <w:r w:rsidR="00A17A51">
              <w:rPr>
                <w:b/>
                <w:bCs/>
                <w:color w:val="000000"/>
                <w:lang w:eastAsia="en-US"/>
              </w:rPr>
              <w:t>В какой форме употреблены глаголы в роли сказуемого? Определите типы односоставных предложений.</w:t>
            </w:r>
          </w:p>
          <w:p w14:paraId="0B0CD8C6" w14:textId="77777777" w:rsidR="00C51CCE" w:rsidRPr="00A17A51" w:rsidRDefault="00A17A51" w:rsidP="00567B2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  <w:r w:rsidRPr="00A17A51">
              <w:rPr>
                <w:i/>
                <w:iCs/>
                <w:color w:val="000000"/>
                <w:lang w:eastAsia="en-US"/>
              </w:rPr>
              <w:t>П…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роги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 xml:space="preserve"> п…кут в основном из несладкого теста с разными начинками.</w:t>
            </w:r>
          </w:p>
          <w:p w14:paraId="0870B181" w14:textId="77777777" w:rsidR="00A17A51" w:rsidRPr="00A17A51" w:rsidRDefault="00A17A51" w:rsidP="00567B2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  <w:r w:rsidRPr="00A17A51">
              <w:rPr>
                <w:i/>
                <w:iCs/>
                <w:color w:val="000000"/>
                <w:lang w:eastAsia="en-US"/>
              </w:rPr>
              <w:t xml:space="preserve">Не любите 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отв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>…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рное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 xml:space="preserve"> мясо? 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Зап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>…кайте его в духовке.</w:t>
            </w:r>
          </w:p>
          <w:p w14:paraId="1B3BCDF4" w14:textId="77777777" w:rsidR="00A17A51" w:rsidRPr="00A17A51" w:rsidRDefault="00A17A51" w:rsidP="00567B2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  <w:r w:rsidRPr="00A17A51">
              <w:rPr>
                <w:i/>
                <w:iCs/>
                <w:color w:val="000000"/>
                <w:lang w:eastAsia="en-US"/>
              </w:rPr>
              <w:t xml:space="preserve">Для начала 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изм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>…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льчаем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 xml:space="preserve"> …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рехи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>, смешиваем их с сахаром.</w:t>
            </w:r>
          </w:p>
          <w:p w14:paraId="31E66108" w14:textId="77777777" w:rsidR="00A17A51" w:rsidRPr="00A17A51" w:rsidRDefault="00A17A51" w:rsidP="00567B2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  <w:r w:rsidRPr="00A17A51">
              <w:rPr>
                <w:i/>
                <w:iCs/>
                <w:color w:val="000000"/>
                <w:lang w:eastAsia="en-US"/>
              </w:rPr>
              <w:t>Пока мясо вар…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тся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>, дела…м тесто.</w:t>
            </w:r>
          </w:p>
          <w:p w14:paraId="5F694E4D" w14:textId="77777777" w:rsidR="00A17A51" w:rsidRPr="00A17A51" w:rsidRDefault="00A17A51" w:rsidP="00567B2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  <w:r w:rsidRPr="00A17A51">
              <w:rPr>
                <w:i/>
                <w:iCs/>
                <w:color w:val="000000"/>
                <w:lang w:eastAsia="en-US"/>
              </w:rPr>
              <w:t>Пельмени обычно подают с маслом или см…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таной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>.</w:t>
            </w:r>
          </w:p>
          <w:p w14:paraId="20CF43B0" w14:textId="77777777" w:rsidR="00A17A51" w:rsidRPr="00A17A51" w:rsidRDefault="00A17A51" w:rsidP="00567B2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  <w:r w:rsidRPr="00A17A51">
              <w:rPr>
                <w:i/>
                <w:iCs/>
                <w:color w:val="000000"/>
                <w:lang w:eastAsia="en-US"/>
              </w:rPr>
              <w:t xml:space="preserve">Для 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пр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>…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готовления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 xml:space="preserve"> тары просо 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сначал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 xml:space="preserve">… моют, 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пр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>…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сушивают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>, затем толкут в ступке.</w:t>
            </w:r>
          </w:p>
          <w:p w14:paraId="721A97D6" w14:textId="652A2E5D" w:rsidR="00A17A51" w:rsidRPr="00297AC5" w:rsidRDefault="00A17A51" w:rsidP="00567B2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lang w:eastAsia="en-US"/>
              </w:rPr>
            </w:pPr>
            <w:r w:rsidRPr="00A17A51">
              <w:rPr>
                <w:i/>
                <w:iCs/>
                <w:color w:val="000000"/>
                <w:lang w:eastAsia="en-US"/>
              </w:rPr>
              <w:t>В…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зьмите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 xml:space="preserve"> сливочное масло, разомните его, д…</w:t>
            </w:r>
            <w:proofErr w:type="spellStart"/>
            <w:r w:rsidRPr="00A17A51">
              <w:rPr>
                <w:i/>
                <w:iCs/>
                <w:color w:val="000000"/>
                <w:lang w:eastAsia="en-US"/>
              </w:rPr>
              <w:t>бавьте</w:t>
            </w:r>
            <w:proofErr w:type="spellEnd"/>
            <w:r w:rsidRPr="00A17A51">
              <w:rPr>
                <w:i/>
                <w:iCs/>
                <w:color w:val="000000"/>
                <w:lang w:eastAsia="en-US"/>
              </w:rPr>
              <w:t xml:space="preserve"> в него яйца, сахар, немного соли.</w:t>
            </w:r>
          </w:p>
        </w:tc>
      </w:tr>
      <w:tr w:rsidR="00C51CCE" w14:paraId="6DE34B02" w14:textId="77777777" w:rsidTr="00567B23">
        <w:trPr>
          <w:trHeight w:val="89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2FE026" w14:textId="77777777" w:rsidR="00C51CCE" w:rsidRDefault="00C51CCE" w:rsidP="00567B23">
            <w:pPr>
              <w:spacing w:line="240" w:lineRule="auto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Обратная связь с учителем</w:t>
            </w: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B6CD00" w14:textId="77777777" w:rsidR="00C51CCE" w:rsidRDefault="00C51CCE" w:rsidP="00567B23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 xml:space="preserve">Уважаемый учащийся, все выполненные задания необходимо отправить на данную электронную почту </w:t>
            </w:r>
            <w:r>
              <w:rPr>
                <w:rFonts w:eastAsiaTheme="minorEastAsia"/>
                <w:sz w:val="24"/>
                <w:szCs w:val="24"/>
                <w:bdr w:val="none" w:sz="0" w:space="0" w:color="auto" w:frame="1"/>
                <w:shd w:val="clear" w:color="auto" w:fill="FFFF00"/>
                <w:lang w:eastAsia="ru-RU"/>
              </w:rPr>
              <w:t>_____________,</w:t>
            </w:r>
            <w:r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 xml:space="preserve"> либо в </w:t>
            </w:r>
            <w:r>
              <w:rPr>
                <w:rFonts w:eastAsiaTheme="minorEastAsia"/>
                <w:sz w:val="24"/>
                <w:szCs w:val="24"/>
                <w:bdr w:val="none" w:sz="0" w:space="0" w:color="auto" w:frame="1"/>
                <w:lang w:val="en-US" w:eastAsia="ru-RU"/>
              </w:rPr>
              <w:t>WhatsApp</w:t>
            </w:r>
            <w:r>
              <w:rPr>
                <w:rFonts w:eastAsiaTheme="minorEastAsia"/>
                <w:sz w:val="24"/>
                <w:szCs w:val="24"/>
                <w:bdr w:val="none" w:sz="0" w:space="0" w:color="auto" w:frame="1"/>
                <w:lang w:eastAsia="ru-RU"/>
              </w:rPr>
              <w:t xml:space="preserve"> по номеру телефона </w:t>
            </w:r>
            <w:r>
              <w:rPr>
                <w:rFonts w:eastAsiaTheme="minorEastAsia"/>
                <w:sz w:val="24"/>
                <w:szCs w:val="24"/>
                <w:bdr w:val="none" w:sz="0" w:space="0" w:color="auto" w:frame="1"/>
                <w:shd w:val="clear" w:color="auto" w:fill="FFFF00"/>
                <w:lang w:eastAsia="ru-RU"/>
              </w:rPr>
              <w:t>____________.</w:t>
            </w:r>
          </w:p>
        </w:tc>
      </w:tr>
    </w:tbl>
    <w:p w14:paraId="43C17154" w14:textId="77777777" w:rsidR="00C51CCE" w:rsidRDefault="00C51CCE" w:rsidP="00C51CCE"/>
    <w:p w14:paraId="25D2F85C" w14:textId="77777777" w:rsidR="005F36CD" w:rsidRDefault="005F36CD"/>
    <w:sectPr w:rsidR="005F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0E1"/>
    <w:multiLevelType w:val="hybridMultilevel"/>
    <w:tmpl w:val="E4A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29C"/>
    <w:multiLevelType w:val="hybridMultilevel"/>
    <w:tmpl w:val="89D2D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512BA"/>
    <w:multiLevelType w:val="hybridMultilevel"/>
    <w:tmpl w:val="305A69FE"/>
    <w:lvl w:ilvl="0" w:tplc="4CACC10A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AD31CF"/>
    <w:multiLevelType w:val="hybridMultilevel"/>
    <w:tmpl w:val="135A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51CDC"/>
    <w:multiLevelType w:val="hybridMultilevel"/>
    <w:tmpl w:val="C69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9E"/>
    <w:rsid w:val="005F36CD"/>
    <w:rsid w:val="006646D7"/>
    <w:rsid w:val="008E04F9"/>
    <w:rsid w:val="008E609E"/>
    <w:rsid w:val="00A17A51"/>
    <w:rsid w:val="00C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1D14"/>
  <w15:chartTrackingRefBased/>
  <w15:docId w15:val="{57E0CF75-E63B-4E92-8450-754CF2C5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C51CC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5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2021-01-01T17:51:00Z</dcterms:created>
  <dcterms:modified xsi:type="dcterms:W3CDTF">2021-01-02T06:28:00Z</dcterms:modified>
</cp:coreProperties>
</file>