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15" w:rsidRDefault="00AC4E15" w:rsidP="00AC4E15">
      <w:pPr>
        <w:tabs>
          <w:tab w:val="left" w:pos="1095"/>
        </w:tabs>
        <w:rPr>
          <w:rFonts w:ascii="Times New Roman" w:hAnsi="Times New Roman" w:cs="Times New Roman"/>
          <w:b/>
          <w:bCs/>
          <w:i/>
          <w:sz w:val="24"/>
          <w:szCs w:val="24"/>
          <w:lang w:val="en-US"/>
        </w:rPr>
      </w:pPr>
      <w:r w:rsidRPr="00F64D8B">
        <w:rPr>
          <w:rFonts w:ascii="Times New Roman" w:hAnsi="Times New Roman" w:cs="Times New Roman"/>
          <w:b/>
          <w:bCs/>
          <w:i/>
          <w:sz w:val="24"/>
          <w:szCs w:val="24"/>
          <w:lang w:val="kk-KZ"/>
        </w:rPr>
        <w:t>Функционалдық сауаттылық- білім сапасын жетілдірудің негізгі бағдары</w:t>
      </w:r>
    </w:p>
    <w:p w:rsidR="006B5A5A" w:rsidRDefault="006B5A5A" w:rsidP="006B5A5A">
      <w:pPr>
        <w:tabs>
          <w:tab w:val="left" w:pos="1095"/>
        </w:tabs>
        <w:spacing w:after="0"/>
        <w:jc w:val="center"/>
        <w:rPr>
          <w:rFonts w:ascii="Times New Roman" w:hAnsi="Times New Roman" w:cs="Times New Roman"/>
          <w:bCs/>
          <w:i/>
          <w:sz w:val="20"/>
          <w:szCs w:val="20"/>
          <w:lang w:val="kk-KZ"/>
        </w:rPr>
      </w:pPr>
      <w:r w:rsidRPr="006B5A5A">
        <w:rPr>
          <w:rFonts w:ascii="Times New Roman" w:hAnsi="Times New Roman" w:cs="Times New Roman"/>
          <w:bCs/>
          <w:i/>
          <w:sz w:val="20"/>
          <w:szCs w:val="20"/>
          <w:lang w:val="kk-KZ"/>
        </w:rPr>
        <w:t xml:space="preserve">Ақтөбе қаласының </w:t>
      </w:r>
      <w:r w:rsidRPr="006B5A5A">
        <w:rPr>
          <w:rFonts w:ascii="Times New Roman" w:hAnsi="Times New Roman" w:cs="Times New Roman"/>
          <w:bCs/>
          <w:i/>
          <w:sz w:val="20"/>
          <w:szCs w:val="20"/>
          <w:lang w:val="en-US"/>
        </w:rPr>
        <w:t>№42</w:t>
      </w:r>
      <w:r w:rsidRPr="006B5A5A">
        <w:rPr>
          <w:rFonts w:ascii="Times New Roman" w:hAnsi="Times New Roman" w:cs="Times New Roman"/>
          <w:bCs/>
          <w:i/>
          <w:sz w:val="20"/>
          <w:szCs w:val="20"/>
          <w:lang w:val="kk-KZ"/>
        </w:rPr>
        <w:t xml:space="preserve"> орта мектебінің</w:t>
      </w:r>
    </w:p>
    <w:p w:rsidR="006B5A5A" w:rsidRPr="006B5A5A" w:rsidRDefault="006B5A5A" w:rsidP="006B5A5A">
      <w:pPr>
        <w:tabs>
          <w:tab w:val="left" w:pos="1095"/>
        </w:tabs>
        <w:spacing w:after="0"/>
        <w:jc w:val="center"/>
        <w:rPr>
          <w:rFonts w:ascii="Times New Roman" w:hAnsi="Times New Roman" w:cs="Times New Roman"/>
          <w:bCs/>
          <w:i/>
          <w:sz w:val="20"/>
          <w:szCs w:val="20"/>
          <w:lang w:val="kk-KZ"/>
        </w:rPr>
      </w:pPr>
      <w:r w:rsidRPr="006B5A5A">
        <w:rPr>
          <w:rFonts w:ascii="Times New Roman" w:hAnsi="Times New Roman" w:cs="Times New Roman"/>
          <w:bCs/>
          <w:i/>
          <w:sz w:val="20"/>
          <w:szCs w:val="20"/>
          <w:lang w:val="kk-KZ"/>
        </w:rPr>
        <w:t>ғылыми – әдістеме ісінің меңгерушісі Жұмакешова Ажар Шақатайқызы</w:t>
      </w:r>
    </w:p>
    <w:p w:rsidR="006B5A5A" w:rsidRDefault="006B5A5A" w:rsidP="006B5A5A">
      <w:pPr>
        <w:spacing w:after="0"/>
        <w:jc w:val="right"/>
        <w:rPr>
          <w:rFonts w:ascii="Times New Roman" w:hAnsi="Times New Roman" w:cs="Times New Roman"/>
          <w:bCs/>
          <w:i/>
          <w:sz w:val="24"/>
          <w:szCs w:val="24"/>
          <w:lang w:val="kk-KZ"/>
        </w:rPr>
      </w:pPr>
    </w:p>
    <w:p w:rsidR="00AC4E15" w:rsidRPr="00F64D8B" w:rsidRDefault="00AC4E15" w:rsidP="006B5A5A">
      <w:pPr>
        <w:spacing w:after="0"/>
        <w:jc w:val="right"/>
        <w:rPr>
          <w:rFonts w:ascii="Times New Roman" w:hAnsi="Times New Roman" w:cs="Times New Roman"/>
          <w:bCs/>
          <w:i/>
          <w:sz w:val="24"/>
          <w:szCs w:val="24"/>
          <w:lang w:val="kk-KZ"/>
        </w:rPr>
      </w:pPr>
      <w:r w:rsidRPr="00F64D8B">
        <w:rPr>
          <w:rFonts w:ascii="Times New Roman" w:hAnsi="Times New Roman" w:cs="Times New Roman"/>
          <w:bCs/>
          <w:i/>
          <w:sz w:val="24"/>
          <w:szCs w:val="24"/>
          <w:lang w:val="kk-KZ"/>
        </w:rPr>
        <w:t>Қaзіpгі тeз құбылмaлы әлeмдe фyнкциoнaлдық cayaттылық aдaмдapдың әлeyмeттік, мәдeни, caяcи жәнe экoнoмикaлық қызмeттepгe бeлceнді қaтыcyынa, coндaй-aқ өміp бoйы білім aлyынa ықпaл eтeтін бaзaлық фaктopлapдың біpінe aйнaлyдa.</w:t>
      </w:r>
    </w:p>
    <w:p w:rsidR="006B5A5A" w:rsidRDefault="00AC4E15" w:rsidP="00AC4E15">
      <w:pPr>
        <w:spacing w:after="0"/>
        <w:rPr>
          <w:rFonts w:ascii="Times New Roman" w:hAnsi="Times New Roman" w:cs="Times New Roman"/>
          <w:lang w:val="kk-KZ"/>
        </w:rPr>
      </w:pPr>
      <w:r w:rsidRPr="00F64D8B">
        <w:rPr>
          <w:rFonts w:ascii="Times New Roman" w:hAnsi="Times New Roman" w:cs="Times New Roman"/>
          <w:lang w:val="kk-KZ"/>
        </w:rPr>
        <w:t xml:space="preserve">          </w:t>
      </w:r>
    </w:p>
    <w:p w:rsidR="00AC4E15" w:rsidRPr="00F64D8B" w:rsidRDefault="00AC4E15" w:rsidP="00AC4E15">
      <w:pPr>
        <w:spacing w:after="0"/>
        <w:rPr>
          <w:rFonts w:ascii="Times New Roman" w:hAnsi="Times New Roman" w:cs="Times New Roman"/>
          <w:lang w:val="kk-KZ"/>
        </w:rPr>
      </w:pPr>
      <w:r w:rsidRPr="00F64D8B">
        <w:rPr>
          <w:rFonts w:ascii="Times New Roman" w:hAnsi="Times New Roman" w:cs="Times New Roman"/>
          <w:lang w:val="kk-KZ"/>
        </w:rPr>
        <w:t xml:space="preserve"> Жалпы функциональдық сауаттылық деген ұғымды таратып айтар болсақ, адамдардың (жеке тұлғаның) әлеуметтік, мәдени, саяси және экономикалық қызметтерге белсене араласуы және өмір бойы білім алуына ықпал ететін базалық факторы. Яғни бүгінгі жаһандану дәуіріндегі заман ағымына қарай ілесіп отыруы. Сонымен, функциональдық сауаттылық адамның мамандығына, жасына қарамастан үнемі білімін жетілдіріп отыруы. Мұндағы басшылыққа алынатын функциональдық сапалар: белсенділік, шығармашылық тұрғыда ойлау, шешім қабылдай алу, өз кәсібін дұрыс таңдай алуға қабілеттілік, т.б. Яғни, жалпы білім беретін мектептерде Қазақстан республикасының зияткерлік, дене және рухани тұрғысынан дамыған азаматын қалыптастыру, оның физикалық құбылмалы әлемде әлеуметтік бейімделуін қамтамасыз ететін білім алудағы қажеттіліктерін қанағаттандыру болып табылады.</w:t>
      </w:r>
      <w:r w:rsidRPr="00F64D8B">
        <w:rPr>
          <w:rFonts w:ascii="Times New Roman" w:hAnsi="Times New Roman" w:cs="Times New Roman"/>
          <w:lang w:val="kk-KZ"/>
        </w:rPr>
        <w:br/>
        <w:t>Осыған орай Ұлттық жоспарда функционалдық сауаттылықтың төмендегідей негізгі механизімдерін бөліп көрсетеді. Ұлттық жоспардың жоғарыда аталған мақсат, міндеттерін жүзеге асыруда төмендегідей тетіктері (механизмдері) нақтыланып, мектеп оқушыларының функционалдық сауаттылығын дамыту үшін білім беру жүйесінде басшылыққа алынады. Олар: </w:t>
      </w:r>
      <w:r w:rsidRPr="00F64D8B">
        <w:rPr>
          <w:rFonts w:ascii="Times New Roman" w:hAnsi="Times New Roman" w:cs="Times New Roman"/>
          <w:lang w:val="kk-KZ"/>
        </w:rPr>
        <w:br/>
        <w:t>• білім беру мазмұны (ұлттық стандарттар, оқу бағдарламалары);</w:t>
      </w:r>
      <w:r w:rsidRPr="00F64D8B">
        <w:rPr>
          <w:rFonts w:ascii="Times New Roman" w:hAnsi="Times New Roman" w:cs="Times New Roman"/>
          <w:lang w:val="kk-KZ"/>
        </w:rPr>
        <w:br/>
        <w:t>• оқыту нысандары мен әдістері;</w:t>
      </w:r>
      <w:r w:rsidRPr="00F64D8B">
        <w:rPr>
          <w:rFonts w:ascii="Times New Roman" w:hAnsi="Times New Roman" w:cs="Times New Roman"/>
          <w:lang w:val="kk-KZ"/>
        </w:rPr>
        <w:br/>
        <w:t>• білім алушылардың оқудағы жетістіктерін диагностикалау мен бағалау жүйесі;</w:t>
      </w:r>
      <w:r w:rsidRPr="00F64D8B">
        <w:rPr>
          <w:rFonts w:ascii="Times New Roman" w:hAnsi="Times New Roman" w:cs="Times New Roman"/>
          <w:lang w:val="kk-KZ"/>
        </w:rPr>
        <w:br/>
        <w:t>•мектептен тыс, қосымша білім беру бағдарламалары;</w:t>
      </w:r>
      <w:r w:rsidRPr="00F64D8B">
        <w:rPr>
          <w:rFonts w:ascii="Times New Roman" w:hAnsi="Times New Roman" w:cs="Times New Roman"/>
          <w:lang w:val="kk-KZ"/>
        </w:rPr>
        <w:br/>
        <w:t>• мектепті басқару моделі (қоғамдық-мемлекеттік нысан, мектептердің оқу жоспарын реттеудегі дербестігінің жоғары деңгейі);</w:t>
      </w:r>
      <w:r w:rsidRPr="00F64D8B">
        <w:rPr>
          <w:rFonts w:ascii="Times New Roman" w:hAnsi="Times New Roman" w:cs="Times New Roman"/>
          <w:lang w:val="kk-KZ"/>
        </w:rPr>
        <w:br/>
        <w:t>• барлық мүдделі тараптармен әріптестікке негізделген достық қалыптағы білім беру ортасының болуы;</w:t>
      </w:r>
      <w:r w:rsidRPr="00F64D8B">
        <w:rPr>
          <w:rFonts w:ascii="Times New Roman" w:hAnsi="Times New Roman" w:cs="Times New Roman"/>
          <w:lang w:val="kk-KZ"/>
        </w:rPr>
        <w:br/>
        <w:t>• ата-аналардың балаларды оқыту мен тәрбиелеу процесіндегі белсенді ролі.</w:t>
      </w:r>
    </w:p>
    <w:p w:rsidR="00AC4E15" w:rsidRPr="00F64D8B" w:rsidRDefault="00AC4E15" w:rsidP="00AC4E15">
      <w:pPr>
        <w:spacing w:after="0"/>
        <w:rPr>
          <w:rFonts w:ascii="Times New Roman" w:hAnsi="Times New Roman" w:cs="Times New Roman"/>
          <w:lang w:val="kk-KZ"/>
        </w:rPr>
      </w:pPr>
      <w:r w:rsidRPr="00F64D8B">
        <w:rPr>
          <w:rFonts w:ascii="Times New Roman" w:hAnsi="Times New Roman" w:cs="Times New Roman"/>
          <w:lang w:val="kk-KZ"/>
        </w:rPr>
        <w:t>Оқушылардың білімнің өмірлік маңызын түсінуі, теория мен практиканы тығыз байланыстырады, пәнге ынтасын арттырады, оқушылар біліміндегі формализми элементтерін жояды. Оқушылардың білімге ынтасының болуы, олардың сабақтағы белсенділігінің артуына білім сапасының жоғарлауына, білім алудың пайдасын түсінудің қалыптасуына мүмкіндік береді. Білім берудің құрылысын, оқушылар мұғалім берген мақсаттарды түсінетіндей, қабылдайтындай етіп құру керек және оқушы мұғалім қойған мақсатты белсенді жүзеге асырушысы болуы тиіс.</w:t>
      </w:r>
    </w:p>
    <w:p w:rsidR="00AC4E15" w:rsidRPr="00F64D8B" w:rsidRDefault="00AC4E15" w:rsidP="00AC4E15">
      <w:pPr>
        <w:spacing w:after="0"/>
        <w:rPr>
          <w:rFonts w:ascii="Times New Roman" w:hAnsi="Times New Roman" w:cs="Times New Roman"/>
          <w:lang w:val="kk-KZ"/>
        </w:rPr>
      </w:pPr>
      <w:r w:rsidRPr="00F64D8B">
        <w:rPr>
          <w:rFonts w:ascii="Times New Roman" w:hAnsi="Times New Roman" w:cs="Times New Roman"/>
          <w:lang w:val="kk-KZ"/>
        </w:rPr>
        <w:t xml:space="preserve">Оқушылардың білімге ықыласын, қызығушылығын арттырудың ең жақсы жолының бірі –  тиімді </w:t>
      </w:r>
      <w:r w:rsidRPr="00F64D8B">
        <w:rPr>
          <w:rFonts w:ascii="Times New Roman" w:hAnsi="Times New Roman" w:cs="Times New Roman"/>
          <w:b/>
          <w:lang w:val="kk-KZ"/>
        </w:rPr>
        <w:t>инновациялық оқу технологияларын</w:t>
      </w:r>
      <w:r w:rsidRPr="00F64D8B">
        <w:rPr>
          <w:rFonts w:ascii="Times New Roman" w:hAnsi="Times New Roman" w:cs="Times New Roman"/>
          <w:lang w:val="kk-KZ"/>
        </w:rPr>
        <w:t>сабақта қолдану</w:t>
      </w:r>
    </w:p>
    <w:p w:rsidR="00AC4E15" w:rsidRPr="00F64D8B" w:rsidRDefault="00AC4E15" w:rsidP="00AC4E15">
      <w:pPr>
        <w:pStyle w:val="a3"/>
        <w:numPr>
          <w:ilvl w:val="0"/>
          <w:numId w:val="1"/>
        </w:numPr>
        <w:spacing w:after="0"/>
        <w:rPr>
          <w:rFonts w:ascii="Times New Roman" w:hAnsi="Times New Roman" w:cs="Times New Roman"/>
          <w:lang w:val="kk-KZ"/>
        </w:rPr>
      </w:pPr>
      <w:r w:rsidRPr="00F64D8B">
        <w:rPr>
          <w:rFonts w:ascii="Times New Roman" w:hAnsi="Times New Roman" w:cs="Times New Roman"/>
          <w:b/>
          <w:lang w:val="kk-KZ"/>
        </w:rPr>
        <w:t>Ойын технологиясы</w:t>
      </w:r>
      <w:r w:rsidRPr="00F64D8B">
        <w:rPr>
          <w:rFonts w:ascii="Times New Roman" w:hAnsi="Times New Roman" w:cs="Times New Roman"/>
          <w:lang w:val="kk-KZ"/>
        </w:rPr>
        <w:t>.( Ойын – әрқашан кішкене білім, кішкене білім бола отырып, баланы білім алуға, еңбекке дайындайды)</w:t>
      </w:r>
    </w:p>
    <w:p w:rsidR="00AC4E15" w:rsidRPr="00F64D8B" w:rsidRDefault="00AC4E15" w:rsidP="00AC4E15">
      <w:pPr>
        <w:pStyle w:val="a3"/>
        <w:numPr>
          <w:ilvl w:val="0"/>
          <w:numId w:val="1"/>
        </w:numPr>
        <w:rPr>
          <w:rFonts w:ascii="Times New Roman" w:hAnsi="Times New Roman" w:cs="Times New Roman"/>
          <w:lang w:val="kk-KZ"/>
        </w:rPr>
      </w:pPr>
      <w:r w:rsidRPr="00F64D8B">
        <w:rPr>
          <w:rFonts w:ascii="Times New Roman" w:hAnsi="Times New Roman" w:cs="Times New Roman"/>
          <w:b/>
          <w:lang w:val="kk-KZ"/>
        </w:rPr>
        <w:t>Сын тұрғысынан ойлау технологиясы</w:t>
      </w:r>
      <w:r w:rsidRPr="00F64D8B">
        <w:rPr>
          <w:rFonts w:ascii="Times New Roman" w:hAnsi="Times New Roman" w:cs="Times New Roman"/>
          <w:lang w:val="kk-KZ"/>
        </w:rPr>
        <w:t xml:space="preserve">(Сыни ойлау – ашық қоғам негізі. Сыни ойлау деген –әр жеке тұлғаның кез –келген жағдайдағы мәселені ойлап, зерттеп қорытып, өз ойын еркін ортаға жеткізе алуы.Сыни тұрғыдан ойлау, өзіндік, жеке ойлау болып табылады.Ол – өз алдына сұрақтар қойып және үнемі оларға жауап іздеу, шешімін табуды қажет ететін мәселені анықтау, әр мәселеге байланысты өз пікірін айту, оны дәлелдей алу, сонымен қатар басқалардың пікірлерін дәлірек қарастыруды және сол дәлелдемелердің қисынын зерттеу дегенді білдіреді.Нағыз сабақ – ол әрқашан диалог, іздене, дайындала, үйрене, шәкірттер болашағын ойлай жасалған еңбек пен тәжербиенің бірлігі). </w:t>
      </w:r>
    </w:p>
    <w:p w:rsidR="00AC4E15" w:rsidRPr="00F64D8B" w:rsidRDefault="00AC4E15" w:rsidP="00AC4E15">
      <w:pPr>
        <w:pStyle w:val="a3"/>
        <w:numPr>
          <w:ilvl w:val="0"/>
          <w:numId w:val="1"/>
        </w:numPr>
        <w:rPr>
          <w:rFonts w:ascii="Times New Roman" w:hAnsi="Times New Roman" w:cs="Times New Roman"/>
          <w:lang w:val="kk-KZ"/>
        </w:rPr>
      </w:pPr>
      <w:r w:rsidRPr="00F64D8B">
        <w:rPr>
          <w:rFonts w:ascii="Times New Roman" w:hAnsi="Times New Roman" w:cs="Times New Roman"/>
          <w:b/>
          <w:lang w:val="kk-KZ"/>
        </w:rPr>
        <w:lastRenderedPageBreak/>
        <w:t>Жобалау технологисы</w:t>
      </w:r>
      <w:r w:rsidRPr="00F64D8B">
        <w:rPr>
          <w:rFonts w:ascii="Times New Roman" w:hAnsi="Times New Roman" w:cs="Times New Roman"/>
          <w:lang w:val="kk-KZ"/>
        </w:rPr>
        <w:t xml:space="preserve"> (Жоба проблема ретінде  шығармашылықтың шынайы жағдайын жасауы мүмкін, онда адам идеялардың жаршысы, жүзеге асырушысы. Жоба әдісі  оқушылардың бір проблеманы шешуін талап етеді. Ал проблеманы шешу үшін олар бір жағынан әр түрлі әдіс-тәсілдерді қолданса, екінші жағынан әр түрлі пәндерден алынған білімнің интеграциясын пайдалануы керек.</w:t>
      </w:r>
      <w:r w:rsidRPr="00F64D8B">
        <w:rPr>
          <w:rFonts w:ascii="Times New Roman" w:hAnsi="Times New Roman" w:cs="Times New Roman"/>
          <w:lang w:val="kk-KZ"/>
        </w:rPr>
        <w:br/>
        <w:t>Демек, жоба әдісі оқушылардың білімділік ситуацияға түсіп, өз проблемаларын іздеп, тауып, шешуі, өзіндік жұмыстарын, іс-әрекетін ұйымдастыруы мен өнім алуы.)</w:t>
      </w:r>
    </w:p>
    <w:p w:rsidR="00AC4E15" w:rsidRPr="00F64D8B" w:rsidRDefault="00AC4E15" w:rsidP="00AC4E15">
      <w:pPr>
        <w:pStyle w:val="a3"/>
        <w:numPr>
          <w:ilvl w:val="0"/>
          <w:numId w:val="1"/>
        </w:numPr>
        <w:rPr>
          <w:rFonts w:ascii="Times New Roman" w:hAnsi="Times New Roman" w:cs="Times New Roman"/>
          <w:lang w:val="kk-KZ"/>
        </w:rPr>
      </w:pPr>
      <w:r w:rsidRPr="00F64D8B">
        <w:rPr>
          <w:rFonts w:ascii="Times New Roman" w:hAnsi="Times New Roman" w:cs="Times New Roman"/>
          <w:b/>
          <w:lang w:val="kk-KZ"/>
        </w:rPr>
        <w:t>Кіріктіру технологиясы (</w:t>
      </w:r>
      <w:r w:rsidRPr="00F64D8B">
        <w:rPr>
          <w:rFonts w:ascii="Times New Roman" w:hAnsi="Times New Roman" w:cs="Times New Roman"/>
          <w:lang w:val="kk-KZ"/>
        </w:rPr>
        <w:t>Кіріктірілу – бұл бір оқу мазмұнының  әр түрлі саладағы жан-жақты  білімдермен тоғысуы, бір-бірімен араласып кетуі. Кіріктірілген сабақтар оқушыға әлем туралы, заттар мен құбылыстардың өзара байланыстары туралы біртұтас мағлұмат береді, олар құрылысы бойынша белгілі қалыпқа сыймайды, сондай-ақ, оқу сағаттарын барынша үнемді пайдалануға мүмкіндік береді. Осы тектес сабақтарда оқушылардың бейнелі ой-өрісі дамып, пәннің жалпы мазмұнын өмірмен байланыстыру арқылы шығармашылық мүмкіндіктері ашылады.</w:t>
      </w:r>
    </w:p>
    <w:p w:rsidR="00AC4E15" w:rsidRPr="00F64D8B" w:rsidRDefault="00AC4E15" w:rsidP="00AC4E15">
      <w:pPr>
        <w:pStyle w:val="a3"/>
        <w:numPr>
          <w:ilvl w:val="0"/>
          <w:numId w:val="1"/>
        </w:numPr>
        <w:spacing w:after="0"/>
        <w:rPr>
          <w:rFonts w:ascii="Times New Roman" w:hAnsi="Times New Roman" w:cs="Times New Roman"/>
          <w:lang w:val="kk-KZ"/>
        </w:rPr>
      </w:pPr>
      <w:r w:rsidRPr="00F64D8B">
        <w:rPr>
          <w:rFonts w:ascii="Times New Roman" w:hAnsi="Times New Roman" w:cs="Times New Roman"/>
          <w:b/>
          <w:lang w:val="kk-KZ"/>
        </w:rPr>
        <w:t>Саралап деңгейлеп оқыту технологиясы</w:t>
      </w:r>
      <w:r w:rsidRPr="00F64D8B">
        <w:rPr>
          <w:rFonts w:ascii="Times New Roman" w:hAnsi="Times New Roman" w:cs="Times New Roman"/>
          <w:lang w:val="kk-KZ"/>
        </w:rPr>
        <w:t xml:space="preserve"> (Деңгейлеп-саралап оқыту технологиясы жаңаша өзгерген мақсатпен оқушылардың өздігінен танып, іздену іс-әрекеттерін меңгертуді талап етеді. Бұл технологияда бірінші орында оқушы тұрады және өз бетімен білім алудағы белсенділігіне аса назар аударады.Деңгейлеп-саралап оқыту технологиясында жұмыс міндетті үш деңгейлік, косымша шығармашылык деңгей талаптарынан тұрады. Оның басты мақсаты-сынып оқушыларын "қабілетті-кабілетсіз" деген жіктерге бөлуді болдырмау. Сабақта қандай оқушы болмасын, жақсы оқитынына қарамастан жұмысты I деңгейден орындайды. I деңгей тапсырмаларын орындау Мемлекеттік білім стандарты талаптарының орындалуына кепілдік береді. I деңгейді орындаған оқушы "3" деген бағамен бағаланады. Әрбір оқушы 1 деңгейді орындауға міндетті және одан жоғарғы деңгейдегі тапсырмаларды орындауға құқылы. Осы тұрғыдан алғанда "үлгерімі төмен баяу" оқушы жақсы окитын оқушыға ілесе алмай жатса не істеуге болады? деген сұрақ туады. I деңгейден аса алмай жатқан жағдайда қалған тапсырмаларды үйде орындауға беру керек.Деңгейлеп-саралап окыту технологиясының екінші бір жағы — оқушыларды дүниежүзілік білім жүйесінде қолданылатын рейтинг-ұпай жинау әдісіне баулу.) т.б технологиялар</w:t>
      </w:r>
    </w:p>
    <w:p w:rsidR="00AC4E15" w:rsidRPr="00F64D8B" w:rsidRDefault="00AC4E15" w:rsidP="00AC4E15">
      <w:pPr>
        <w:spacing w:after="0"/>
        <w:rPr>
          <w:rFonts w:ascii="Times New Roman" w:hAnsi="Times New Roman" w:cs="Times New Roman"/>
          <w:lang w:val="kk-KZ"/>
        </w:rPr>
      </w:pPr>
      <w:r w:rsidRPr="00F64D8B">
        <w:rPr>
          <w:rFonts w:ascii="Times New Roman" w:hAnsi="Times New Roman" w:cs="Times New Roman"/>
          <w:lang w:val="kk-KZ"/>
        </w:rPr>
        <w:t xml:space="preserve"> Бұл оқытудың жаңа педагогикалық технологиясы — оқытуды ізгілендіру, өзін-өзі дамытып, тәрбиелей білетін, заман ағымына ілесе алатын кәсіби, білікті, жан-жақты жеке тұлға қалыптастыруды мақсат етеді. Оқушылардың кәсіби білім сапасын арттырумен бірге өз қабілетіне қарап, өзін-өзі дамыта отырып, өзіне сын көзбен қарауға мүмкіндік береді. </w:t>
      </w:r>
    </w:p>
    <w:p w:rsidR="00AC4E15" w:rsidRPr="001E667B" w:rsidRDefault="00AC4E15" w:rsidP="00AC4E15">
      <w:pPr>
        <w:rPr>
          <w:rFonts w:ascii="Times New Roman" w:hAnsi="Times New Roman" w:cs="Times New Roman"/>
          <w:noProof/>
          <w:lang w:val="kk-KZ" w:eastAsia="ru-RU"/>
        </w:rPr>
      </w:pPr>
      <w:r w:rsidRPr="00F64D8B">
        <w:rPr>
          <w:rFonts w:ascii="Times New Roman" w:hAnsi="Times New Roman" w:cs="Times New Roman"/>
          <w:lang w:val="kk-KZ"/>
        </w:rPr>
        <w:t>Сонымен функционалдық сауаттылық – адамның сыртқы ортамен қарым-қатынасқа түсе алу қабілеті және сол ортаға барынша тез бейімделе алуы мен қарым-қатынас жасай алу деңгейінің көрсеткіші. Олай болса, функционалдық сауаттылық тұлғаның белгілі бір мәдени ортада өмір сүруі үшін қажетті деп саналатын және оның әлеуметтік қарым-қатынас жасауын қамтамасыз ететін білім, білік, дағдылардың жиынтығынан құралады. Ал кең мағынасында ол тек білік пен білімділік әлеміне барудың жолы ғана емес, ол – ұлттың, елдің немесе жеке адамдар тобының мәдени және әлеуметтік дамуының өлшемі.</w:t>
      </w:r>
    </w:p>
    <w:p w:rsidR="00D307E5" w:rsidRPr="00AC4E15" w:rsidRDefault="006B5A5A">
      <w:pPr>
        <w:rPr>
          <w:lang w:val="kk-KZ"/>
        </w:rPr>
      </w:pPr>
    </w:p>
    <w:sectPr w:rsidR="00D307E5" w:rsidRPr="00AC4E15" w:rsidSect="007B4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007"/>
    <w:multiLevelType w:val="hybridMultilevel"/>
    <w:tmpl w:val="2EF869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E15"/>
    <w:rsid w:val="006B5A5A"/>
    <w:rsid w:val="007B42FE"/>
    <w:rsid w:val="007E4317"/>
    <w:rsid w:val="00A7302E"/>
    <w:rsid w:val="00AC4E15"/>
    <w:rsid w:val="00B56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AC4E15"/>
    <w:pPr>
      <w:ind w:left="720"/>
      <w:contextualSpacing/>
    </w:pPr>
  </w:style>
  <w:style w:type="character" w:customStyle="1" w:styleId="a4">
    <w:name w:val="Абзац списка Знак"/>
    <w:aliases w:val="2 список маркированный Знак"/>
    <w:link w:val="a3"/>
    <w:uiPriority w:val="34"/>
    <w:locked/>
    <w:rsid w:val="00AC4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998</Words>
  <Characters>5693</Characters>
  <Application>Microsoft Office Word</Application>
  <DocSecurity>0</DocSecurity>
  <Lines>47</Lines>
  <Paragraphs>13</Paragraphs>
  <ScaleCrop>false</ScaleCrop>
  <Company>Microsoft</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2020-12-24T04:40:00Z</dcterms:created>
  <dcterms:modified xsi:type="dcterms:W3CDTF">2020-12-24T04:53:00Z</dcterms:modified>
</cp:coreProperties>
</file>