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F5" w:rsidRPr="00196FF5" w:rsidRDefault="00196FF5" w:rsidP="00196FF5">
      <w:pPr>
        <w:tabs>
          <w:tab w:val="left" w:pos="708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lang w:val="kk-KZ"/>
        </w:rPr>
      </w:pPr>
      <w:r w:rsidRPr="00196FF5">
        <w:rPr>
          <w:rFonts w:ascii="Times New Roman" w:hAnsi="Times New Roman" w:cs="Times New Roman"/>
          <w:b/>
          <w:bCs/>
          <w:lang w:val="kk-KZ"/>
        </w:rPr>
        <w:t>Қысқа мерзімді сабақ жоспар</w:t>
      </w:r>
    </w:p>
    <w:p w:rsidR="00196FF5" w:rsidRPr="00196FF5" w:rsidRDefault="00196FF5" w:rsidP="00196FF5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856"/>
        <w:gridCol w:w="7059"/>
      </w:tblGrid>
      <w:tr w:rsidR="00196FF5" w:rsidRPr="00196FF5" w:rsidTr="00DB6845">
        <w:tc>
          <w:tcPr>
            <w:tcW w:w="3856" w:type="dxa"/>
          </w:tcPr>
          <w:p w:rsidR="00196FF5" w:rsidRPr="00196FF5" w:rsidRDefault="00196FF5" w:rsidP="00DB6845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96FF5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Бөлім: </w:t>
            </w:r>
          </w:p>
        </w:tc>
        <w:tc>
          <w:tcPr>
            <w:tcW w:w="7059" w:type="dxa"/>
          </w:tcPr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kk-KZ"/>
              </w:rPr>
            </w:pPr>
            <w:r w:rsidRPr="00196FF5">
              <w:rPr>
                <w:rFonts w:ascii="Times New Roman" w:hAnsi="Times New Roman" w:cs="Times New Roman"/>
                <w:bCs/>
                <w:lang w:val="kk-KZ"/>
              </w:rPr>
              <w:t xml:space="preserve">9.2A </w:t>
            </w:r>
          </w:p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kk-KZ"/>
              </w:rPr>
            </w:pPr>
            <w:r w:rsidRPr="00196FF5">
              <w:rPr>
                <w:rFonts w:ascii="Times New Roman" w:hAnsi="Times New Roman" w:cs="Times New Roman"/>
                <w:bCs/>
                <w:lang w:val="kk-KZ"/>
              </w:rPr>
              <w:t>Тыныс алу</w:t>
            </w:r>
          </w:p>
        </w:tc>
      </w:tr>
      <w:tr w:rsidR="00196FF5" w:rsidRPr="00196FF5" w:rsidTr="00DB6845">
        <w:tc>
          <w:tcPr>
            <w:tcW w:w="3856" w:type="dxa"/>
          </w:tcPr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196FF5">
              <w:rPr>
                <w:rFonts w:ascii="Times New Roman" w:hAnsi="Times New Roman" w:cs="Times New Roman"/>
                <w:b/>
                <w:lang w:val="kk-KZ"/>
              </w:rPr>
              <w:t>Педагогтің аты-жөні:</w:t>
            </w:r>
          </w:p>
        </w:tc>
        <w:tc>
          <w:tcPr>
            <w:tcW w:w="7059" w:type="dxa"/>
          </w:tcPr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kk-KZ"/>
              </w:rPr>
            </w:pPr>
            <w:r w:rsidRPr="00196FF5">
              <w:rPr>
                <w:rFonts w:ascii="Times New Roman" w:hAnsi="Times New Roman" w:cs="Times New Roman"/>
                <w:bCs/>
                <w:lang w:val="kk-KZ"/>
              </w:rPr>
              <w:t>Қожантаев Жасұлан Ғабитұлы</w:t>
            </w:r>
          </w:p>
        </w:tc>
      </w:tr>
      <w:tr w:rsidR="00196FF5" w:rsidRPr="00196FF5" w:rsidTr="00DB6845">
        <w:tc>
          <w:tcPr>
            <w:tcW w:w="3856" w:type="dxa"/>
          </w:tcPr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b/>
                <w:lang w:val="kk-KZ"/>
              </w:rPr>
              <w:t>Күні:</w:t>
            </w:r>
            <w:r w:rsidRPr="00196FF5">
              <w:rPr>
                <w:rFonts w:ascii="Times New Roman" w:hAnsi="Times New Roman" w:cs="Times New Roman"/>
                <w:lang w:val="kk-KZ"/>
              </w:rPr>
              <w:t xml:space="preserve"> 16.11.2020 ж</w:t>
            </w:r>
          </w:p>
        </w:tc>
        <w:tc>
          <w:tcPr>
            <w:tcW w:w="7059" w:type="dxa"/>
          </w:tcPr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196FF5" w:rsidRPr="00196FF5" w:rsidTr="00DB6845">
        <w:tc>
          <w:tcPr>
            <w:tcW w:w="3856" w:type="dxa"/>
          </w:tcPr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b/>
                <w:lang w:val="kk-KZ"/>
              </w:rPr>
              <w:t>Сыныбы:</w:t>
            </w:r>
            <w:r w:rsidRPr="00196FF5">
              <w:rPr>
                <w:rFonts w:ascii="Times New Roman" w:hAnsi="Times New Roman" w:cs="Times New Roman"/>
                <w:lang w:val="kk-KZ"/>
              </w:rPr>
              <w:t xml:space="preserve"> 9</w:t>
            </w:r>
          </w:p>
        </w:tc>
        <w:tc>
          <w:tcPr>
            <w:tcW w:w="7059" w:type="dxa"/>
          </w:tcPr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196FF5">
              <w:rPr>
                <w:rFonts w:ascii="Times New Roman" w:hAnsi="Times New Roman" w:cs="Times New Roman"/>
                <w:b/>
                <w:lang w:val="kk-KZ"/>
              </w:rPr>
              <w:t>Қатысушылар саны:                   Қатыспағандар саны:</w:t>
            </w:r>
          </w:p>
        </w:tc>
      </w:tr>
      <w:tr w:rsidR="00196FF5" w:rsidRPr="00196FF5" w:rsidTr="00DB6845">
        <w:tc>
          <w:tcPr>
            <w:tcW w:w="3856" w:type="dxa"/>
          </w:tcPr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196FF5">
              <w:rPr>
                <w:rFonts w:ascii="Times New Roman" w:hAnsi="Times New Roman" w:cs="Times New Roman"/>
                <w:b/>
                <w:lang w:val="kk-KZ"/>
              </w:rPr>
              <w:t>Сабақтың тақырыбы:</w:t>
            </w:r>
          </w:p>
        </w:tc>
        <w:tc>
          <w:tcPr>
            <w:tcW w:w="7059" w:type="dxa"/>
          </w:tcPr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kk-KZ"/>
              </w:rPr>
            </w:pPr>
            <w:r w:rsidRPr="00196FF5">
              <w:rPr>
                <w:rFonts w:ascii="Times New Roman" w:hAnsi="Times New Roman" w:cs="Times New Roman"/>
                <w:bCs/>
                <w:lang w:val="kk-KZ"/>
              </w:rPr>
              <w:t>Анаэробты және аэробты тыныс алу. Анаэробты және аэробты тыныс алу үдерістерін химиялық реакция теңдеулерін қолданып қарастыру. Анаэробты және аэробты тыныс алудың тиімділіктері</w:t>
            </w:r>
          </w:p>
        </w:tc>
      </w:tr>
      <w:tr w:rsidR="00196FF5" w:rsidRPr="00196FF5" w:rsidTr="00DB6845">
        <w:tc>
          <w:tcPr>
            <w:tcW w:w="3856" w:type="dxa"/>
          </w:tcPr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196FF5">
              <w:rPr>
                <w:rFonts w:ascii="Times New Roman" w:hAnsi="Times New Roman" w:cs="Times New Roman"/>
                <w:b/>
                <w:lang w:val="kk-KZ"/>
              </w:rPr>
              <w:t>Оқу бағдарламасына сәйкес оқу мақсаты</w:t>
            </w:r>
          </w:p>
        </w:tc>
        <w:tc>
          <w:tcPr>
            <w:tcW w:w="7059" w:type="dxa"/>
          </w:tcPr>
          <w:p w:rsidR="00196FF5" w:rsidRPr="00196FF5" w:rsidRDefault="00196FF5" w:rsidP="00DB684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1A171B"/>
                <w:lang w:val="kk-KZ" w:eastAsia="en-GB"/>
              </w:rPr>
            </w:pPr>
            <w:r w:rsidRPr="00196FF5">
              <w:rPr>
                <w:rFonts w:ascii="Times New Roman" w:hAnsi="Times New Roman" w:cs="Times New Roman"/>
                <w:b/>
                <w:color w:val="1A171B"/>
                <w:lang w:val="kk-KZ" w:eastAsia="en-GB"/>
              </w:rPr>
              <w:t>9.1.4.1</w:t>
            </w:r>
            <w:r w:rsidRPr="00196FF5">
              <w:rPr>
                <w:rFonts w:ascii="Times New Roman" w:hAnsi="Times New Roman" w:cs="Times New Roman"/>
                <w:color w:val="1A171B"/>
                <w:lang w:val="kk-KZ" w:eastAsia="en-GB"/>
              </w:rPr>
              <w:t xml:space="preserve"> - тыныс алу реакциясының химиялық теңдеуін пайдалана отырып, анаэробты және аэробты тыныс алуды салыстыру</w:t>
            </w:r>
          </w:p>
        </w:tc>
      </w:tr>
      <w:tr w:rsidR="00196FF5" w:rsidRPr="00196FF5" w:rsidTr="00DB6845">
        <w:tc>
          <w:tcPr>
            <w:tcW w:w="3856" w:type="dxa"/>
          </w:tcPr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196FF5">
              <w:rPr>
                <w:rFonts w:ascii="Times New Roman" w:hAnsi="Times New Roman" w:cs="Times New Roman"/>
                <w:b/>
                <w:lang w:val="kk-KZ"/>
              </w:rPr>
              <w:t>Сабақтың мақсаты:</w:t>
            </w:r>
          </w:p>
        </w:tc>
        <w:tc>
          <w:tcPr>
            <w:tcW w:w="7059" w:type="dxa"/>
          </w:tcPr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u w:val="single"/>
                <w:lang w:val="kk-KZ"/>
              </w:rPr>
            </w:pPr>
            <w:r w:rsidRPr="00196FF5">
              <w:rPr>
                <w:rFonts w:ascii="Times New Roman" w:hAnsi="Times New Roman" w:cs="Times New Roman"/>
                <w:b/>
                <w:bCs/>
                <w:u w:val="single"/>
                <w:lang w:val="kk-KZ"/>
              </w:rPr>
              <w:t>Барлық оқушылар үшін:</w:t>
            </w:r>
          </w:p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kk-KZ"/>
              </w:rPr>
            </w:pPr>
            <w:r w:rsidRPr="00196FF5">
              <w:rPr>
                <w:rFonts w:ascii="Times New Roman" w:hAnsi="Times New Roman" w:cs="Times New Roman"/>
                <w:bCs/>
                <w:lang w:val="kk-KZ"/>
              </w:rPr>
              <w:t>Аэробты және анаэробты тыныс алу</w:t>
            </w:r>
            <w:r w:rsidRPr="00196FF5">
              <w:rPr>
                <w:rFonts w:ascii="Times New Roman" w:hAnsi="Times New Roman" w:cs="Times New Roman"/>
                <w:lang w:val="kk-KZ"/>
              </w:rPr>
              <w:t xml:space="preserve"> туралы түсінік қалыптасады.</w:t>
            </w:r>
          </w:p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u w:val="single"/>
                <w:lang w:val="kk-KZ"/>
              </w:rPr>
            </w:pPr>
            <w:r w:rsidRPr="00196FF5">
              <w:rPr>
                <w:rFonts w:ascii="Times New Roman" w:hAnsi="Times New Roman" w:cs="Times New Roman"/>
                <w:b/>
                <w:bCs/>
                <w:u w:val="single"/>
                <w:lang w:val="kk-KZ"/>
              </w:rPr>
              <w:t>Көпшілік оқушылар үшін:</w:t>
            </w:r>
          </w:p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kk-KZ"/>
              </w:rPr>
            </w:pPr>
            <w:r w:rsidRPr="00196FF5">
              <w:rPr>
                <w:rFonts w:ascii="Times New Roman" w:hAnsi="Times New Roman" w:cs="Times New Roman"/>
                <w:bCs/>
                <w:lang w:val="kk-KZ"/>
              </w:rPr>
              <w:t>Тыныс алу реакциясының химиялық теңдеуін пайдаланады</w:t>
            </w:r>
            <w:r w:rsidRPr="00196FF5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u w:val="single"/>
                <w:lang w:val="kk-KZ"/>
              </w:rPr>
            </w:pPr>
            <w:r w:rsidRPr="00196FF5">
              <w:rPr>
                <w:rFonts w:ascii="Times New Roman" w:hAnsi="Times New Roman" w:cs="Times New Roman"/>
                <w:b/>
                <w:bCs/>
                <w:u w:val="single"/>
                <w:lang w:val="kk-KZ"/>
              </w:rPr>
              <w:t>Кейбір оқушылар үшін:</w:t>
            </w:r>
          </w:p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val="kk-KZ"/>
              </w:rPr>
            </w:pPr>
            <w:r w:rsidRPr="00196FF5">
              <w:rPr>
                <w:rFonts w:ascii="Times New Roman" w:hAnsi="Times New Roman" w:cs="Times New Roman"/>
                <w:bCs/>
                <w:lang w:val="kk-KZ"/>
              </w:rPr>
              <w:t>Анаэробты және аэробты тыныс алу үдерісін салыстырады</w:t>
            </w:r>
            <w:r w:rsidRPr="00196FF5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bookmarkStart w:id="0" w:name="_GoBack"/>
        <w:bookmarkEnd w:id="0"/>
      </w:tr>
    </w:tbl>
    <w:p w:rsidR="00196FF5" w:rsidRPr="00196FF5" w:rsidRDefault="00196FF5" w:rsidP="00196F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lang w:val="kk-KZ"/>
        </w:rPr>
      </w:pPr>
      <w:r w:rsidRPr="00196FF5">
        <w:rPr>
          <w:rFonts w:ascii="Times New Roman" w:hAnsi="Times New Roman" w:cs="Times New Roman"/>
          <w:b/>
          <w:bCs/>
          <w:lang w:val="kk-KZ"/>
        </w:rPr>
        <w:t>Сабақтың барысы: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347"/>
        <w:gridCol w:w="1801"/>
        <w:gridCol w:w="2178"/>
        <w:gridCol w:w="2178"/>
        <w:gridCol w:w="2411"/>
      </w:tblGrid>
      <w:tr w:rsidR="00196FF5" w:rsidRPr="00196FF5" w:rsidTr="00DB6845">
        <w:tc>
          <w:tcPr>
            <w:tcW w:w="2347" w:type="dxa"/>
          </w:tcPr>
          <w:p w:rsidR="00196FF5" w:rsidRPr="00196FF5" w:rsidRDefault="00196FF5" w:rsidP="00DB6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96FF5">
              <w:rPr>
                <w:rFonts w:ascii="Times New Roman" w:hAnsi="Times New Roman" w:cs="Times New Roman"/>
                <w:b/>
                <w:lang w:val="kk-KZ"/>
              </w:rPr>
              <w:t>Сабақ кезеңі/Уақыты</w:t>
            </w:r>
          </w:p>
        </w:tc>
        <w:tc>
          <w:tcPr>
            <w:tcW w:w="1801" w:type="dxa"/>
          </w:tcPr>
          <w:p w:rsidR="00196FF5" w:rsidRPr="00196FF5" w:rsidRDefault="00196FF5" w:rsidP="00DB6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96FF5">
              <w:rPr>
                <w:rFonts w:ascii="Times New Roman" w:hAnsi="Times New Roman" w:cs="Times New Roman"/>
                <w:b/>
                <w:lang w:val="kk-KZ"/>
              </w:rPr>
              <w:t>Педагогтің іс-әрекеті</w:t>
            </w:r>
          </w:p>
        </w:tc>
        <w:tc>
          <w:tcPr>
            <w:tcW w:w="2178" w:type="dxa"/>
          </w:tcPr>
          <w:p w:rsidR="00196FF5" w:rsidRPr="00196FF5" w:rsidRDefault="00196FF5" w:rsidP="00DB6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96FF5">
              <w:rPr>
                <w:rFonts w:ascii="Times New Roman" w:hAnsi="Times New Roman" w:cs="Times New Roman"/>
                <w:b/>
                <w:lang w:val="kk-KZ"/>
              </w:rPr>
              <w:t>Оқушының іс-әрекеті</w:t>
            </w:r>
          </w:p>
        </w:tc>
        <w:tc>
          <w:tcPr>
            <w:tcW w:w="2178" w:type="dxa"/>
          </w:tcPr>
          <w:p w:rsidR="00196FF5" w:rsidRPr="00196FF5" w:rsidRDefault="00196FF5" w:rsidP="00DB6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96FF5">
              <w:rPr>
                <w:rFonts w:ascii="Times New Roman" w:hAnsi="Times New Roman" w:cs="Times New Roman"/>
                <w:b/>
                <w:lang w:val="kk-KZ"/>
              </w:rPr>
              <w:t>Бағалау</w:t>
            </w:r>
          </w:p>
        </w:tc>
        <w:tc>
          <w:tcPr>
            <w:tcW w:w="2411" w:type="dxa"/>
          </w:tcPr>
          <w:p w:rsidR="00196FF5" w:rsidRPr="00196FF5" w:rsidRDefault="00196FF5" w:rsidP="00DB68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96FF5">
              <w:rPr>
                <w:rFonts w:ascii="Times New Roman" w:hAnsi="Times New Roman" w:cs="Times New Roman"/>
                <w:b/>
                <w:lang w:val="kk-KZ"/>
              </w:rPr>
              <w:t>Ресурстар</w:t>
            </w:r>
          </w:p>
        </w:tc>
      </w:tr>
      <w:tr w:rsidR="00196FF5" w:rsidRPr="00196FF5" w:rsidTr="00DB6845">
        <w:tc>
          <w:tcPr>
            <w:tcW w:w="2347" w:type="dxa"/>
          </w:tcPr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lang w:val="kk-KZ"/>
              </w:rPr>
              <w:t>Сабақтың басы</w:t>
            </w:r>
          </w:p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lang w:val="kk-KZ"/>
              </w:rPr>
              <w:t>Қызығушылықты ояту.</w:t>
            </w:r>
          </w:p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lang w:val="kk-KZ"/>
              </w:rPr>
              <w:t>7 мин.</w:t>
            </w:r>
          </w:p>
        </w:tc>
        <w:tc>
          <w:tcPr>
            <w:tcW w:w="1801" w:type="dxa"/>
          </w:tcPr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196FF5">
              <w:rPr>
                <w:rFonts w:ascii="Times New Roman" w:hAnsi="Times New Roman" w:cs="Times New Roman"/>
                <w:b/>
                <w:lang w:val="kk-KZ"/>
              </w:rPr>
              <w:t>(Ұ). Ұйымдастыру кезеңі:</w:t>
            </w:r>
          </w:p>
          <w:p w:rsidR="00196FF5" w:rsidRPr="00196FF5" w:rsidRDefault="00196FF5" w:rsidP="00DB6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lang w:val="kk-KZ"/>
              </w:rPr>
              <w:t>1. Оқушылармен амандасу, түгендеу.</w:t>
            </w:r>
          </w:p>
          <w:p w:rsidR="00196FF5" w:rsidRPr="00196FF5" w:rsidRDefault="00196FF5" w:rsidP="00DB6845">
            <w:pPr>
              <w:spacing w:after="0" w:line="240" w:lineRule="auto"/>
              <w:ind w:left="40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lang w:val="kk-KZ"/>
              </w:rPr>
              <w:t>2. Ынтымақтастық атмосферасын қалыптастыруда</w:t>
            </w:r>
            <w:r w:rsidRPr="00196FF5">
              <w:rPr>
                <w:rFonts w:ascii="Times New Roman" w:hAnsi="Times New Roman" w:cs="Times New Roman"/>
                <w:b/>
                <w:lang w:val="kk-KZ"/>
              </w:rPr>
              <w:t xml:space="preserve"> шаттық шеңбері </w:t>
            </w:r>
            <w:r w:rsidRPr="00196FF5">
              <w:rPr>
                <w:rFonts w:ascii="Times New Roman" w:hAnsi="Times New Roman" w:cs="Times New Roman"/>
                <w:lang w:val="kk-KZ"/>
              </w:rPr>
              <w:t>жүзеге асырылады.</w:t>
            </w:r>
          </w:p>
          <w:p w:rsidR="00196FF5" w:rsidRPr="00196FF5" w:rsidRDefault="00196FF5" w:rsidP="00DB6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lang w:val="kk-KZ"/>
              </w:rPr>
              <w:t>3. Оқушыларды топтарға біріктіру.</w:t>
            </w:r>
          </w:p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78" w:type="dxa"/>
          </w:tcPr>
          <w:p w:rsidR="00196FF5" w:rsidRPr="00196FF5" w:rsidRDefault="00196FF5" w:rsidP="00DB6845">
            <w:pPr>
              <w:spacing w:after="0" w:line="240" w:lineRule="auto"/>
              <w:ind w:left="40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lang w:val="kk-KZ"/>
              </w:rPr>
              <w:t xml:space="preserve">Топқа кітап, дәптер және қаламсап оқу құралдарының  суреттері бар қима қағаздар беріледі. Әр оқушы қима қағаздарды таңдау арқылы ұқсас құралдармен 3 топқа бірігеді. </w:t>
            </w:r>
          </w:p>
          <w:p w:rsidR="00196FF5" w:rsidRPr="00196FF5" w:rsidRDefault="00196FF5" w:rsidP="00DB6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  <w:tab w:val="left" w:pos="4500"/>
              </w:tabs>
              <w:spacing w:after="0" w:line="240" w:lineRule="auto"/>
              <w:ind w:firstLine="7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lang w:val="kk-KZ"/>
              </w:rPr>
              <w:t xml:space="preserve">1 топ: Кітап </w:t>
            </w:r>
          </w:p>
          <w:p w:rsidR="00196FF5" w:rsidRPr="00196FF5" w:rsidRDefault="00196FF5" w:rsidP="00DB6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  <w:tab w:val="left" w:pos="4500"/>
              </w:tabs>
              <w:spacing w:after="0" w:line="240" w:lineRule="auto"/>
              <w:ind w:firstLine="7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lang w:val="kk-KZ"/>
              </w:rPr>
              <w:t>2 топ: Дәптер</w:t>
            </w:r>
          </w:p>
          <w:p w:rsidR="00196FF5" w:rsidRPr="00196FF5" w:rsidRDefault="00196FF5" w:rsidP="00DB6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  <w:tab w:val="left" w:pos="4500"/>
              </w:tabs>
              <w:spacing w:after="0" w:line="240" w:lineRule="auto"/>
              <w:ind w:firstLine="7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lang w:val="kk-KZ"/>
              </w:rPr>
              <w:t>3 топ: Қаламсап</w:t>
            </w:r>
          </w:p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78" w:type="dxa"/>
          </w:tcPr>
          <w:p w:rsidR="00196FF5" w:rsidRPr="00196FF5" w:rsidRDefault="00196FF5" w:rsidP="00DB6845">
            <w:pPr>
              <w:spacing w:after="0" w:line="240" w:lineRule="auto"/>
              <w:ind w:left="7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b/>
                <w:lang w:val="kk-KZ"/>
              </w:rPr>
              <w:t xml:space="preserve">Мақсаты: </w:t>
            </w:r>
            <w:r w:rsidRPr="00196FF5">
              <w:rPr>
                <w:rFonts w:ascii="Times New Roman" w:hAnsi="Times New Roman" w:cs="Times New Roman"/>
                <w:lang w:val="kk-KZ"/>
              </w:rPr>
              <w:t>Оқушылар бір-біріне тілек білдіреді, тыңдау дағдыларын дамытуға бағытталады, сондай-ақ барлық оқушылардың қатыстырылуы арқылы сабаққа белсенділігі артады.</w:t>
            </w:r>
          </w:p>
          <w:p w:rsidR="00196FF5" w:rsidRPr="00196FF5" w:rsidRDefault="00196FF5" w:rsidP="00DB6845">
            <w:pPr>
              <w:spacing w:after="0" w:line="240" w:lineRule="auto"/>
              <w:ind w:left="7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b/>
                <w:lang w:val="kk-KZ"/>
              </w:rPr>
              <w:t xml:space="preserve">Тиімділігі: </w:t>
            </w:r>
            <w:r w:rsidRPr="00196FF5">
              <w:rPr>
                <w:rFonts w:ascii="Times New Roman" w:hAnsi="Times New Roman" w:cs="Times New Roman"/>
                <w:lang w:val="kk-KZ"/>
              </w:rPr>
              <w:t>Оқушылар бір-біріне тілек айту арқылы жақындасады, көңіл-күйін көтереді және бауырмалдығын оятады.</w:t>
            </w:r>
          </w:p>
          <w:p w:rsidR="00196FF5" w:rsidRPr="00196FF5" w:rsidRDefault="00196FF5" w:rsidP="00DB6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196FF5">
              <w:rPr>
                <w:rFonts w:ascii="Times New Roman" w:hAnsi="Times New Roman" w:cs="Times New Roman"/>
                <w:b/>
                <w:lang w:val="kk-KZ"/>
              </w:rPr>
              <w:t xml:space="preserve">Саралау: </w:t>
            </w:r>
            <w:r w:rsidRPr="00196FF5">
              <w:rPr>
                <w:rFonts w:ascii="Times New Roman" w:hAnsi="Times New Roman" w:cs="Times New Roman"/>
                <w:lang w:val="kk-KZ"/>
              </w:rPr>
              <w:t>Бұл жерде саралаудың</w:t>
            </w:r>
            <w:r w:rsidRPr="00196FF5">
              <w:rPr>
                <w:rFonts w:ascii="Times New Roman" w:hAnsi="Times New Roman" w:cs="Times New Roman"/>
                <w:b/>
                <w:lang w:val="kk-KZ"/>
              </w:rPr>
              <w:t xml:space="preserve"> «Жіктеу» </w:t>
            </w:r>
            <w:r w:rsidRPr="00196FF5">
              <w:rPr>
                <w:rFonts w:ascii="Times New Roman" w:hAnsi="Times New Roman" w:cs="Times New Roman"/>
                <w:lang w:val="kk-KZ"/>
              </w:rPr>
              <w:t xml:space="preserve">тәсілі көрінеді. </w:t>
            </w:r>
            <w:r w:rsidRPr="00196FF5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Оқушылардың оқуға деген қызығушылығын арттыру мақсатында мүмкіндігінше оларға таңдау еркіндігі беріледі.</w:t>
            </w:r>
          </w:p>
        </w:tc>
        <w:tc>
          <w:tcPr>
            <w:tcW w:w="2411" w:type="dxa"/>
          </w:tcPr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lang w:val="kk-KZ"/>
              </w:rPr>
              <w:t>Оқу құралдары</w:t>
            </w:r>
          </w:p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lang w:val="kk-KZ"/>
              </w:rPr>
              <w:t>Кітап, дәптер, қалам суреттері бейнеленген қима қағаздар топтамасы</w:t>
            </w:r>
          </w:p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u w:val="single"/>
                <w:lang w:val="kk-KZ"/>
              </w:rPr>
              <w:t>(Қазіргі жағдайда)</w:t>
            </w:r>
            <w:r w:rsidRPr="00196FF5">
              <w:rPr>
                <w:rFonts w:ascii="Times New Roman" w:hAnsi="Times New Roman" w:cs="Times New Roman"/>
                <w:lang w:val="kk-KZ"/>
              </w:rPr>
              <w:t xml:space="preserve"> ДК экраны</w:t>
            </w:r>
          </w:p>
        </w:tc>
      </w:tr>
      <w:tr w:rsidR="00196FF5" w:rsidRPr="00196FF5" w:rsidTr="00DB6845">
        <w:tc>
          <w:tcPr>
            <w:tcW w:w="2347" w:type="dxa"/>
          </w:tcPr>
          <w:p w:rsidR="00196FF5" w:rsidRPr="00196FF5" w:rsidRDefault="00196FF5" w:rsidP="00DB6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196FF5">
              <w:rPr>
                <w:rFonts w:ascii="Times New Roman" w:hAnsi="Times New Roman" w:cs="Times New Roman"/>
                <w:b/>
                <w:lang w:val="kk-KZ"/>
              </w:rPr>
              <w:t>Жаңа сабаққа кіріспе</w:t>
            </w:r>
          </w:p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1" w:type="dxa"/>
          </w:tcPr>
          <w:p w:rsidR="00196FF5" w:rsidRPr="00196FF5" w:rsidRDefault="00196FF5" w:rsidP="00DB6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spacing w:after="0" w:line="240" w:lineRule="auto"/>
              <w:ind w:left="40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b/>
                <w:lang w:val="kk-KZ"/>
              </w:rPr>
              <w:t xml:space="preserve"> (Ұ) «Миға шабуыл» </w:t>
            </w:r>
            <w:r w:rsidRPr="00196FF5">
              <w:rPr>
                <w:rFonts w:ascii="Times New Roman" w:hAnsi="Times New Roman" w:cs="Times New Roman"/>
                <w:lang w:val="kk-KZ"/>
              </w:rPr>
              <w:t xml:space="preserve">әдісі арқылы өткен тақырыппен жаңа сабақты  </w:t>
            </w:r>
            <w:r w:rsidRPr="00196FF5">
              <w:rPr>
                <w:rFonts w:ascii="Times New Roman" w:hAnsi="Times New Roman" w:cs="Times New Roman"/>
                <w:lang w:val="kk-KZ"/>
              </w:rPr>
              <w:lastRenderedPageBreak/>
              <w:t>байланыстыру мақсатында ой қозғау сұрақтарын ұжымдық талқылау. Оқушыларға жалпылама төмендегі сұрақтар беріледі. Әр оқушы өз оймен бөліседі.</w:t>
            </w:r>
          </w:p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lang w:val="kk-KZ"/>
              </w:rPr>
              <w:t>Бір-бірінің пікірін толықтырып, пікір алмасады.</w:t>
            </w:r>
          </w:p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lang w:val="kk-KZ"/>
              </w:rPr>
            </w:pPr>
          </w:p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lang w:val="kk-KZ"/>
              </w:rPr>
            </w:pPr>
          </w:p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iCs/>
                <w:lang w:val="kk-KZ"/>
              </w:rPr>
              <w:t>Оқушылар сұрақтарға жауап беріп, өзара ұжымдық талқылау  жасағаннан  кейін мұғалім оқушыларға сабақтың тақырыбы, мақсатымен таныстырады.</w:t>
            </w:r>
          </w:p>
        </w:tc>
        <w:tc>
          <w:tcPr>
            <w:tcW w:w="2178" w:type="dxa"/>
          </w:tcPr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lang w:val="kk-KZ"/>
              </w:rPr>
              <w:lastRenderedPageBreak/>
              <w:t>Білу және түсіну сұрақтарына жауап береді:</w:t>
            </w:r>
          </w:p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lang w:val="kk-KZ"/>
              </w:rPr>
              <w:t xml:space="preserve">1. Аэробты және анаэробты үдеріс </w:t>
            </w:r>
            <w:r w:rsidRPr="00196FF5">
              <w:rPr>
                <w:rFonts w:ascii="Times New Roman" w:hAnsi="Times New Roman" w:cs="Times New Roman"/>
                <w:lang w:val="kk-KZ"/>
              </w:rPr>
              <w:lastRenderedPageBreak/>
              <w:t>дегеніміз не?</w:t>
            </w:r>
          </w:p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lang w:val="kk-KZ"/>
              </w:rPr>
              <w:t>2.Жасушадағы энергетикалық алмасу кезендерінің реті қандай? Олардың арасында қандай айырмашылықтар бар?</w:t>
            </w:r>
          </w:p>
        </w:tc>
        <w:tc>
          <w:tcPr>
            <w:tcW w:w="2178" w:type="dxa"/>
          </w:tcPr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b/>
                <w:lang w:val="kk-KZ"/>
              </w:rPr>
              <w:lastRenderedPageBreak/>
              <w:t>Мақсаты:</w:t>
            </w:r>
            <w:r w:rsidRPr="00196FF5">
              <w:rPr>
                <w:rFonts w:ascii="Times New Roman" w:hAnsi="Times New Roman" w:cs="Times New Roman"/>
                <w:lang w:val="kk-KZ"/>
              </w:rPr>
              <w:t xml:space="preserve"> Жылдам әрі функционалды түрде сыни ойлануды дамыту. </w:t>
            </w:r>
          </w:p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b/>
                <w:lang w:val="kk-KZ"/>
              </w:rPr>
              <w:t>Тиімділігі:</w:t>
            </w:r>
            <w:r w:rsidRPr="00196FF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96FF5">
              <w:rPr>
                <w:rFonts w:ascii="Times New Roman" w:hAnsi="Times New Roman" w:cs="Times New Roman"/>
                <w:lang w:val="kk-KZ"/>
              </w:rPr>
              <w:lastRenderedPageBreak/>
              <w:t>оқушының танымдық дағдысы артады. Сонымен қатар оқушыға сабақтың өмірмен байланысын көрсетеді және сабақтың тақырыбы мен мақсатын анықтауға мүмкіндік береді.</w:t>
            </w:r>
          </w:p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196FF5">
              <w:rPr>
                <w:rFonts w:ascii="Times New Roman" w:hAnsi="Times New Roman" w:cs="Times New Roman"/>
                <w:b/>
                <w:lang w:val="kk-KZ"/>
              </w:rPr>
              <w:t xml:space="preserve">Саралау: </w:t>
            </w:r>
            <w:r w:rsidRPr="00196FF5">
              <w:rPr>
                <w:rFonts w:ascii="Times New Roman" w:hAnsi="Times New Roman" w:cs="Times New Roman"/>
                <w:lang w:val="kk-KZ"/>
              </w:rPr>
              <w:t xml:space="preserve">Бұл жерде саралаудың </w:t>
            </w:r>
            <w:r w:rsidRPr="00196FF5">
              <w:rPr>
                <w:rFonts w:ascii="Times New Roman" w:hAnsi="Times New Roman" w:cs="Times New Roman"/>
                <w:b/>
                <w:lang w:val="kk-KZ"/>
              </w:rPr>
              <w:t xml:space="preserve">«Диалог және қолдау көрсету» </w:t>
            </w:r>
            <w:r w:rsidRPr="00196FF5">
              <w:rPr>
                <w:rFonts w:ascii="Times New Roman" w:hAnsi="Times New Roman" w:cs="Times New Roman"/>
                <w:lang w:val="kk-KZ"/>
              </w:rPr>
              <w:t xml:space="preserve">тәсілі көрінеді. Дұрыс мағынада жауап беруге бағыттау мақсатында кейбір оқушыларға ашық сұрақтар, ал кейбір көмек қажет ететін оқушыларға жетелеуші сұрақтар қойылады. </w:t>
            </w:r>
          </w:p>
        </w:tc>
        <w:tc>
          <w:tcPr>
            <w:tcW w:w="2411" w:type="dxa"/>
          </w:tcPr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b/>
                <w:lang w:val="kk-KZ"/>
              </w:rPr>
              <w:lastRenderedPageBreak/>
              <w:t>Қалыптастырушы бағалау:</w:t>
            </w:r>
            <w:r w:rsidRPr="00196FF5">
              <w:rPr>
                <w:rFonts w:ascii="Times New Roman" w:hAnsi="Times New Roman" w:cs="Times New Roman"/>
                <w:lang w:val="kk-KZ"/>
              </w:rPr>
              <w:t xml:space="preserve"> Өз ойын дұрыс мағынада білдіріп, талқылауға белсенділікпен </w:t>
            </w:r>
            <w:r w:rsidRPr="00196FF5">
              <w:rPr>
                <w:rFonts w:ascii="Times New Roman" w:hAnsi="Times New Roman" w:cs="Times New Roman"/>
                <w:lang w:val="kk-KZ"/>
              </w:rPr>
              <w:lastRenderedPageBreak/>
              <w:t xml:space="preserve">қатысқан оқушыға </w:t>
            </w:r>
            <w:r w:rsidRPr="00196FF5">
              <w:rPr>
                <w:rFonts w:ascii="Times New Roman" w:hAnsi="Times New Roman" w:cs="Times New Roman"/>
                <w:iCs/>
                <w:u w:val="single"/>
                <w:lang w:val="kk-KZ"/>
              </w:rPr>
              <w:t>«Жарайсың!»</w:t>
            </w:r>
            <w:r w:rsidRPr="00196FF5">
              <w:rPr>
                <w:rFonts w:ascii="Times New Roman" w:hAnsi="Times New Roman" w:cs="Times New Roman"/>
                <w:iCs/>
                <w:lang w:val="kk-KZ"/>
              </w:rPr>
              <w:t xml:space="preserve"> деген </w:t>
            </w:r>
            <w:r w:rsidRPr="00196FF5">
              <w:rPr>
                <w:rFonts w:ascii="Times New Roman" w:hAnsi="Times New Roman" w:cs="Times New Roman"/>
                <w:iCs/>
                <w:u w:val="single"/>
                <w:lang w:val="kk-KZ"/>
              </w:rPr>
              <w:t>мадақтау сөзімен</w:t>
            </w:r>
            <w:r w:rsidRPr="00196FF5">
              <w:rPr>
                <w:rFonts w:ascii="Times New Roman" w:hAnsi="Times New Roman" w:cs="Times New Roman"/>
                <w:u w:val="single"/>
                <w:lang w:val="kk-KZ"/>
              </w:rPr>
              <w:t xml:space="preserve"> </w:t>
            </w:r>
            <w:r w:rsidRPr="00196FF5">
              <w:rPr>
                <w:rFonts w:ascii="Times New Roman" w:hAnsi="Times New Roman" w:cs="Times New Roman"/>
                <w:lang w:val="kk-KZ"/>
              </w:rPr>
              <w:t xml:space="preserve"> ынталандыру.  </w:t>
            </w:r>
          </w:p>
        </w:tc>
      </w:tr>
      <w:tr w:rsidR="00196FF5" w:rsidRPr="00196FF5" w:rsidTr="00DB6845">
        <w:tc>
          <w:tcPr>
            <w:tcW w:w="2347" w:type="dxa"/>
          </w:tcPr>
          <w:p w:rsidR="00196FF5" w:rsidRPr="00196FF5" w:rsidRDefault="00196FF5" w:rsidP="00DB6845">
            <w:pPr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bCs/>
                <w:iCs/>
                <w:lang w:val="kk-KZ"/>
              </w:rPr>
            </w:pPr>
            <w:r w:rsidRPr="00196FF5">
              <w:rPr>
                <w:rFonts w:ascii="Times New Roman" w:hAnsi="Times New Roman" w:cs="Times New Roman"/>
                <w:bCs/>
                <w:iCs/>
                <w:lang w:val="kk-KZ"/>
              </w:rPr>
              <w:lastRenderedPageBreak/>
              <w:t>Сабақтың ортасы</w:t>
            </w:r>
          </w:p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lang w:val="kk-KZ"/>
              </w:rPr>
              <w:t>Мағынаны ашу.</w:t>
            </w:r>
          </w:p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lang w:val="kk-KZ"/>
              </w:rPr>
              <w:t>26 мин.</w:t>
            </w:r>
          </w:p>
        </w:tc>
        <w:tc>
          <w:tcPr>
            <w:tcW w:w="1801" w:type="dxa"/>
          </w:tcPr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lang w:val="kk-KZ"/>
              </w:rPr>
              <w:t xml:space="preserve">Оқулықпен жұмыс. Оқулықтағы жаңа сабақтың мәтінін оқуға тапсырма береді, бақылайды. </w:t>
            </w:r>
          </w:p>
        </w:tc>
        <w:tc>
          <w:tcPr>
            <w:tcW w:w="2178" w:type="dxa"/>
          </w:tcPr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lang w:val="kk-KZ"/>
              </w:rPr>
              <w:t>«ДЖИГСО» әдісі: Топтық жұмыс. Мәтінді оқып, топта талқылайды. Топтар арасында ақпарат алмасады.</w:t>
            </w:r>
          </w:p>
        </w:tc>
        <w:tc>
          <w:tcPr>
            <w:tcW w:w="2178" w:type="dxa"/>
          </w:tcPr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lang w:val="kk-KZ"/>
              </w:rPr>
              <w:t>Оқушыларды ынталандыру мақсатында «Мадақтау сөз» әдісі арқылы бағалайды. Қолдауды қажет ететін оқушыларға жетелеуші, бағыттаушы, түрткі сұрақтар қойып, қолдау көрсетеді.</w:t>
            </w:r>
          </w:p>
        </w:tc>
        <w:tc>
          <w:tcPr>
            <w:tcW w:w="2411" w:type="dxa"/>
          </w:tcPr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lang w:val="kk-KZ"/>
              </w:rPr>
              <w:t>Оқулық, жұмыс дәптерлері, құрал-саймандары, АКТ</w:t>
            </w:r>
          </w:p>
        </w:tc>
      </w:tr>
      <w:tr w:rsidR="00196FF5" w:rsidRPr="00196FF5" w:rsidTr="00DB6845">
        <w:tc>
          <w:tcPr>
            <w:tcW w:w="2347" w:type="dxa"/>
          </w:tcPr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lang w:val="kk-KZ"/>
              </w:rPr>
              <w:t>Жеке жұмыс</w:t>
            </w:r>
          </w:p>
        </w:tc>
        <w:tc>
          <w:tcPr>
            <w:tcW w:w="1801" w:type="dxa"/>
          </w:tcPr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lang w:val="kk-KZ"/>
              </w:rPr>
              <w:t>Қолдану айдарындағы тапсырманы орындатады. Нұсқау, бағыт-бағдар, қолдау көрсетеді.</w:t>
            </w:r>
          </w:p>
        </w:tc>
        <w:tc>
          <w:tcPr>
            <w:tcW w:w="2178" w:type="dxa"/>
          </w:tcPr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lang w:val="kk-KZ"/>
              </w:rPr>
              <w:t>1. Жасушадағы органикалық заттың (глюкоза) ыдырау типі мен алатын энергия мөлшері арасындағы байланысты анықтайды.</w:t>
            </w:r>
          </w:p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lang w:val="kk-KZ"/>
              </w:rPr>
              <w:t>2.Химиялық формулалары бойынша энергия алу үшін жасушадағы глюкозаның ыдырау әдістері туралы айтады.</w:t>
            </w:r>
          </w:p>
        </w:tc>
        <w:tc>
          <w:tcPr>
            <w:tcW w:w="2178" w:type="dxa"/>
          </w:tcPr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lang w:val="kk-KZ"/>
              </w:rPr>
              <w:t>Дескриптор:</w:t>
            </w:r>
          </w:p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lang w:val="kk-KZ"/>
              </w:rPr>
              <w:t>1.Оқулықта берілгени ақпаратты пайдаланып, химиялық формулалар құрастырып, есептеулер жүргізеді.</w:t>
            </w:r>
          </w:p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lang w:val="kk-KZ"/>
              </w:rPr>
              <w:t>2. Аэробты және анаэробты ағзаларға мысалдар келтіреді. Анаэробты ағзалар қозғалуға аз энергия жұмсайтынын дәлелдейді.</w:t>
            </w:r>
          </w:p>
        </w:tc>
        <w:tc>
          <w:tcPr>
            <w:tcW w:w="2411" w:type="dxa"/>
          </w:tcPr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lang w:val="kk-KZ"/>
              </w:rPr>
              <w:t>Оқулық, жұмыс дәптерлері, құрал-саймандары, АКТ</w:t>
            </w:r>
          </w:p>
        </w:tc>
      </w:tr>
      <w:tr w:rsidR="00196FF5" w:rsidRPr="00196FF5" w:rsidTr="00DB6845">
        <w:tc>
          <w:tcPr>
            <w:tcW w:w="2347" w:type="dxa"/>
          </w:tcPr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lang w:val="kk-KZ"/>
              </w:rPr>
              <w:lastRenderedPageBreak/>
              <w:t>Жұптық жұмыс</w:t>
            </w:r>
          </w:p>
        </w:tc>
        <w:tc>
          <w:tcPr>
            <w:tcW w:w="1801" w:type="dxa"/>
          </w:tcPr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lang w:val="kk-KZ"/>
              </w:rPr>
              <w:t xml:space="preserve">Талдау айдарындағы тапсырманы орындатады. Нұсқау, бағыт-бағдар, қолдау көрсетеді. </w:t>
            </w:r>
          </w:p>
        </w:tc>
        <w:tc>
          <w:tcPr>
            <w:tcW w:w="2178" w:type="dxa"/>
          </w:tcPr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lang w:val="kk-KZ"/>
              </w:rPr>
              <w:t>1. Химиялық формулалар мен энергия мөлшерін санмен белгілеуді біріктіретін жасушаның энергия алу сызбасын сызады.</w:t>
            </w:r>
          </w:p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lang w:val="kk-KZ"/>
              </w:rPr>
              <w:t>2.Аэробты және анаэробты алмасу үдерістерін талдайды. Олардың бір жасушадағы, эволюция мен биосфереадағы ұқсастықтары мен айырмашылықтарын анықтайды.</w:t>
            </w:r>
          </w:p>
        </w:tc>
        <w:tc>
          <w:tcPr>
            <w:tcW w:w="2178" w:type="dxa"/>
          </w:tcPr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lang w:val="kk-KZ"/>
              </w:rPr>
              <w:t>Дескриптор:</w:t>
            </w:r>
          </w:p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lang w:val="kk-KZ"/>
              </w:rPr>
              <w:t>1.Сызба сызады</w:t>
            </w:r>
          </w:p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lang w:val="kk-KZ"/>
              </w:rPr>
              <w:t>2. Талдау жасап айырмашылықтарын анықтайды.</w:t>
            </w:r>
          </w:p>
        </w:tc>
        <w:tc>
          <w:tcPr>
            <w:tcW w:w="2411" w:type="dxa"/>
          </w:tcPr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lang w:val="kk-KZ"/>
              </w:rPr>
              <w:t>Оқулық, жұмыс дәптерлері, құрал-саймандары, АКТ</w:t>
            </w:r>
          </w:p>
        </w:tc>
      </w:tr>
      <w:tr w:rsidR="00196FF5" w:rsidRPr="00196FF5" w:rsidTr="00DB6845">
        <w:tc>
          <w:tcPr>
            <w:tcW w:w="2347" w:type="dxa"/>
          </w:tcPr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lang w:val="kk-KZ"/>
              </w:rPr>
              <w:t>Сабақтың соңы</w:t>
            </w:r>
          </w:p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lang w:val="kk-KZ"/>
              </w:rPr>
              <w:t>Ой толғаныс.</w:t>
            </w:r>
          </w:p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lang w:val="kk-KZ"/>
              </w:rPr>
              <w:t>Рефлексия</w:t>
            </w:r>
          </w:p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lang w:val="kk-KZ"/>
              </w:rPr>
              <w:t>7 мин.</w:t>
            </w:r>
          </w:p>
        </w:tc>
        <w:tc>
          <w:tcPr>
            <w:tcW w:w="1801" w:type="dxa"/>
          </w:tcPr>
          <w:p w:rsidR="00196FF5" w:rsidRPr="00196FF5" w:rsidRDefault="00196FF5" w:rsidP="00DB6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b/>
                <w:lang w:val="kk-KZ"/>
              </w:rPr>
              <w:t xml:space="preserve">«Еркін микрофон»  әдісі. </w:t>
            </w:r>
            <w:r w:rsidRPr="00196FF5">
              <w:rPr>
                <w:rFonts w:ascii="Times New Roman" w:hAnsi="Times New Roman" w:cs="Times New Roman"/>
                <w:lang w:val="kk-KZ"/>
              </w:rPr>
              <w:t>Мұғалім сабақты қорытындылау мақсатында оқушылардың сабаққа деген көзқарасын, рефлексиясын тыңдайды.</w:t>
            </w:r>
          </w:p>
          <w:p w:rsidR="00196FF5" w:rsidRPr="00196FF5" w:rsidRDefault="00196FF5" w:rsidP="00DB6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"/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:rsidR="00196FF5" w:rsidRPr="00196FF5" w:rsidRDefault="00196FF5" w:rsidP="00DB6845">
            <w:pPr>
              <w:spacing w:after="0" w:line="240" w:lineRule="auto"/>
              <w:ind w:left="-53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b/>
                <w:lang w:val="kk-KZ"/>
              </w:rPr>
              <w:t xml:space="preserve">Мақсаты: </w:t>
            </w:r>
            <w:r w:rsidRPr="00196FF5">
              <w:rPr>
                <w:rFonts w:ascii="Times New Roman" w:hAnsi="Times New Roman" w:cs="Times New Roman"/>
                <w:lang w:val="kk-KZ"/>
              </w:rPr>
              <w:t>Оқушы алған білімін саралай білуге дағдыланады.</w:t>
            </w:r>
          </w:p>
          <w:p w:rsidR="00196FF5" w:rsidRPr="00196FF5" w:rsidRDefault="00196FF5" w:rsidP="00DB6845">
            <w:pPr>
              <w:pStyle w:val="a5"/>
              <w:spacing w:after="0" w:line="240" w:lineRule="auto"/>
              <w:ind w:left="0"/>
              <w:rPr>
                <w:lang w:val="kk-KZ"/>
              </w:rPr>
            </w:pPr>
            <w:r w:rsidRPr="00196FF5">
              <w:rPr>
                <w:b/>
                <w:lang w:val="kk-KZ"/>
              </w:rPr>
              <w:t xml:space="preserve">Тиімділігі: </w:t>
            </w:r>
            <w:r w:rsidRPr="00196FF5">
              <w:rPr>
                <w:lang w:val="kk-KZ"/>
              </w:rPr>
              <w:t>Тақырып бойынша оқушылардың пікірін анықтайды. Жинақталған деректердің құнды болуын қадағалайды.</w:t>
            </w:r>
          </w:p>
          <w:p w:rsidR="00196FF5" w:rsidRPr="00196FF5" w:rsidRDefault="00196FF5" w:rsidP="00DB6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"/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196FF5">
              <w:rPr>
                <w:rFonts w:ascii="Times New Roman" w:hAnsi="Times New Roman" w:cs="Times New Roman"/>
                <w:b/>
                <w:lang w:val="kk-KZ"/>
              </w:rPr>
              <w:t>Саралау:</w:t>
            </w:r>
            <w:r w:rsidRPr="00196FF5">
              <w:rPr>
                <w:rFonts w:ascii="Times New Roman" w:hAnsi="Times New Roman" w:cs="Times New Roman"/>
                <w:lang w:val="kk-KZ"/>
              </w:rPr>
              <w:t xml:space="preserve"> Бұл кезеңде саралаудың </w:t>
            </w:r>
            <w:r w:rsidRPr="00196FF5">
              <w:rPr>
                <w:rFonts w:ascii="Times New Roman" w:hAnsi="Times New Roman" w:cs="Times New Roman"/>
                <w:b/>
                <w:lang w:val="kk-KZ"/>
              </w:rPr>
              <w:t>«Қорытынды»</w:t>
            </w:r>
            <w:r w:rsidRPr="00196FF5">
              <w:rPr>
                <w:rFonts w:ascii="Times New Roman" w:hAnsi="Times New Roman" w:cs="Times New Roman"/>
                <w:lang w:val="kk-KZ"/>
              </w:rPr>
              <w:t xml:space="preserve"> тәсілі көрінеді.</w:t>
            </w:r>
          </w:p>
        </w:tc>
        <w:tc>
          <w:tcPr>
            <w:tcW w:w="2178" w:type="dxa"/>
          </w:tcPr>
          <w:p w:rsidR="00196FF5" w:rsidRPr="00196FF5" w:rsidRDefault="00196FF5" w:rsidP="00DB6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"/>
              <w:contextualSpacing/>
              <w:rPr>
                <w:rFonts w:ascii="Times New Roman" w:eastAsia="Arimo" w:hAnsi="Times New Roman" w:cs="Times New Roman"/>
                <w:highlight w:val="white"/>
                <w:lang w:val="kk-KZ"/>
              </w:rPr>
            </w:pPr>
            <w:r w:rsidRPr="00196FF5">
              <w:rPr>
                <w:rFonts w:ascii="Times New Roman" w:hAnsi="Times New Roman" w:cs="Times New Roman"/>
                <w:lang w:val="kk-KZ"/>
              </w:rPr>
              <w:t>Оқушылар бүгінгі сабақтың мақсаты, тақырыбы бойынша өз ойын айту арқылы сабаққа қорытынды жасайды.</w:t>
            </w:r>
          </w:p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78" w:type="dxa"/>
          </w:tcPr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lang w:val="kk-KZ"/>
              </w:rPr>
              <w:t xml:space="preserve">Мұғалім оқушыларды  </w:t>
            </w:r>
            <w:r w:rsidRPr="00196FF5">
              <w:rPr>
                <w:rFonts w:ascii="Times New Roman" w:hAnsi="Times New Roman" w:cs="Times New Roman"/>
                <w:b/>
                <w:lang w:val="kk-KZ"/>
              </w:rPr>
              <w:t xml:space="preserve">«Жапондық бағалау» </w:t>
            </w:r>
            <w:r w:rsidRPr="00196FF5">
              <w:rPr>
                <w:rFonts w:ascii="Times New Roman" w:hAnsi="Times New Roman" w:cs="Times New Roman"/>
                <w:lang w:val="kk-KZ"/>
              </w:rPr>
              <w:t>әдісі арқылы бағалайды. Яғни «Дұрыс келісемін», «Толықтырамын, басқа көзқарасым бар», «Менің сұрағым бар». Сонымен қатар 1-10 баллдық жүйе бойынша оқушылардың сабаққа қатысу белсенділігі бойынша бағаланады.</w:t>
            </w:r>
          </w:p>
        </w:tc>
        <w:tc>
          <w:tcPr>
            <w:tcW w:w="2411" w:type="dxa"/>
          </w:tcPr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FD07DD3" wp14:editId="3C77DB6C">
                  <wp:extent cx="423545" cy="701040"/>
                  <wp:effectExtent l="70803" t="157797" r="66357" b="161608"/>
                  <wp:docPr id="236" name="Рисунок 23" descr="C:\Users\Айгуль\Desktop\4-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23" descr="C:\Users\Айгуль\Desktop\4-32.pn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11659">
                            <a:off x="0" y="0"/>
                            <a:ext cx="423545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FF5" w:rsidRPr="00196FF5" w:rsidRDefault="00196FF5" w:rsidP="00DB684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96FF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D299AEB" wp14:editId="20291DA9">
                  <wp:extent cx="871904" cy="653142"/>
                  <wp:effectExtent l="0" t="0" r="4445" b="0"/>
                  <wp:docPr id="250" name="Рисунок 250" descr="https://fsd.multiurok.ru/html/2018/10/02/s_5bb3d3fa1a424/961901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8/10/02/s_5bb3d3fa1a424/961901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077" cy="66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6FF5" w:rsidRPr="00196FF5" w:rsidRDefault="00196FF5" w:rsidP="00196FF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196FF5" w:rsidRPr="00196FF5" w:rsidRDefault="00196FF5" w:rsidP="00196FF5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143374" w:rsidRPr="00196FF5" w:rsidRDefault="00143374"/>
    <w:sectPr w:rsidR="00143374" w:rsidRPr="00196FF5" w:rsidSect="00196F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FD"/>
    <w:rsid w:val="00143374"/>
    <w:rsid w:val="00196FF5"/>
    <w:rsid w:val="0083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196FF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196FF5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9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196FF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196FF5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9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2020-12-21T14:12:00Z</dcterms:created>
  <dcterms:modified xsi:type="dcterms:W3CDTF">2020-12-21T14:13:00Z</dcterms:modified>
</cp:coreProperties>
</file>