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9B" w:rsidRPr="00F07535" w:rsidRDefault="0069149B" w:rsidP="0069149B">
      <w:pPr>
        <w:numPr>
          <w:ilvl w:val="0"/>
          <w:numId w:val="2"/>
        </w:numPr>
        <w:tabs>
          <w:tab w:val="left" w:pos="0"/>
        </w:tabs>
        <w:jc w:val="both"/>
        <w:rPr>
          <w:sz w:val="24"/>
          <w:szCs w:val="24"/>
          <w:lang w:val="ru-MO"/>
        </w:rPr>
      </w:pPr>
      <w:r w:rsidRPr="00F07535">
        <w:rPr>
          <w:b/>
          <w:sz w:val="24"/>
          <w:szCs w:val="24"/>
          <w:lang w:val="ru-MO"/>
        </w:rPr>
        <w:t>Сабақтың тақырыбы:</w:t>
      </w:r>
      <w:r w:rsidRPr="00F07535">
        <w:rPr>
          <w:sz w:val="24"/>
          <w:szCs w:val="24"/>
          <w:lang w:val="ru-MO"/>
        </w:rPr>
        <w:t xml:space="preserve"> </w:t>
      </w:r>
      <w:r>
        <w:rPr>
          <w:sz w:val="24"/>
          <w:szCs w:val="24"/>
          <w:lang w:val="kk-KZ"/>
        </w:rPr>
        <w:t xml:space="preserve">ҚР-ның Конституциялық негіздері, Конституция ҚР-ның негізгі заңы. </w:t>
      </w:r>
      <w:r>
        <w:rPr>
          <w:sz w:val="24"/>
          <w:szCs w:val="24"/>
          <w:lang w:val="kk-KZ"/>
        </w:rPr>
        <w:br/>
        <w:t xml:space="preserve">                                          Қоғам және мемлекеттегі Қарулы Күштер.</w:t>
      </w:r>
    </w:p>
    <w:p w:rsidR="0069149B" w:rsidRPr="0072262F" w:rsidRDefault="0069149B" w:rsidP="0069149B">
      <w:pPr>
        <w:numPr>
          <w:ilvl w:val="0"/>
          <w:numId w:val="2"/>
        </w:numPr>
        <w:tabs>
          <w:tab w:val="clear" w:pos="622"/>
          <w:tab w:val="num" w:pos="567"/>
        </w:tabs>
        <w:ind w:left="567" w:hanging="425"/>
        <w:jc w:val="both"/>
        <w:rPr>
          <w:b/>
          <w:sz w:val="24"/>
          <w:szCs w:val="24"/>
          <w:lang w:val="ru-MO"/>
        </w:rPr>
      </w:pPr>
      <w:r w:rsidRPr="0072262F">
        <w:rPr>
          <w:b/>
          <w:sz w:val="24"/>
          <w:szCs w:val="24"/>
          <w:lang w:val="ru-MO"/>
        </w:rPr>
        <w:t>Сабақтың мақсаты:</w:t>
      </w:r>
      <w:r w:rsidRPr="0072262F">
        <w:rPr>
          <w:sz w:val="24"/>
          <w:szCs w:val="24"/>
          <w:lang w:val="ru-MO"/>
        </w:rPr>
        <w:t xml:space="preserve"> Оқушыларға </w:t>
      </w:r>
      <w:r>
        <w:rPr>
          <w:sz w:val="24"/>
          <w:szCs w:val="24"/>
          <w:lang w:val="kk-KZ"/>
        </w:rPr>
        <w:t>ҚР-</w:t>
      </w:r>
      <w:r>
        <w:rPr>
          <w:sz w:val="24"/>
          <w:szCs w:val="24"/>
          <w:lang w:val="ru-MO"/>
        </w:rPr>
        <w:t>ның Конституция негізгі заны туралы түсінік беру.</w:t>
      </w:r>
    </w:p>
    <w:p w:rsidR="0069149B" w:rsidRPr="0072262F" w:rsidRDefault="0069149B" w:rsidP="0069149B">
      <w:pPr>
        <w:numPr>
          <w:ilvl w:val="0"/>
          <w:numId w:val="2"/>
        </w:numPr>
        <w:tabs>
          <w:tab w:val="clear" w:pos="622"/>
          <w:tab w:val="num" w:pos="567"/>
        </w:tabs>
        <w:ind w:left="567" w:hanging="425"/>
        <w:jc w:val="both"/>
        <w:rPr>
          <w:b/>
          <w:sz w:val="24"/>
          <w:szCs w:val="24"/>
          <w:lang w:val="ru-MO"/>
        </w:rPr>
      </w:pPr>
      <w:r w:rsidRPr="0072262F">
        <w:rPr>
          <w:b/>
          <w:sz w:val="24"/>
          <w:szCs w:val="24"/>
          <w:lang w:val="ru-MO"/>
        </w:rPr>
        <w:t xml:space="preserve">Уақыты: </w:t>
      </w:r>
      <w:r>
        <w:rPr>
          <w:sz w:val="24"/>
          <w:szCs w:val="24"/>
          <w:lang w:val="ru-MO"/>
        </w:rPr>
        <w:t>40</w:t>
      </w:r>
      <w:r w:rsidRPr="0072262F">
        <w:rPr>
          <w:sz w:val="24"/>
          <w:szCs w:val="24"/>
          <w:lang w:val="ru-MO"/>
        </w:rPr>
        <w:t xml:space="preserve"> минут.</w:t>
      </w:r>
      <w:r w:rsidRPr="0072262F">
        <w:rPr>
          <w:b/>
          <w:sz w:val="24"/>
          <w:szCs w:val="24"/>
          <w:lang w:val="ru-MO"/>
        </w:rPr>
        <w:t xml:space="preserve"> </w:t>
      </w:r>
    </w:p>
    <w:p w:rsidR="0069149B" w:rsidRPr="00F07535" w:rsidRDefault="0069149B" w:rsidP="0069149B">
      <w:pPr>
        <w:numPr>
          <w:ilvl w:val="0"/>
          <w:numId w:val="2"/>
        </w:numPr>
        <w:tabs>
          <w:tab w:val="clear" w:pos="622"/>
          <w:tab w:val="num" w:pos="567"/>
        </w:tabs>
        <w:ind w:left="567" w:hanging="425"/>
        <w:jc w:val="both"/>
        <w:rPr>
          <w:b/>
          <w:sz w:val="24"/>
          <w:szCs w:val="24"/>
          <w:lang w:val="ru-MO"/>
        </w:rPr>
      </w:pPr>
      <w:r w:rsidRPr="00F07535">
        <w:rPr>
          <w:b/>
          <w:sz w:val="24"/>
          <w:szCs w:val="24"/>
          <w:lang w:val="ru-MO"/>
        </w:rPr>
        <w:t>Өткізілетін орны:</w:t>
      </w:r>
      <w:r w:rsidRPr="00F07535">
        <w:rPr>
          <w:sz w:val="24"/>
          <w:szCs w:val="24"/>
          <w:lang w:val="ru-MO"/>
        </w:rPr>
        <w:t xml:space="preserve"> 10 сынып, АӘД бөлмесі.</w:t>
      </w:r>
    </w:p>
    <w:p w:rsidR="0069149B" w:rsidRPr="00F07535" w:rsidRDefault="0069149B" w:rsidP="0069149B">
      <w:pPr>
        <w:numPr>
          <w:ilvl w:val="0"/>
          <w:numId w:val="2"/>
        </w:numPr>
        <w:tabs>
          <w:tab w:val="clear" w:pos="622"/>
          <w:tab w:val="num" w:pos="567"/>
        </w:tabs>
        <w:ind w:left="567" w:hanging="425"/>
        <w:jc w:val="both"/>
        <w:rPr>
          <w:b/>
          <w:sz w:val="24"/>
          <w:szCs w:val="24"/>
          <w:lang w:val="ru-MO"/>
        </w:rPr>
      </w:pPr>
      <w:r w:rsidRPr="00F07535">
        <w:rPr>
          <w:b/>
          <w:sz w:val="24"/>
          <w:szCs w:val="24"/>
          <w:lang w:val="ru-MO"/>
        </w:rPr>
        <w:t xml:space="preserve">Көрнекілік құралдар: </w:t>
      </w:r>
      <w:r w:rsidRPr="00F07535">
        <w:rPr>
          <w:sz w:val="24"/>
          <w:szCs w:val="24"/>
          <w:lang w:val="ru-MO"/>
        </w:rPr>
        <w:t>АӘД оқулығы.</w:t>
      </w:r>
    </w:p>
    <w:p w:rsidR="0069149B" w:rsidRPr="00F07535" w:rsidRDefault="0069149B" w:rsidP="0069149B">
      <w:pPr>
        <w:tabs>
          <w:tab w:val="left" w:pos="0"/>
        </w:tabs>
        <w:ind w:firstLine="142"/>
        <w:jc w:val="both"/>
        <w:rPr>
          <w:b/>
          <w:sz w:val="24"/>
          <w:szCs w:val="24"/>
          <w:lang w:val="ru-MO"/>
        </w:rPr>
      </w:pPr>
      <w:r w:rsidRPr="00F07535">
        <w:rPr>
          <w:b/>
          <w:sz w:val="24"/>
          <w:szCs w:val="24"/>
          <w:lang w:val="ru-MO"/>
        </w:rPr>
        <w:t>6.  Сабақтың барысы:</w:t>
      </w:r>
    </w:p>
    <w:p w:rsidR="0069149B" w:rsidRPr="00F07535" w:rsidRDefault="0069149B" w:rsidP="0069149B">
      <w:pPr>
        <w:tabs>
          <w:tab w:val="left" w:pos="0"/>
        </w:tabs>
        <w:ind w:firstLine="142"/>
        <w:jc w:val="both"/>
        <w:rPr>
          <w:b/>
          <w:sz w:val="24"/>
          <w:szCs w:val="24"/>
          <w:lang w:val="ru-MO"/>
        </w:rPr>
      </w:pPr>
      <w:r w:rsidRPr="00F07535">
        <w:rPr>
          <w:b/>
          <w:sz w:val="24"/>
          <w:szCs w:val="24"/>
          <w:lang w:val="ru-MO"/>
        </w:rPr>
        <w:t xml:space="preserve">     а) Ұйымдастыру кезеңі – </w:t>
      </w:r>
      <w:r w:rsidRPr="00F07535">
        <w:rPr>
          <w:sz w:val="24"/>
          <w:szCs w:val="24"/>
          <w:lang w:val="ru-MO"/>
        </w:rPr>
        <w:t>3 минут.</w:t>
      </w:r>
    </w:p>
    <w:p w:rsidR="0069149B" w:rsidRPr="00F07535" w:rsidRDefault="0069149B" w:rsidP="0069149B">
      <w:pPr>
        <w:pStyle w:val="2"/>
        <w:tabs>
          <w:tab w:val="left" w:pos="0"/>
        </w:tabs>
        <w:ind w:left="0" w:firstLine="142"/>
        <w:rPr>
          <w:rFonts w:ascii="Times New Roman" w:hAnsi="Times New Roman"/>
          <w:sz w:val="24"/>
          <w:szCs w:val="24"/>
        </w:rPr>
      </w:pPr>
      <w:r w:rsidRPr="00F07535">
        <w:rPr>
          <w:rFonts w:ascii="Times New Roman" w:hAnsi="Times New Roman"/>
          <w:sz w:val="24"/>
          <w:szCs w:val="24"/>
        </w:rPr>
        <w:t xml:space="preserve">Взвод командирі оқушыларды сапқа тұрғызады, оқытушыға рапорт береді, амандасу, түгендеу, оқушылардың сырт көрінісін тексеру. </w:t>
      </w:r>
    </w:p>
    <w:p w:rsidR="0069149B" w:rsidRPr="00F07535" w:rsidRDefault="0069149B" w:rsidP="0069149B">
      <w:pPr>
        <w:tabs>
          <w:tab w:val="left" w:pos="0"/>
        </w:tabs>
        <w:ind w:firstLine="142"/>
        <w:jc w:val="both"/>
        <w:rPr>
          <w:sz w:val="24"/>
          <w:szCs w:val="24"/>
          <w:lang w:val="ru-MO"/>
        </w:rPr>
      </w:pPr>
      <w:r w:rsidRPr="00F07535">
        <w:rPr>
          <w:b/>
          <w:sz w:val="24"/>
          <w:szCs w:val="24"/>
          <w:lang w:val="ru-MO"/>
        </w:rPr>
        <w:t xml:space="preserve">     ә) Өтілген тақырыпты сұрау кезеңі – </w:t>
      </w:r>
      <w:r w:rsidRPr="00F07535">
        <w:rPr>
          <w:sz w:val="24"/>
          <w:szCs w:val="24"/>
          <w:lang w:val="ru-MO"/>
        </w:rPr>
        <w:t>10 минут.</w:t>
      </w:r>
    </w:p>
    <w:p w:rsidR="0069149B" w:rsidRPr="00F07535" w:rsidRDefault="0069149B" w:rsidP="0069149B">
      <w:pPr>
        <w:tabs>
          <w:tab w:val="left" w:pos="-2410"/>
        </w:tabs>
        <w:ind w:firstLine="142"/>
        <w:jc w:val="both"/>
        <w:rPr>
          <w:b/>
          <w:sz w:val="24"/>
          <w:szCs w:val="24"/>
          <w:lang w:val="ru-MO"/>
        </w:rPr>
      </w:pPr>
      <w:r w:rsidRPr="00F07535">
        <w:rPr>
          <w:sz w:val="24"/>
          <w:szCs w:val="24"/>
          <w:lang w:val="ru-MO"/>
        </w:rPr>
        <w:t>-    Алғашқы әскери дайындық сабағының мақсаты қандай?</w:t>
      </w:r>
    </w:p>
    <w:p w:rsidR="0069149B" w:rsidRPr="00F07535" w:rsidRDefault="0069149B" w:rsidP="0069149B">
      <w:pPr>
        <w:numPr>
          <w:ilvl w:val="0"/>
          <w:numId w:val="1"/>
        </w:numPr>
        <w:tabs>
          <w:tab w:val="clear" w:pos="973"/>
          <w:tab w:val="left" w:pos="-2410"/>
          <w:tab w:val="num" w:pos="426"/>
        </w:tabs>
        <w:ind w:left="0" w:firstLine="142"/>
        <w:jc w:val="both"/>
        <w:rPr>
          <w:sz w:val="24"/>
          <w:szCs w:val="24"/>
          <w:lang w:val="ru-MO"/>
        </w:rPr>
      </w:pPr>
      <w:r w:rsidRPr="00F07535">
        <w:rPr>
          <w:sz w:val="24"/>
          <w:szCs w:val="24"/>
          <w:lang w:val="ru-MO"/>
        </w:rPr>
        <w:t>Алғашқы әскери дайындық сабағы қандай заңдар мен қаулыларға сәйкес жүргізіледі?</w:t>
      </w:r>
    </w:p>
    <w:p w:rsidR="0069149B" w:rsidRPr="0072262F" w:rsidRDefault="0069149B" w:rsidP="0069149B">
      <w:pPr>
        <w:numPr>
          <w:ilvl w:val="0"/>
          <w:numId w:val="1"/>
        </w:numPr>
        <w:tabs>
          <w:tab w:val="clear" w:pos="973"/>
          <w:tab w:val="left" w:pos="-2410"/>
          <w:tab w:val="num" w:pos="426"/>
        </w:tabs>
        <w:ind w:left="0" w:firstLine="142"/>
        <w:jc w:val="both"/>
        <w:rPr>
          <w:sz w:val="24"/>
          <w:szCs w:val="24"/>
        </w:rPr>
      </w:pPr>
      <w:r w:rsidRPr="00F07535">
        <w:rPr>
          <w:sz w:val="24"/>
          <w:szCs w:val="24"/>
          <w:lang w:val="ru-MO"/>
        </w:rPr>
        <w:t>Алғашқы әскери дайындық оқулығы қандай бөлімдерден тұрады?</w:t>
      </w:r>
    </w:p>
    <w:p w:rsidR="0069149B" w:rsidRPr="0069149B" w:rsidRDefault="0069149B" w:rsidP="0069149B">
      <w:pPr>
        <w:tabs>
          <w:tab w:val="left" w:pos="0"/>
        </w:tabs>
        <w:jc w:val="both"/>
        <w:rPr>
          <w:sz w:val="24"/>
          <w:szCs w:val="24"/>
          <w:lang w:val="kk-KZ"/>
        </w:rPr>
      </w:pPr>
      <w:r>
        <w:rPr>
          <w:b/>
          <w:sz w:val="24"/>
          <w:szCs w:val="24"/>
          <w:lang w:val="ru-MO"/>
        </w:rPr>
        <w:t xml:space="preserve">      </w:t>
      </w:r>
      <w:r w:rsidRPr="00F07535">
        <w:rPr>
          <w:b/>
          <w:sz w:val="24"/>
          <w:szCs w:val="24"/>
          <w:lang w:val="ru-MO"/>
        </w:rPr>
        <w:t xml:space="preserve"> б) Негізгі бөлім </w:t>
      </w:r>
      <w:r w:rsidRPr="00F07535">
        <w:rPr>
          <w:sz w:val="24"/>
          <w:szCs w:val="24"/>
          <w:lang w:val="ru-MO"/>
        </w:rPr>
        <w:t xml:space="preserve">– 25 минут. </w:t>
      </w:r>
      <w:r>
        <w:rPr>
          <w:sz w:val="24"/>
          <w:szCs w:val="24"/>
          <w:lang w:val="kk-KZ"/>
        </w:rPr>
        <w:t>ҚР-ның Конституциялық негіздері, Конституция ҚР-ның негізгі заңы. Қоғам және мемлекеттегі Қарулы Күштер.</w:t>
      </w:r>
    </w:p>
    <w:p w:rsidR="0069149B" w:rsidRPr="0069149B" w:rsidRDefault="0069149B" w:rsidP="0069149B">
      <w:pPr>
        <w:tabs>
          <w:tab w:val="left" w:pos="0"/>
        </w:tabs>
        <w:ind w:firstLine="142"/>
        <w:jc w:val="both"/>
        <w:rPr>
          <w:b/>
          <w:sz w:val="24"/>
          <w:szCs w:val="24"/>
          <w:lang w:val="kk-KZ"/>
        </w:rPr>
      </w:pPr>
      <w:r w:rsidRPr="0069149B">
        <w:rPr>
          <w:b/>
          <w:sz w:val="24"/>
          <w:szCs w:val="24"/>
          <w:lang w:val="kk-KZ"/>
        </w:rPr>
        <w:t xml:space="preserve">    в) Қорытынды бөлім – </w:t>
      </w:r>
      <w:r w:rsidRPr="0069149B">
        <w:rPr>
          <w:sz w:val="24"/>
          <w:szCs w:val="24"/>
          <w:lang w:val="kk-KZ"/>
        </w:rPr>
        <w:t>7 минут</w:t>
      </w:r>
    </w:p>
    <w:p w:rsidR="0069149B" w:rsidRPr="0069149B" w:rsidRDefault="0069149B" w:rsidP="0069149B">
      <w:pPr>
        <w:tabs>
          <w:tab w:val="left" w:pos="0"/>
        </w:tabs>
        <w:ind w:firstLine="142"/>
        <w:jc w:val="both"/>
        <w:rPr>
          <w:b/>
          <w:sz w:val="24"/>
          <w:szCs w:val="24"/>
          <w:lang w:val="kk-KZ"/>
        </w:rPr>
      </w:pPr>
      <w:r w:rsidRPr="0069149B">
        <w:rPr>
          <w:b/>
          <w:sz w:val="24"/>
          <w:szCs w:val="24"/>
          <w:lang w:val="kk-KZ"/>
        </w:rPr>
        <w:t xml:space="preserve"> Сұрақтар мен тапсырмалар.</w:t>
      </w:r>
    </w:p>
    <w:p w:rsidR="0069149B" w:rsidRPr="0069149B" w:rsidRDefault="0069149B" w:rsidP="0069149B">
      <w:pPr>
        <w:numPr>
          <w:ilvl w:val="0"/>
          <w:numId w:val="1"/>
        </w:numPr>
        <w:tabs>
          <w:tab w:val="clear" w:pos="973"/>
          <w:tab w:val="left" w:pos="0"/>
          <w:tab w:val="num" w:pos="284"/>
        </w:tabs>
        <w:ind w:left="0" w:firstLine="142"/>
        <w:jc w:val="both"/>
        <w:rPr>
          <w:sz w:val="24"/>
          <w:szCs w:val="24"/>
          <w:lang w:val="kk-KZ"/>
        </w:rPr>
      </w:pPr>
      <w:r w:rsidRPr="0069149B">
        <w:rPr>
          <w:sz w:val="24"/>
          <w:szCs w:val="24"/>
          <w:lang w:val="kk-KZ"/>
        </w:rPr>
        <w:t>Қазақстан Республикасының Конституциялық құрылымы негіздері дегенді қалай түсінесіңдер?</w:t>
      </w:r>
    </w:p>
    <w:p w:rsidR="0069149B" w:rsidRPr="0072262F" w:rsidRDefault="0069149B" w:rsidP="0069149B">
      <w:pPr>
        <w:numPr>
          <w:ilvl w:val="0"/>
          <w:numId w:val="1"/>
        </w:numPr>
        <w:tabs>
          <w:tab w:val="clear" w:pos="973"/>
          <w:tab w:val="left" w:pos="0"/>
          <w:tab w:val="num" w:pos="284"/>
        </w:tabs>
        <w:ind w:left="0" w:firstLine="142"/>
        <w:jc w:val="both"/>
        <w:rPr>
          <w:sz w:val="24"/>
          <w:szCs w:val="24"/>
        </w:rPr>
      </w:pPr>
      <w:r w:rsidRPr="0072262F">
        <w:rPr>
          <w:sz w:val="24"/>
          <w:szCs w:val="24"/>
        </w:rPr>
        <w:t>Армия дегеніміз не?</w:t>
      </w:r>
    </w:p>
    <w:p w:rsidR="0069149B" w:rsidRPr="0072262F" w:rsidRDefault="0069149B" w:rsidP="0069149B">
      <w:pPr>
        <w:numPr>
          <w:ilvl w:val="0"/>
          <w:numId w:val="1"/>
        </w:numPr>
        <w:tabs>
          <w:tab w:val="clear" w:pos="973"/>
          <w:tab w:val="left" w:pos="0"/>
          <w:tab w:val="num" w:pos="284"/>
        </w:tabs>
        <w:ind w:left="0" w:firstLine="142"/>
        <w:jc w:val="both"/>
        <w:rPr>
          <w:sz w:val="24"/>
          <w:szCs w:val="24"/>
        </w:rPr>
      </w:pPr>
      <w:r w:rsidRPr="0072262F">
        <w:rPr>
          <w:sz w:val="24"/>
          <w:szCs w:val="24"/>
        </w:rPr>
        <w:t>Мемлекеттегі Қарулы Күштердің рөлі мен орны туралы айтып беріңдер</w:t>
      </w:r>
      <w:r w:rsidRPr="0072262F">
        <w:rPr>
          <w:sz w:val="24"/>
          <w:szCs w:val="24"/>
          <w:lang w:val="ru-MO"/>
        </w:rPr>
        <w:t>.</w:t>
      </w:r>
    </w:p>
    <w:p w:rsidR="0069149B" w:rsidRPr="0072262F" w:rsidRDefault="0069149B" w:rsidP="0069149B">
      <w:pPr>
        <w:tabs>
          <w:tab w:val="left" w:pos="0"/>
        </w:tabs>
        <w:ind w:left="142"/>
        <w:jc w:val="both"/>
        <w:rPr>
          <w:sz w:val="24"/>
          <w:szCs w:val="24"/>
        </w:rPr>
      </w:pPr>
    </w:p>
    <w:p w:rsidR="0069149B" w:rsidRPr="0069149B" w:rsidRDefault="0069149B" w:rsidP="0069149B">
      <w:pPr>
        <w:tabs>
          <w:tab w:val="left" w:pos="0"/>
        </w:tabs>
        <w:ind w:left="622"/>
        <w:jc w:val="center"/>
        <w:rPr>
          <w:b/>
          <w:sz w:val="24"/>
          <w:szCs w:val="24"/>
          <w:lang w:val="kk-KZ"/>
        </w:rPr>
      </w:pPr>
      <w:r>
        <w:rPr>
          <w:sz w:val="28"/>
          <w:lang w:val="ru-MO"/>
        </w:rPr>
        <w:t>Т. 1.</w:t>
      </w:r>
      <w:r>
        <w:rPr>
          <w:b/>
          <w:sz w:val="28"/>
          <w:lang w:val="ru-MO"/>
        </w:rPr>
        <w:t xml:space="preserve"> </w:t>
      </w:r>
      <w:r w:rsidRPr="0072262F">
        <w:rPr>
          <w:b/>
          <w:sz w:val="24"/>
          <w:szCs w:val="24"/>
          <w:lang w:val="kk-KZ"/>
        </w:rPr>
        <w:t>ҚР</w:t>
      </w:r>
      <w:r>
        <w:rPr>
          <w:b/>
          <w:sz w:val="24"/>
          <w:szCs w:val="24"/>
          <w:lang w:val="kk-KZ"/>
        </w:rPr>
        <w:t xml:space="preserve">-ның </w:t>
      </w:r>
      <w:r w:rsidRPr="0072262F">
        <w:rPr>
          <w:b/>
          <w:sz w:val="24"/>
          <w:szCs w:val="24"/>
          <w:lang w:val="kk-KZ"/>
        </w:rPr>
        <w:t xml:space="preserve">Конституциялық негіздері, Конституция ҚР-ның негізгі заңы. </w:t>
      </w:r>
      <w:r w:rsidRPr="0072262F">
        <w:rPr>
          <w:b/>
          <w:sz w:val="24"/>
          <w:szCs w:val="24"/>
          <w:lang w:val="kk-KZ"/>
        </w:rPr>
        <w:br/>
        <w:t xml:space="preserve">          </w:t>
      </w:r>
      <w:r>
        <w:rPr>
          <w:b/>
          <w:sz w:val="24"/>
          <w:szCs w:val="24"/>
          <w:lang w:val="kk-KZ"/>
        </w:rPr>
        <w:t xml:space="preserve">    </w:t>
      </w:r>
      <w:r w:rsidRPr="0072262F">
        <w:rPr>
          <w:b/>
          <w:sz w:val="24"/>
          <w:szCs w:val="24"/>
          <w:lang w:val="kk-KZ"/>
        </w:rPr>
        <w:t>Қоғам және мемлекеттегі Қарулы Күштер.</w:t>
      </w:r>
    </w:p>
    <w:p w:rsidR="0069149B" w:rsidRPr="0069149B" w:rsidRDefault="0069149B" w:rsidP="0069149B">
      <w:pPr>
        <w:tabs>
          <w:tab w:val="left" w:pos="0"/>
        </w:tabs>
        <w:ind w:firstLine="142"/>
        <w:jc w:val="center"/>
        <w:rPr>
          <w:b/>
          <w:sz w:val="28"/>
          <w:lang w:val="kk-KZ"/>
        </w:rPr>
      </w:pPr>
    </w:p>
    <w:p w:rsidR="0069149B" w:rsidRPr="0069149B" w:rsidRDefault="0069149B" w:rsidP="0069149B">
      <w:pPr>
        <w:pStyle w:val="a3"/>
        <w:rPr>
          <w:rFonts w:ascii="Times New Roman" w:hAnsi="Times New Roman"/>
          <w:szCs w:val="24"/>
          <w:lang w:val="kk-KZ"/>
        </w:rPr>
      </w:pPr>
      <w:r w:rsidRPr="0069149B">
        <w:rPr>
          <w:rFonts w:ascii="Times New Roman" w:hAnsi="Times New Roman"/>
          <w:szCs w:val="24"/>
          <w:lang w:val="kk-KZ"/>
        </w:rPr>
        <w:t>Қазақ халқының ежелгі арманы жүзеге асып, ҚР  тәулсіздікке ие болды.</w:t>
      </w:r>
    </w:p>
    <w:p w:rsidR="0069149B" w:rsidRPr="0069149B" w:rsidRDefault="0069149B" w:rsidP="0069149B">
      <w:pPr>
        <w:tabs>
          <w:tab w:val="left" w:pos="0"/>
        </w:tabs>
        <w:jc w:val="both"/>
        <w:rPr>
          <w:sz w:val="24"/>
          <w:szCs w:val="24"/>
          <w:lang w:val="kk-KZ"/>
        </w:rPr>
      </w:pPr>
      <w:r w:rsidRPr="0069149B">
        <w:rPr>
          <w:sz w:val="24"/>
          <w:szCs w:val="24"/>
          <w:lang w:val="kk-KZ"/>
        </w:rPr>
        <w:t xml:space="preserve">  Қазақстан Республикасы Конституциясына (ҚРК) сәйкес, барлық азаматтарға тең құқықтық берілген, түрлі ұлт өкілдерінің бірге  бейбіт  өмір  сүруі  үшін заңдық негіз жасалған. Сондықтан ҚР – онда тұратын барлық қазақстандықтардың мемлекеті.</w:t>
      </w:r>
    </w:p>
    <w:p w:rsidR="0069149B" w:rsidRPr="0069149B" w:rsidRDefault="0069149B" w:rsidP="0069149B">
      <w:pPr>
        <w:tabs>
          <w:tab w:val="left" w:pos="0"/>
        </w:tabs>
        <w:jc w:val="both"/>
        <w:rPr>
          <w:sz w:val="24"/>
          <w:szCs w:val="24"/>
          <w:lang w:val="kk-KZ"/>
        </w:rPr>
      </w:pPr>
      <w:r w:rsidRPr="0069149B">
        <w:rPr>
          <w:sz w:val="24"/>
          <w:szCs w:val="24"/>
          <w:lang w:val="kk-KZ"/>
        </w:rPr>
        <w:t xml:space="preserve">  ҚРК бойынша мемлекеттік биліктің бірден – бір бастауы – халық болып табылады. Халыққа мемлекеттің ішкі саясатын анықтауға бірден-бір құқық берілген.</w:t>
      </w:r>
    </w:p>
    <w:p w:rsidR="0069149B" w:rsidRPr="0069149B" w:rsidRDefault="0069149B" w:rsidP="0069149B">
      <w:pPr>
        <w:tabs>
          <w:tab w:val="left" w:pos="0"/>
        </w:tabs>
        <w:jc w:val="both"/>
        <w:rPr>
          <w:sz w:val="24"/>
          <w:szCs w:val="24"/>
          <w:lang w:val="kk-KZ"/>
        </w:rPr>
      </w:pPr>
      <w:r w:rsidRPr="0069149B">
        <w:rPr>
          <w:sz w:val="24"/>
          <w:szCs w:val="24"/>
          <w:lang w:val="kk-KZ"/>
        </w:rPr>
        <w:t xml:space="preserve">  Конституцияда ҚР президенттік басқару нысандағы біртұтас мемлекет екендігі жазылған. Мемлекеттің біртұтастығының мәні Қазақстан әкімшілік-аумақтық бірліктерден тұрады және құрылысы жағынан автономияларға бөлінбейді.</w:t>
      </w:r>
    </w:p>
    <w:p w:rsidR="0069149B" w:rsidRPr="0069149B" w:rsidRDefault="0069149B" w:rsidP="0069149B">
      <w:pPr>
        <w:pStyle w:val="a3"/>
        <w:rPr>
          <w:rFonts w:ascii="Times New Roman" w:hAnsi="Times New Roman"/>
          <w:szCs w:val="24"/>
          <w:lang w:val="kk-KZ"/>
        </w:rPr>
      </w:pPr>
      <w:r w:rsidRPr="0069149B">
        <w:rPr>
          <w:rFonts w:ascii="Times New Roman" w:hAnsi="Times New Roman"/>
          <w:szCs w:val="24"/>
          <w:lang w:val="kk-KZ"/>
        </w:rPr>
        <w:t>Қазақстан халқы дауыс беру (референдум), талқылау, Парламент депутаттарын төте және жанама сайлау  арқылы мемлекеттік өмірдің маңызды мәселелерін шешуге қатысады.</w:t>
      </w:r>
    </w:p>
    <w:p w:rsidR="0069149B" w:rsidRPr="0069149B" w:rsidRDefault="0069149B" w:rsidP="0069149B">
      <w:pPr>
        <w:tabs>
          <w:tab w:val="left" w:pos="0"/>
        </w:tabs>
        <w:jc w:val="both"/>
        <w:rPr>
          <w:sz w:val="24"/>
          <w:szCs w:val="24"/>
          <w:lang w:val="kk-KZ"/>
        </w:rPr>
      </w:pPr>
      <w:r w:rsidRPr="0069149B">
        <w:rPr>
          <w:sz w:val="24"/>
          <w:szCs w:val="24"/>
          <w:lang w:val="kk-KZ"/>
        </w:rPr>
        <w:t xml:space="preserve">  ҚР өзін демократиялық, зайырлы, құқықтық және әлеуметтік мемлекет ретінде орнықтырды. Оның ең қымбат қазынасы – адам және адамның өмірі, оның құқықтары мен бостандықтары.</w:t>
      </w:r>
    </w:p>
    <w:p w:rsidR="0069149B" w:rsidRPr="0069149B" w:rsidRDefault="0069149B" w:rsidP="0069149B">
      <w:pPr>
        <w:tabs>
          <w:tab w:val="left" w:pos="0"/>
        </w:tabs>
        <w:jc w:val="both"/>
        <w:rPr>
          <w:sz w:val="24"/>
          <w:szCs w:val="24"/>
          <w:lang w:val="kk-KZ"/>
        </w:rPr>
      </w:pPr>
      <w:r w:rsidRPr="0069149B">
        <w:rPr>
          <w:sz w:val="24"/>
          <w:szCs w:val="24"/>
          <w:lang w:val="kk-KZ"/>
        </w:rPr>
        <w:t xml:space="preserve">  ҚР-ның мемлекеттік құрылымының негізгі белгілері: тұтастығы жарияланған өз аумағының қол сұғылмауы мен бөлінбеуі; жергілікті және жоғары мемлекеттік  органдарының болуы; халық, Парламент, Президент, Үкімет қабылдайтын Конституциясы; өз заңдары; өзінің азаматтығы; ҚР-ның дүние жүзі мемлекеттері жүйесіндегі тең құқылық орны.</w:t>
      </w:r>
    </w:p>
    <w:p w:rsidR="0069149B" w:rsidRPr="00E34767" w:rsidRDefault="0069149B" w:rsidP="0069149B">
      <w:pPr>
        <w:tabs>
          <w:tab w:val="left" w:pos="0"/>
        </w:tabs>
        <w:jc w:val="both"/>
        <w:rPr>
          <w:sz w:val="24"/>
          <w:szCs w:val="24"/>
          <w:lang w:val="ru-MO"/>
        </w:rPr>
      </w:pPr>
      <w:r w:rsidRPr="0069149B">
        <w:rPr>
          <w:sz w:val="24"/>
          <w:szCs w:val="24"/>
          <w:lang w:val="kk-KZ"/>
        </w:rPr>
        <w:t xml:space="preserve">   </w:t>
      </w:r>
      <w:r w:rsidRPr="00E34767">
        <w:rPr>
          <w:b/>
          <w:sz w:val="24"/>
          <w:szCs w:val="24"/>
          <w:lang w:val="ru-MO"/>
        </w:rPr>
        <w:t>Мемлекет басшысы</w:t>
      </w:r>
      <w:r w:rsidRPr="00E34767">
        <w:rPr>
          <w:sz w:val="24"/>
          <w:szCs w:val="24"/>
          <w:lang w:val="ru-MO"/>
        </w:rPr>
        <w:t xml:space="preserve"> – Президентті ҚР-ның азаматтары сайлайды. Президент мемлекеттің ішкі және сыртқы саясатынның негізгі бағыттарын анықтайды, елдің ішінде және халықаралық қатынастарда Қазақстан атынан өкілдік етеді.</w:t>
      </w:r>
    </w:p>
    <w:p w:rsidR="0069149B" w:rsidRDefault="0069149B" w:rsidP="0069149B">
      <w:pPr>
        <w:tabs>
          <w:tab w:val="left" w:pos="0"/>
        </w:tabs>
        <w:jc w:val="both"/>
        <w:rPr>
          <w:sz w:val="24"/>
          <w:szCs w:val="24"/>
          <w:lang w:val="ru-MO"/>
        </w:rPr>
      </w:pPr>
      <w:r w:rsidRPr="00E34767">
        <w:rPr>
          <w:sz w:val="24"/>
          <w:szCs w:val="24"/>
          <w:lang w:val="ru-MO"/>
        </w:rPr>
        <w:lastRenderedPageBreak/>
        <w:t xml:space="preserve">   Заңдық қызметтерді жүзеге асыратын жоғары үкімет органы </w:t>
      </w:r>
      <w:r w:rsidRPr="00E34767">
        <w:rPr>
          <w:b/>
          <w:sz w:val="24"/>
          <w:szCs w:val="24"/>
          <w:lang w:val="ru-MO"/>
        </w:rPr>
        <w:t>Парламент</w:t>
      </w:r>
      <w:r w:rsidRPr="00E34767">
        <w:rPr>
          <w:sz w:val="24"/>
          <w:szCs w:val="24"/>
          <w:lang w:val="ru-MO"/>
        </w:rPr>
        <w:t xml:space="preserve"> болып табылады. Парламент екі палатадан </w:t>
      </w:r>
      <w:r w:rsidRPr="00E34767">
        <w:rPr>
          <w:b/>
          <w:sz w:val="24"/>
          <w:szCs w:val="24"/>
          <w:lang w:val="ru-MO"/>
        </w:rPr>
        <w:t xml:space="preserve">– Мәжіліс пен Сенаттан </w:t>
      </w:r>
      <w:r w:rsidRPr="00E34767">
        <w:rPr>
          <w:sz w:val="24"/>
          <w:szCs w:val="24"/>
          <w:lang w:val="ru-MO"/>
        </w:rPr>
        <w:t>тұрады.</w:t>
      </w:r>
      <w:r w:rsidRPr="00E34767">
        <w:rPr>
          <w:b/>
          <w:sz w:val="24"/>
          <w:szCs w:val="24"/>
          <w:lang w:val="ru-MO"/>
        </w:rPr>
        <w:t xml:space="preserve"> Мәжіліс</w:t>
      </w:r>
      <w:r w:rsidRPr="00E34767">
        <w:rPr>
          <w:sz w:val="24"/>
          <w:szCs w:val="24"/>
          <w:lang w:val="ru-MO"/>
        </w:rPr>
        <w:t xml:space="preserve"> депутатарын азаматтар тікелей сайласа,</w:t>
      </w:r>
      <w:r w:rsidRPr="00E34767">
        <w:rPr>
          <w:b/>
          <w:sz w:val="24"/>
          <w:szCs w:val="24"/>
          <w:lang w:val="ru-MO"/>
        </w:rPr>
        <w:t xml:space="preserve"> Сенат </w:t>
      </w:r>
      <w:r w:rsidRPr="00E34767">
        <w:rPr>
          <w:sz w:val="24"/>
          <w:szCs w:val="24"/>
          <w:lang w:val="ru-MO"/>
        </w:rPr>
        <w:t>депутатарын мәслихат депутаттары сайлайды.</w:t>
      </w:r>
    </w:p>
    <w:p w:rsidR="0069149B" w:rsidRDefault="0069149B" w:rsidP="0069149B">
      <w:pPr>
        <w:tabs>
          <w:tab w:val="left" w:pos="0"/>
        </w:tabs>
        <w:jc w:val="both"/>
        <w:rPr>
          <w:sz w:val="24"/>
          <w:szCs w:val="24"/>
          <w:lang w:val="ru-MO"/>
        </w:rPr>
      </w:pPr>
    </w:p>
    <w:p w:rsidR="0069149B" w:rsidRPr="00E34767" w:rsidRDefault="0069149B" w:rsidP="0069149B">
      <w:pPr>
        <w:tabs>
          <w:tab w:val="left" w:pos="0"/>
        </w:tabs>
        <w:jc w:val="both"/>
        <w:rPr>
          <w:sz w:val="24"/>
          <w:szCs w:val="24"/>
          <w:lang w:val="ru-MO"/>
        </w:rPr>
      </w:pPr>
    </w:p>
    <w:p w:rsidR="0069149B" w:rsidRPr="00E34767" w:rsidRDefault="0069149B" w:rsidP="0069149B">
      <w:pPr>
        <w:tabs>
          <w:tab w:val="left" w:pos="0"/>
        </w:tabs>
        <w:jc w:val="both"/>
        <w:rPr>
          <w:sz w:val="24"/>
          <w:szCs w:val="24"/>
          <w:lang w:val="ru-MO"/>
        </w:rPr>
      </w:pPr>
      <w:r w:rsidRPr="00E34767">
        <w:rPr>
          <w:sz w:val="24"/>
          <w:szCs w:val="24"/>
          <w:lang w:val="ru-MO"/>
        </w:rPr>
        <w:t xml:space="preserve">   </w:t>
      </w:r>
      <w:r w:rsidRPr="00E34767">
        <w:rPr>
          <w:b/>
          <w:sz w:val="24"/>
          <w:szCs w:val="24"/>
          <w:lang w:val="ru-MO"/>
        </w:rPr>
        <w:t>Қазақстан Республикасы Үкіметі (ҚРҮ)</w:t>
      </w:r>
      <w:r w:rsidRPr="00E34767">
        <w:rPr>
          <w:sz w:val="24"/>
          <w:szCs w:val="24"/>
          <w:lang w:val="ru-MO"/>
        </w:rPr>
        <w:t xml:space="preserve"> ел көлеміндегі атқару билігін жүзеге асырады. Ол атқарушы органдар жүйесін басқарады. Оған министрліктер, мемлекеттік комитеттер, комиссиялар, бас басқармалар енетін орталық орган, сондай-ақ облыстық, қалалық аудандық, ауылдық әкімшіліктер кіретін жергілікті атқару органдары енеді. Атқарушы органдардың өкілеттілігі заңда, сондай-ақ тиісті құжаттарда айқындалады.</w:t>
      </w:r>
    </w:p>
    <w:p w:rsidR="0069149B" w:rsidRPr="00E34767" w:rsidRDefault="0069149B" w:rsidP="0069149B">
      <w:pPr>
        <w:tabs>
          <w:tab w:val="left" w:pos="0"/>
        </w:tabs>
        <w:jc w:val="both"/>
        <w:rPr>
          <w:sz w:val="24"/>
          <w:szCs w:val="24"/>
          <w:lang w:val="ru-MO"/>
        </w:rPr>
      </w:pPr>
      <w:r w:rsidRPr="00E34767">
        <w:rPr>
          <w:sz w:val="24"/>
          <w:szCs w:val="24"/>
          <w:lang w:val="ru-MO"/>
        </w:rPr>
        <w:t xml:space="preserve">  Қазақстан елінің тарихи қалыптасқан аумағы Ресей, Қытай, Өзбекстан, Қырғызстан, Түрікменстанмен шектеседі. Мемлекет аумағы бөлінгісіз және оған қол сұғылмайды. Мемлекет аумағына басқа мемлекеттің басып кіруі агрессия болып саналады, ол халықаралық құқық бойынша айыпталады.</w:t>
      </w:r>
    </w:p>
    <w:p w:rsidR="0069149B" w:rsidRPr="00E34767" w:rsidRDefault="0069149B" w:rsidP="0069149B">
      <w:pPr>
        <w:tabs>
          <w:tab w:val="left" w:pos="0"/>
        </w:tabs>
        <w:jc w:val="both"/>
        <w:rPr>
          <w:sz w:val="24"/>
          <w:szCs w:val="24"/>
          <w:lang w:val="ru-MO"/>
        </w:rPr>
      </w:pPr>
      <w:r w:rsidRPr="00E34767">
        <w:rPr>
          <w:sz w:val="24"/>
          <w:szCs w:val="24"/>
          <w:lang w:val="ru-MO"/>
        </w:rPr>
        <w:t xml:space="preserve">  «ҚР-ның мемлекеттік шекарасы туралы» заңы бойынша, біздің мемлекетіміз өз аумағын құрлықта, суда және әуе кеңістігінде ҚК арқылы қорғайды. Қазақстан шекарасын шекара әскері қорғайды.</w:t>
      </w:r>
    </w:p>
    <w:p w:rsidR="0069149B" w:rsidRPr="00E34767" w:rsidRDefault="0069149B" w:rsidP="0069149B">
      <w:pPr>
        <w:tabs>
          <w:tab w:val="left" w:pos="0"/>
        </w:tabs>
        <w:jc w:val="both"/>
        <w:rPr>
          <w:sz w:val="24"/>
          <w:szCs w:val="24"/>
          <w:lang w:val="ru-MO"/>
        </w:rPr>
      </w:pPr>
      <w:r w:rsidRPr="00E34767">
        <w:rPr>
          <w:sz w:val="24"/>
          <w:szCs w:val="24"/>
          <w:lang w:val="ru-MO"/>
        </w:rPr>
        <w:t xml:space="preserve">   Егемен мемлекет ретінде ҚР-ның рәміздері  - </w:t>
      </w:r>
      <w:r w:rsidRPr="00E34767">
        <w:rPr>
          <w:b/>
          <w:sz w:val="24"/>
          <w:szCs w:val="24"/>
          <w:lang w:val="ru-MO"/>
        </w:rPr>
        <w:t>Елтаңба, Ту, Гимн.</w:t>
      </w:r>
    </w:p>
    <w:p w:rsidR="0069149B" w:rsidRPr="00E34767" w:rsidRDefault="0069149B" w:rsidP="0069149B">
      <w:pPr>
        <w:tabs>
          <w:tab w:val="left" w:pos="0"/>
        </w:tabs>
        <w:jc w:val="both"/>
        <w:rPr>
          <w:sz w:val="24"/>
          <w:szCs w:val="24"/>
          <w:lang w:val="ru-MO"/>
        </w:rPr>
      </w:pPr>
      <w:r w:rsidRPr="00E34767">
        <w:rPr>
          <w:sz w:val="24"/>
          <w:szCs w:val="24"/>
          <w:lang w:val="ru-MO"/>
        </w:rPr>
        <w:t xml:space="preserve">   Әр адам мемлекеттік рәміздерді құрметтеуге тиіс.     </w:t>
      </w:r>
    </w:p>
    <w:p w:rsidR="0069149B" w:rsidRPr="00080E0D" w:rsidRDefault="0069149B" w:rsidP="0069149B">
      <w:pPr>
        <w:tabs>
          <w:tab w:val="left" w:pos="0"/>
        </w:tabs>
        <w:ind w:firstLine="142"/>
        <w:jc w:val="both"/>
        <w:rPr>
          <w:b/>
          <w:sz w:val="24"/>
          <w:szCs w:val="24"/>
          <w:lang w:val="ru-MO"/>
        </w:rPr>
      </w:pPr>
      <w:r>
        <w:rPr>
          <w:sz w:val="32"/>
          <w:lang w:val="ru-MO"/>
        </w:rPr>
        <w:t xml:space="preserve">   </w:t>
      </w:r>
      <w:r w:rsidRPr="00080E0D">
        <w:rPr>
          <w:sz w:val="24"/>
          <w:szCs w:val="24"/>
          <w:lang w:val="ru-MO"/>
        </w:rPr>
        <w:t>ҚРК құрылымының негіздері дегеніміз – Қазақстанды демократиялық, құқықтық, айырлы және біртұтас Мемлекет ретінде сипаттайтын ҚРК-сының  негізделген ережелері.</w:t>
      </w:r>
      <w:r w:rsidRPr="00080E0D">
        <w:rPr>
          <w:b/>
          <w:sz w:val="24"/>
          <w:szCs w:val="24"/>
          <w:lang w:val="ru-MO"/>
        </w:rPr>
        <w:t xml:space="preserve"> </w:t>
      </w:r>
    </w:p>
    <w:p w:rsidR="0069149B" w:rsidRPr="00080E0D" w:rsidRDefault="0069149B" w:rsidP="0069149B">
      <w:pPr>
        <w:tabs>
          <w:tab w:val="left" w:pos="0"/>
        </w:tabs>
        <w:ind w:firstLine="142"/>
        <w:jc w:val="both"/>
        <w:rPr>
          <w:sz w:val="24"/>
          <w:szCs w:val="24"/>
          <w:lang w:val="ru-MO"/>
        </w:rPr>
      </w:pPr>
      <w:r w:rsidRPr="00080E0D">
        <w:rPr>
          <w:sz w:val="24"/>
          <w:szCs w:val="24"/>
          <w:lang w:val="ru-MO"/>
        </w:rPr>
        <w:t xml:space="preserve">    Адам мен азаматтың құқығы мен бостандығын мойындау, сақтау мен қорғау – мемлекеттің міндеті болып табылады. Мұндай адам мен азаматқа бағытталған нақты мақсат бірінші рет Конституция мәтінінде – ҚР-ның Негізгі Заңында тіркелген.</w:t>
      </w:r>
    </w:p>
    <w:p w:rsidR="0069149B" w:rsidRPr="00080E0D" w:rsidRDefault="0069149B" w:rsidP="0069149B">
      <w:pPr>
        <w:tabs>
          <w:tab w:val="left" w:pos="0"/>
        </w:tabs>
        <w:ind w:firstLine="142"/>
        <w:jc w:val="both"/>
        <w:rPr>
          <w:sz w:val="24"/>
          <w:szCs w:val="24"/>
          <w:lang w:val="ru-MO"/>
        </w:rPr>
      </w:pPr>
      <w:r w:rsidRPr="00080E0D">
        <w:rPr>
          <w:sz w:val="24"/>
          <w:szCs w:val="24"/>
          <w:lang w:val="ru-MO"/>
        </w:rPr>
        <w:t xml:space="preserve">    ҚРК-да демократияның мәні – «халық билігі» деп атап айтқан. Халық өз билігін тікелей өз өкілдері арқылы жүргізеді. ҚРК-да халық атынан сөйлеу құқы Парламент пен Республика Президентіне берілетіндігі бекітілген. Яғни, ҚР Президентін және Парламентті  халықтың өзінің сайлауы немесе мемлекет басшыларының тиісті лауазымдарға тағайындалуы ҚРК белгілеген тәртіп пен республика заңдары бойынша іске асырылады.</w:t>
      </w:r>
    </w:p>
    <w:p w:rsidR="0069149B" w:rsidRPr="00080E0D" w:rsidRDefault="0069149B" w:rsidP="0069149B">
      <w:pPr>
        <w:tabs>
          <w:tab w:val="left" w:pos="0"/>
        </w:tabs>
        <w:ind w:firstLine="142"/>
        <w:jc w:val="both"/>
        <w:rPr>
          <w:sz w:val="24"/>
          <w:szCs w:val="24"/>
          <w:lang w:val="ru-MO"/>
        </w:rPr>
      </w:pPr>
      <w:r w:rsidRPr="00080E0D">
        <w:rPr>
          <w:sz w:val="24"/>
          <w:szCs w:val="24"/>
          <w:lang w:val="ru-MO"/>
        </w:rPr>
        <w:t xml:space="preserve">    ҚРК жеке меншікке қол сұқпауға, жеке кәсіпкерлік қызмет еркіндігіне, бәсекелестікті қолдауға кепілдік береді. </w:t>
      </w:r>
    </w:p>
    <w:p w:rsidR="0069149B" w:rsidRPr="00080E0D" w:rsidRDefault="0069149B" w:rsidP="0069149B">
      <w:pPr>
        <w:tabs>
          <w:tab w:val="left" w:pos="0"/>
        </w:tabs>
        <w:ind w:firstLine="142"/>
        <w:jc w:val="both"/>
        <w:rPr>
          <w:sz w:val="24"/>
          <w:szCs w:val="24"/>
          <w:lang w:val="ru-MO"/>
        </w:rPr>
      </w:pPr>
      <w:r w:rsidRPr="00080E0D">
        <w:rPr>
          <w:sz w:val="24"/>
          <w:szCs w:val="24"/>
          <w:lang w:val="ru-MO"/>
        </w:rPr>
        <w:t xml:space="preserve">    ҚРК-да «Діни бірлестіктер мемлекеттен бөлінген. Мемлекет қандай да болсын бір дінге немесе атейзмге артықшылық бере алмайды» делінген, яғни біздің мемлекетіміздің басшыларының қандай да бір діни ағымдарға тәуелсіз екенін білдіреді.</w:t>
      </w:r>
    </w:p>
    <w:p w:rsidR="0069149B" w:rsidRPr="00080E0D" w:rsidRDefault="0069149B" w:rsidP="0069149B">
      <w:pPr>
        <w:tabs>
          <w:tab w:val="left" w:pos="0"/>
        </w:tabs>
        <w:ind w:firstLine="142"/>
        <w:jc w:val="both"/>
        <w:rPr>
          <w:sz w:val="24"/>
          <w:szCs w:val="24"/>
          <w:lang w:val="ru-MO"/>
        </w:rPr>
      </w:pPr>
      <w:r w:rsidRPr="00080E0D">
        <w:rPr>
          <w:sz w:val="24"/>
          <w:szCs w:val="24"/>
          <w:lang w:val="ru-MO"/>
        </w:rPr>
        <w:t>ҚРК мен заңдары өз аумағының бірртұтастығын, бөлінбеуін және қол сұғылмауын қамтамасыз етеді. Өзінің бұл міндетін ҚР шекаралық әскерлер мен ҚК-ді қолдану арқылы жүзеге асыруға құқылы.</w:t>
      </w:r>
    </w:p>
    <w:p w:rsidR="0069149B" w:rsidRPr="00080E0D" w:rsidRDefault="0069149B" w:rsidP="0069149B">
      <w:pPr>
        <w:tabs>
          <w:tab w:val="left" w:pos="0"/>
        </w:tabs>
        <w:ind w:firstLine="142"/>
        <w:jc w:val="both"/>
        <w:rPr>
          <w:sz w:val="24"/>
          <w:szCs w:val="24"/>
          <w:lang w:val="ru-MO"/>
        </w:rPr>
      </w:pPr>
      <w:r w:rsidRPr="00080E0D">
        <w:rPr>
          <w:sz w:val="24"/>
          <w:szCs w:val="24"/>
          <w:lang w:val="ru-MO"/>
        </w:rPr>
        <w:t xml:space="preserve">    ҚРК–ның жоғары заңды күші бар. ҚРК-на сәйкес барлық заңдар ресми түрде жарияланады. Жарияланбаған заңдардың күші болмайды. Кез келген адам мен азаматтың құқығын, бостандығы мен міндеттерін қозғайтын нормативтік актілер ресми түрде жалпы танысу үшін жарияланбаса, қолдануға жатпайды.</w:t>
      </w:r>
    </w:p>
    <w:p w:rsidR="0069149B" w:rsidRPr="00080E0D" w:rsidRDefault="0069149B" w:rsidP="0069149B">
      <w:pPr>
        <w:tabs>
          <w:tab w:val="left" w:pos="0"/>
        </w:tabs>
        <w:ind w:firstLine="142"/>
        <w:jc w:val="both"/>
        <w:rPr>
          <w:sz w:val="24"/>
          <w:szCs w:val="24"/>
          <w:lang w:val="ru-MO"/>
        </w:rPr>
      </w:pPr>
      <w:r w:rsidRPr="00080E0D">
        <w:rPr>
          <w:sz w:val="24"/>
          <w:szCs w:val="24"/>
          <w:lang w:val="ru-MO"/>
        </w:rPr>
        <w:t xml:space="preserve">    ҚР – республикалық басқару нысанындағы мемлекет. Республикалық басқару формасы дегеніміз – халық белгілі бір мерзімде сайлаған үкімет органдарының болуы. ҚР-да Парламент өкілеттілігін 5 жылға, Президент өкілеттілігін 7 жылға халық сайлайды. Өз кезегінде ҚР Президенті мен Парламенті, Конституцияда белгіленген тәртіппен, барлық басқа мемлекеттік органдарды қалыптастырады. </w:t>
      </w:r>
    </w:p>
    <w:p w:rsidR="0069149B" w:rsidRDefault="0069149B" w:rsidP="0069149B">
      <w:pPr>
        <w:tabs>
          <w:tab w:val="left" w:pos="0"/>
        </w:tabs>
        <w:ind w:firstLine="142"/>
        <w:jc w:val="both"/>
        <w:rPr>
          <w:sz w:val="24"/>
          <w:szCs w:val="24"/>
          <w:lang w:val="ru-MO"/>
        </w:rPr>
      </w:pPr>
      <w:r w:rsidRPr="00080E0D">
        <w:rPr>
          <w:sz w:val="24"/>
          <w:szCs w:val="24"/>
          <w:lang w:val="ru-MO"/>
        </w:rPr>
        <w:t xml:space="preserve">    ҚР ҚК-і еліміздің қоғамдық құрылысын, аумақтық тұтастығы мен тәуелсіздігін қарумен қорғау үшін арнайы құрылған мемлекеттік механизмнің құрамдас бөлігі болып табылады. </w:t>
      </w:r>
      <w:r w:rsidRPr="00080E0D">
        <w:rPr>
          <w:b/>
          <w:sz w:val="24"/>
          <w:szCs w:val="24"/>
          <w:lang w:val="ru-MO"/>
        </w:rPr>
        <w:t>Армия</w:t>
      </w:r>
      <w:r w:rsidRPr="00080E0D">
        <w:rPr>
          <w:sz w:val="24"/>
          <w:szCs w:val="24"/>
          <w:lang w:val="ru-MO"/>
        </w:rPr>
        <w:t xml:space="preserve"> – мемлекеттің жоғары заң шығарушы  және атқарушы органдары белгілейтін саясатты   жүзеге   асыру   құралы.   Республика    Конституциясының 124-ші </w:t>
      </w:r>
      <w:r w:rsidRPr="00080E0D">
        <w:rPr>
          <w:sz w:val="24"/>
          <w:szCs w:val="24"/>
          <w:lang w:val="ru-MO"/>
        </w:rPr>
        <w:lastRenderedPageBreak/>
        <w:t>бабында ҚР-ның егемендігі мен тұтастығын қорғауды ҚК жүзеге асырады деп атап көрсетілген.</w:t>
      </w:r>
    </w:p>
    <w:p w:rsidR="0069149B" w:rsidRDefault="0069149B" w:rsidP="0069149B">
      <w:pPr>
        <w:tabs>
          <w:tab w:val="left" w:pos="0"/>
        </w:tabs>
        <w:ind w:firstLine="142"/>
        <w:jc w:val="both"/>
        <w:rPr>
          <w:sz w:val="24"/>
          <w:szCs w:val="24"/>
          <w:lang w:val="ru-MO"/>
        </w:rPr>
      </w:pPr>
    </w:p>
    <w:p w:rsidR="0069149B" w:rsidRDefault="0069149B" w:rsidP="0069149B">
      <w:pPr>
        <w:tabs>
          <w:tab w:val="left" w:pos="0"/>
        </w:tabs>
        <w:ind w:firstLine="142"/>
        <w:jc w:val="both"/>
        <w:rPr>
          <w:sz w:val="24"/>
          <w:szCs w:val="24"/>
          <w:lang w:val="ru-MO"/>
        </w:rPr>
      </w:pPr>
    </w:p>
    <w:p w:rsidR="0069149B" w:rsidRDefault="0069149B" w:rsidP="0069149B">
      <w:pPr>
        <w:tabs>
          <w:tab w:val="left" w:pos="0"/>
        </w:tabs>
        <w:ind w:firstLine="142"/>
        <w:jc w:val="both"/>
        <w:rPr>
          <w:sz w:val="24"/>
          <w:szCs w:val="24"/>
          <w:lang w:val="ru-MO"/>
        </w:rPr>
      </w:pPr>
    </w:p>
    <w:p w:rsidR="0069149B" w:rsidRDefault="0069149B" w:rsidP="0069149B">
      <w:pPr>
        <w:tabs>
          <w:tab w:val="left" w:pos="0"/>
        </w:tabs>
        <w:ind w:firstLine="142"/>
        <w:jc w:val="both"/>
        <w:rPr>
          <w:sz w:val="24"/>
          <w:szCs w:val="24"/>
          <w:lang w:val="ru-MO"/>
        </w:rPr>
      </w:pPr>
    </w:p>
    <w:p w:rsidR="0069149B" w:rsidRPr="00080E0D" w:rsidRDefault="0069149B" w:rsidP="0069149B">
      <w:pPr>
        <w:tabs>
          <w:tab w:val="left" w:pos="0"/>
        </w:tabs>
        <w:ind w:firstLine="142"/>
        <w:jc w:val="both"/>
        <w:rPr>
          <w:sz w:val="24"/>
          <w:szCs w:val="24"/>
          <w:lang w:val="ru-MO"/>
        </w:rPr>
      </w:pPr>
    </w:p>
    <w:p w:rsidR="0069149B" w:rsidRPr="00080E0D" w:rsidRDefault="0069149B" w:rsidP="0069149B">
      <w:pPr>
        <w:tabs>
          <w:tab w:val="left" w:pos="0"/>
        </w:tabs>
        <w:ind w:firstLine="142"/>
        <w:jc w:val="both"/>
        <w:rPr>
          <w:sz w:val="24"/>
          <w:szCs w:val="24"/>
          <w:lang w:val="ru-MO"/>
        </w:rPr>
      </w:pPr>
    </w:p>
    <w:p w:rsidR="0069149B" w:rsidRDefault="0069149B" w:rsidP="0069149B">
      <w:pPr>
        <w:tabs>
          <w:tab w:val="left" w:pos="0"/>
        </w:tabs>
        <w:jc w:val="both"/>
        <w:rPr>
          <w:sz w:val="24"/>
          <w:szCs w:val="24"/>
          <w:lang w:val="ru-MO"/>
        </w:rPr>
      </w:pPr>
      <w:r>
        <w:rPr>
          <w:sz w:val="24"/>
          <w:szCs w:val="24"/>
          <w:lang w:val="ru-MO"/>
        </w:rPr>
        <w:t>АӘжТД пәні оқытушы-ұйымдастырушысы:               Ақай Т.</w:t>
      </w:r>
    </w:p>
    <w:p w:rsidR="0069149B" w:rsidRDefault="0069149B" w:rsidP="0069149B">
      <w:pPr>
        <w:tabs>
          <w:tab w:val="left" w:pos="0"/>
        </w:tabs>
        <w:jc w:val="both"/>
        <w:rPr>
          <w:sz w:val="24"/>
          <w:szCs w:val="24"/>
          <w:lang w:val="ru-MO"/>
        </w:rPr>
      </w:pPr>
    </w:p>
    <w:p w:rsidR="006E30F9" w:rsidRPr="0069149B" w:rsidRDefault="006E30F9">
      <w:pPr>
        <w:rPr>
          <w:lang w:val="ru-MO"/>
        </w:rPr>
      </w:pPr>
      <w:bookmarkStart w:id="0" w:name="_GoBack"/>
      <w:bookmarkEnd w:id="0"/>
    </w:p>
    <w:sectPr w:rsidR="006E30F9" w:rsidRPr="00691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1591"/>
    <w:multiLevelType w:val="singleLevel"/>
    <w:tmpl w:val="39C23D8E"/>
    <w:lvl w:ilvl="0">
      <w:start w:val="1"/>
      <w:numFmt w:val="decimal"/>
      <w:lvlText w:val="%1."/>
      <w:lvlJc w:val="left"/>
      <w:pPr>
        <w:tabs>
          <w:tab w:val="num" w:pos="622"/>
        </w:tabs>
        <w:ind w:left="622" w:hanging="480"/>
      </w:pPr>
      <w:rPr>
        <w:rFonts w:hint="default"/>
        <w:b/>
      </w:rPr>
    </w:lvl>
  </w:abstractNum>
  <w:abstractNum w:abstractNumId="1">
    <w:nsid w:val="655959C9"/>
    <w:multiLevelType w:val="singleLevel"/>
    <w:tmpl w:val="7F7C282E"/>
    <w:lvl w:ilvl="0">
      <w:numFmt w:val="bullet"/>
      <w:lvlText w:val="-"/>
      <w:lvlJc w:val="left"/>
      <w:pPr>
        <w:tabs>
          <w:tab w:val="num" w:pos="973"/>
        </w:tabs>
        <w:ind w:left="973" w:hanging="405"/>
      </w:pPr>
      <w:rPr>
        <w:rFonts w:ascii="Times New Roman" w:hAnsi="Times New Roman"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9B"/>
    <w:rsid w:val="0069149B"/>
    <w:rsid w:val="006E3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9149B"/>
    <w:pPr>
      <w:ind w:left="150"/>
      <w:jc w:val="both"/>
    </w:pPr>
    <w:rPr>
      <w:rFonts w:ascii="KZ Times New Roman" w:hAnsi="KZ Times New Roman"/>
      <w:sz w:val="32"/>
      <w:lang w:val="ru-MO"/>
    </w:rPr>
  </w:style>
  <w:style w:type="character" w:customStyle="1" w:styleId="20">
    <w:name w:val="Основной текст с отступом 2 Знак"/>
    <w:basedOn w:val="a0"/>
    <w:link w:val="2"/>
    <w:rsid w:val="0069149B"/>
    <w:rPr>
      <w:rFonts w:ascii="KZ Times New Roman" w:eastAsia="Times New Roman" w:hAnsi="KZ Times New Roman" w:cs="Times New Roman"/>
      <w:sz w:val="32"/>
      <w:szCs w:val="20"/>
      <w:lang w:val="ru-MO" w:eastAsia="ru-RU"/>
    </w:rPr>
  </w:style>
  <w:style w:type="paragraph" w:styleId="a3">
    <w:name w:val="Body Text Indent"/>
    <w:basedOn w:val="a"/>
    <w:link w:val="a4"/>
    <w:rsid w:val="0069149B"/>
    <w:pPr>
      <w:tabs>
        <w:tab w:val="left" w:pos="0"/>
      </w:tabs>
      <w:ind w:firstLine="142"/>
      <w:jc w:val="both"/>
    </w:pPr>
    <w:rPr>
      <w:rFonts w:ascii="KZ Times New Roman" w:hAnsi="KZ Times New Roman"/>
      <w:sz w:val="24"/>
      <w:lang w:val="ru-MO"/>
    </w:rPr>
  </w:style>
  <w:style w:type="character" w:customStyle="1" w:styleId="a4">
    <w:name w:val="Основной текст с отступом Знак"/>
    <w:basedOn w:val="a0"/>
    <w:link w:val="a3"/>
    <w:rsid w:val="0069149B"/>
    <w:rPr>
      <w:rFonts w:ascii="KZ Times New Roman" w:eastAsia="Times New Roman" w:hAnsi="KZ Times New Roman" w:cs="Times New Roman"/>
      <w:sz w:val="24"/>
      <w:szCs w:val="20"/>
      <w:lang w:val="ru-M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9149B"/>
    <w:pPr>
      <w:ind w:left="150"/>
      <w:jc w:val="both"/>
    </w:pPr>
    <w:rPr>
      <w:rFonts w:ascii="KZ Times New Roman" w:hAnsi="KZ Times New Roman"/>
      <w:sz w:val="32"/>
      <w:lang w:val="ru-MO"/>
    </w:rPr>
  </w:style>
  <w:style w:type="character" w:customStyle="1" w:styleId="20">
    <w:name w:val="Основной текст с отступом 2 Знак"/>
    <w:basedOn w:val="a0"/>
    <w:link w:val="2"/>
    <w:rsid w:val="0069149B"/>
    <w:rPr>
      <w:rFonts w:ascii="KZ Times New Roman" w:eastAsia="Times New Roman" w:hAnsi="KZ Times New Roman" w:cs="Times New Roman"/>
      <w:sz w:val="32"/>
      <w:szCs w:val="20"/>
      <w:lang w:val="ru-MO" w:eastAsia="ru-RU"/>
    </w:rPr>
  </w:style>
  <w:style w:type="paragraph" w:styleId="a3">
    <w:name w:val="Body Text Indent"/>
    <w:basedOn w:val="a"/>
    <w:link w:val="a4"/>
    <w:rsid w:val="0069149B"/>
    <w:pPr>
      <w:tabs>
        <w:tab w:val="left" w:pos="0"/>
      </w:tabs>
      <w:ind w:firstLine="142"/>
      <w:jc w:val="both"/>
    </w:pPr>
    <w:rPr>
      <w:rFonts w:ascii="KZ Times New Roman" w:hAnsi="KZ Times New Roman"/>
      <w:sz w:val="24"/>
      <w:lang w:val="ru-MO"/>
    </w:rPr>
  </w:style>
  <w:style w:type="character" w:customStyle="1" w:styleId="a4">
    <w:name w:val="Основной текст с отступом Знак"/>
    <w:basedOn w:val="a0"/>
    <w:link w:val="a3"/>
    <w:rsid w:val="0069149B"/>
    <w:rPr>
      <w:rFonts w:ascii="KZ Times New Roman" w:eastAsia="Times New Roman" w:hAnsi="KZ Times New Roman" w:cs="Times New Roman"/>
      <w:sz w:val="24"/>
      <w:szCs w:val="20"/>
      <w:lang w:val="ru-M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2020-10-08T13:34:00Z</dcterms:created>
  <dcterms:modified xsi:type="dcterms:W3CDTF">2020-10-08T13:35:00Z</dcterms:modified>
</cp:coreProperties>
</file>