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AD" w:rsidRDefault="00C668AD" w:rsidP="00282F6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61D11" w:rsidRDefault="00544EB4" w:rsidP="00544EB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C355A">
        <w:rPr>
          <w:rFonts w:ascii="Times New Roman" w:hAnsi="Times New Roman" w:cs="Times New Roman"/>
          <w:b/>
          <w:sz w:val="28"/>
          <w:szCs w:val="28"/>
          <w:lang w:val="kk-KZ"/>
        </w:rPr>
        <w:t>Біліктілік курстарының берері мол</w:t>
      </w:r>
    </w:p>
    <w:p w:rsidR="000313B3" w:rsidRPr="00FC355A" w:rsidRDefault="000313B3" w:rsidP="00544EB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2674112"/>
            <wp:effectExtent l="0" t="0" r="3175" b="0"/>
            <wp:docPr id="1" name="Рисунок 1" descr="C:\Users\PC\Desktop\сурет\IMG20191211163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сурет\IMG201912111634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4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355A" w:rsidRDefault="00544EB4" w:rsidP="0046166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40DB6">
        <w:rPr>
          <w:rFonts w:ascii="Times New Roman" w:hAnsi="Times New Roman" w:cs="Times New Roman"/>
          <w:sz w:val="24"/>
          <w:szCs w:val="24"/>
          <w:lang w:val="kk-KZ"/>
        </w:rPr>
        <w:t>Жуырда «</w:t>
      </w:r>
      <w:r w:rsidR="00B2740B" w:rsidRPr="00B40DB6">
        <w:rPr>
          <w:rFonts w:ascii="Times New Roman" w:hAnsi="Times New Roman" w:cs="Times New Roman"/>
          <w:sz w:val="24"/>
          <w:szCs w:val="24"/>
          <w:lang w:val="kk-KZ"/>
        </w:rPr>
        <w:t>Модульдік- құзыреттілік тәсілдеме негізінде әзірленген техникалық және кәсіптік білім</w:t>
      </w:r>
      <w:r w:rsidR="007F18DE" w:rsidRPr="00B40DB6">
        <w:rPr>
          <w:rFonts w:ascii="Times New Roman" w:hAnsi="Times New Roman" w:cs="Times New Roman"/>
          <w:sz w:val="24"/>
          <w:szCs w:val="24"/>
          <w:lang w:val="kk-KZ"/>
        </w:rPr>
        <w:t xml:space="preserve"> беру бағдарламаларын іске асыру</w:t>
      </w:r>
      <w:r w:rsidRPr="00B40DB6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B2740B" w:rsidRPr="00B40DB6">
        <w:rPr>
          <w:rFonts w:ascii="Times New Roman" w:hAnsi="Times New Roman" w:cs="Times New Roman"/>
          <w:sz w:val="24"/>
          <w:szCs w:val="24"/>
          <w:lang w:val="kk-KZ"/>
        </w:rPr>
        <w:t>тақырыбында Өрлеу біліктілік арттыру ұлттық орталығы»</w:t>
      </w:r>
      <w:r w:rsidR="007F18DE" w:rsidRPr="00B40DB6">
        <w:rPr>
          <w:rFonts w:ascii="Times New Roman" w:hAnsi="Times New Roman" w:cs="Times New Roman"/>
          <w:sz w:val="24"/>
          <w:szCs w:val="24"/>
          <w:lang w:val="kk-KZ"/>
        </w:rPr>
        <w:t>кәсіптік білім беру орталығының  ұйымдастыруымен өткен халықаралық талаптарға сәйкес біліктілік арттыру курсынан «Академик С.А. Джиенкулов атындағы Байқоңыр колледжі» ұжымының оқытушылары</w:t>
      </w:r>
      <w:r w:rsidR="004C15C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F5B38" w:rsidRPr="00B40DB6">
        <w:rPr>
          <w:rFonts w:ascii="Times New Roman" w:hAnsi="Times New Roman" w:cs="Times New Roman"/>
          <w:sz w:val="24"/>
          <w:szCs w:val="24"/>
          <w:lang w:val="kk-KZ"/>
        </w:rPr>
        <w:t>курстан өтті.</w:t>
      </w:r>
      <w:r w:rsidR="00C668AD" w:rsidRPr="00B40DB6">
        <w:rPr>
          <w:rFonts w:ascii="Times New Roman" w:hAnsi="Times New Roman" w:cs="Times New Roman"/>
          <w:sz w:val="24"/>
          <w:szCs w:val="24"/>
          <w:lang w:val="kk-KZ"/>
        </w:rPr>
        <w:t xml:space="preserve"> Курс жетекшіс</w:t>
      </w:r>
      <w:r w:rsidR="00FC355A">
        <w:rPr>
          <w:rFonts w:ascii="Times New Roman" w:hAnsi="Times New Roman" w:cs="Times New Roman"/>
          <w:sz w:val="24"/>
          <w:szCs w:val="24"/>
          <w:lang w:val="kk-KZ"/>
        </w:rPr>
        <w:t>і Маханбетов Оразбек Мадибекұлы</w:t>
      </w:r>
      <w:r w:rsidR="00C668AD" w:rsidRPr="00B40DB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C355A" w:rsidRDefault="00801883" w:rsidP="0046166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40DB6">
        <w:rPr>
          <w:rFonts w:ascii="Times New Roman" w:hAnsi="Times New Roman" w:cs="Times New Roman"/>
          <w:sz w:val="24"/>
          <w:szCs w:val="24"/>
          <w:lang w:val="kk-KZ"/>
        </w:rPr>
        <w:t>Бұл қайта даярлау  курсының мақсаты;      Модульдік- құзыреттілік  тәсілдеме   негізінде  әзірленген  техникалық және  кәсіптік білім беру ба</w:t>
      </w:r>
      <w:r w:rsidR="008B27CD" w:rsidRPr="00B40DB6">
        <w:rPr>
          <w:rFonts w:ascii="Times New Roman" w:hAnsi="Times New Roman" w:cs="Times New Roman"/>
          <w:sz w:val="24"/>
          <w:szCs w:val="24"/>
          <w:lang w:val="kk-KZ"/>
        </w:rPr>
        <w:t xml:space="preserve">ғдарламаларын  іске асыру және </w:t>
      </w:r>
      <w:r w:rsidR="00664960" w:rsidRPr="00B40DB6">
        <w:rPr>
          <w:rFonts w:ascii="Times New Roman" w:hAnsi="Times New Roman" w:cs="Times New Roman"/>
          <w:sz w:val="24"/>
          <w:szCs w:val="24"/>
          <w:lang w:val="kk-KZ"/>
        </w:rPr>
        <w:t xml:space="preserve"> оны қазіргі оқу үрдісінеенгізу болды.  Мұнда курс тыңдаушылары өздерінің  модульдік-</w:t>
      </w:r>
      <w:r w:rsidR="00903E8D" w:rsidRPr="00B40DB6">
        <w:rPr>
          <w:rFonts w:ascii="Times New Roman" w:hAnsi="Times New Roman" w:cs="Times New Roman"/>
          <w:sz w:val="24"/>
          <w:szCs w:val="24"/>
          <w:lang w:val="kk-KZ"/>
        </w:rPr>
        <w:t xml:space="preserve"> құзіреттілік  тәсілдеме негізінде әз</w:t>
      </w:r>
      <w:r w:rsidR="007F5B38" w:rsidRPr="00B40DB6">
        <w:rPr>
          <w:rFonts w:ascii="Times New Roman" w:hAnsi="Times New Roman" w:cs="Times New Roman"/>
          <w:sz w:val="24"/>
          <w:szCs w:val="24"/>
          <w:lang w:val="kk-KZ"/>
        </w:rPr>
        <w:t>ірленген  техникалық  және  кәсі</w:t>
      </w:r>
      <w:r w:rsidR="00903E8D" w:rsidRPr="00B40DB6">
        <w:rPr>
          <w:rFonts w:ascii="Times New Roman" w:hAnsi="Times New Roman" w:cs="Times New Roman"/>
          <w:sz w:val="24"/>
          <w:szCs w:val="24"/>
          <w:lang w:val="kk-KZ"/>
        </w:rPr>
        <w:t>птік білім  беру  бағдарламал</w:t>
      </w:r>
      <w:r w:rsidR="007F5B38" w:rsidRPr="00B40DB6">
        <w:rPr>
          <w:rFonts w:ascii="Times New Roman" w:hAnsi="Times New Roman" w:cs="Times New Roman"/>
          <w:sz w:val="24"/>
          <w:szCs w:val="24"/>
          <w:lang w:val="kk-KZ"/>
        </w:rPr>
        <w:t>арын іске  асы</w:t>
      </w:r>
      <w:r w:rsidR="00903E8D" w:rsidRPr="00B40DB6">
        <w:rPr>
          <w:rFonts w:ascii="Times New Roman" w:hAnsi="Times New Roman" w:cs="Times New Roman"/>
          <w:sz w:val="24"/>
          <w:szCs w:val="24"/>
          <w:lang w:val="kk-KZ"/>
        </w:rPr>
        <w:t xml:space="preserve">ру және  оқу үрдісіне енгізу  жұмыстарын қорғады. </w:t>
      </w:r>
    </w:p>
    <w:p w:rsidR="00801883" w:rsidRPr="00B40DB6" w:rsidRDefault="00903E8D" w:rsidP="0046166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40DB6">
        <w:rPr>
          <w:rFonts w:ascii="Times New Roman" w:hAnsi="Times New Roman" w:cs="Times New Roman"/>
          <w:sz w:val="24"/>
          <w:szCs w:val="24"/>
          <w:lang w:val="kk-KZ"/>
        </w:rPr>
        <w:t>Курстың  соңында  тыңдаушыларға  сертефикаттар табыс етіліп, бұл  курста тыңдаушыларының  білім беру мен алуға деген  ынтамызды одан сайын  арттырып жіберді  деген  пікірлері  де  тыңдалды.</w:t>
      </w:r>
    </w:p>
    <w:p w:rsidR="007F5B38" w:rsidRPr="007F5B38" w:rsidRDefault="007F5B38" w:rsidP="007F5B38">
      <w:pPr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7F5B38" w:rsidRPr="007F5B38" w:rsidRDefault="007F5B38" w:rsidP="007F5B38">
      <w:pPr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7F5B38">
        <w:rPr>
          <w:rFonts w:ascii="Times New Roman" w:hAnsi="Times New Roman" w:cs="Times New Roman"/>
          <w:sz w:val="28"/>
          <w:szCs w:val="28"/>
          <w:lang w:val="kk-KZ"/>
        </w:rPr>
        <w:t xml:space="preserve">Академик С.А. Джиенкулов атындағы </w:t>
      </w:r>
    </w:p>
    <w:p w:rsidR="007F5B38" w:rsidRPr="007F5B38" w:rsidRDefault="007F5B38" w:rsidP="007F5B38">
      <w:pPr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7F5B38">
        <w:rPr>
          <w:rFonts w:ascii="Times New Roman" w:hAnsi="Times New Roman" w:cs="Times New Roman"/>
          <w:sz w:val="28"/>
          <w:szCs w:val="28"/>
          <w:lang w:val="kk-KZ"/>
        </w:rPr>
        <w:t>Байқоңыр колледжі»білім мекемесінің</w:t>
      </w:r>
    </w:p>
    <w:p w:rsidR="007F5B38" w:rsidRPr="007F5B38" w:rsidRDefault="00114B44" w:rsidP="007F5B38">
      <w:pPr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Жалпы пән жетекшісі</w:t>
      </w:r>
    </w:p>
    <w:p w:rsidR="007F5B38" w:rsidRPr="00664960" w:rsidRDefault="00114B44" w:rsidP="007F5B38">
      <w:pPr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Темирханова Сауле Темирханова</w:t>
      </w:r>
    </w:p>
    <w:sectPr w:rsidR="007F5B38" w:rsidRPr="00664960" w:rsidSect="00061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54A3D"/>
    <w:rsid w:val="0001793F"/>
    <w:rsid w:val="000313B3"/>
    <w:rsid w:val="0006164C"/>
    <w:rsid w:val="00114B44"/>
    <w:rsid w:val="002661A2"/>
    <w:rsid w:val="00282F69"/>
    <w:rsid w:val="003373B9"/>
    <w:rsid w:val="00411EE3"/>
    <w:rsid w:val="00454A3D"/>
    <w:rsid w:val="00461667"/>
    <w:rsid w:val="004C15CE"/>
    <w:rsid w:val="00544EB4"/>
    <w:rsid w:val="0059272E"/>
    <w:rsid w:val="00664960"/>
    <w:rsid w:val="00701267"/>
    <w:rsid w:val="0074690D"/>
    <w:rsid w:val="00761D11"/>
    <w:rsid w:val="007C27D7"/>
    <w:rsid w:val="007F18DE"/>
    <w:rsid w:val="007F5B38"/>
    <w:rsid w:val="00801883"/>
    <w:rsid w:val="008764E5"/>
    <w:rsid w:val="008B27CD"/>
    <w:rsid w:val="00903E8D"/>
    <w:rsid w:val="00B2740B"/>
    <w:rsid w:val="00B40DB6"/>
    <w:rsid w:val="00B911EC"/>
    <w:rsid w:val="00BE50AC"/>
    <w:rsid w:val="00C37FAD"/>
    <w:rsid w:val="00C668AD"/>
    <w:rsid w:val="00CC2C16"/>
    <w:rsid w:val="00D769CE"/>
    <w:rsid w:val="00E65EF1"/>
    <w:rsid w:val="00FC355A"/>
    <w:rsid w:val="00FF1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4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4A3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4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4A3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ORDA</dc:creator>
  <cp:lastModifiedBy>Niko</cp:lastModifiedBy>
  <cp:revision>2</cp:revision>
  <dcterms:created xsi:type="dcterms:W3CDTF">2020-10-05T07:27:00Z</dcterms:created>
  <dcterms:modified xsi:type="dcterms:W3CDTF">2020-10-05T07:27:00Z</dcterms:modified>
</cp:coreProperties>
</file>