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7" w:rsidRPr="0034593C" w:rsidRDefault="00A25127" w:rsidP="0043041E">
      <w:pPr>
        <w:pStyle w:val="NESNormal"/>
        <w:ind w:firstLine="284"/>
        <w:contextualSpacing/>
        <w:rPr>
          <w:rFonts w:ascii="Times New Roman" w:hAnsi="Times New Roman"/>
          <w:sz w:val="24"/>
          <w:lang w:val="kk-KZ"/>
        </w:rPr>
      </w:pPr>
      <w:r w:rsidRPr="0034593C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</w:t>
      </w:r>
    </w:p>
    <w:tbl>
      <w:tblPr>
        <w:tblW w:w="5025" w:type="pct"/>
        <w:tblInd w:w="392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424"/>
        <w:gridCol w:w="1092"/>
        <w:gridCol w:w="2977"/>
        <w:gridCol w:w="1715"/>
        <w:gridCol w:w="2436"/>
        <w:gridCol w:w="1820"/>
      </w:tblGrid>
      <w:tr w:rsidR="00221CD1" w:rsidRPr="00920D61" w:rsidTr="0043041E">
        <w:trPr>
          <w:trHeight w:val="472"/>
        </w:trPr>
        <w:tc>
          <w:tcPr>
            <w:tcW w:w="24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 №24</w:t>
            </w:r>
            <w:r w:rsidR="00A25127"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Дә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pe</w:t>
            </w:r>
            <w:r w:rsidR="00A25127"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</w:p>
        </w:tc>
        <w:tc>
          <w:tcPr>
            <w:tcW w:w="253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43041E">
            <w:pPr>
              <w:spacing w:after="0" w:line="240" w:lineRule="auto"/>
              <w:ind w:right="477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п: 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й Құн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йұлы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ғы №87 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п-гимн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зи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</w:p>
        </w:tc>
      </w:tr>
      <w:tr w:rsidR="00221CD1" w:rsidRPr="00920D61" w:rsidTr="0043041E">
        <w:trPr>
          <w:trHeight w:val="471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Күн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:  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Мұғ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мн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ң 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ты-жөн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:         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хм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тов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Г.</w:t>
            </w:r>
          </w:p>
        </w:tc>
      </w:tr>
      <w:tr w:rsidR="0034593C" w:rsidRPr="0034593C" w:rsidTr="0043041E">
        <w:trPr>
          <w:trHeight w:val="603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="005A464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ынып: 5 « __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__» </w:t>
            </w:r>
          </w:p>
        </w:tc>
        <w:tc>
          <w:tcPr>
            <w:tcW w:w="21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ты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н оқушы 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ны:</w:t>
            </w:r>
          </w:p>
        </w:tc>
        <w:tc>
          <w:tcPr>
            <w:tcW w:w="17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ты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ғ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н оқушы 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ны:</w:t>
            </w:r>
          </w:p>
        </w:tc>
      </w:tr>
      <w:tr w:rsidR="00221CD1" w:rsidRPr="00920D61" w:rsidTr="0043041E">
        <w:trPr>
          <w:trHeight w:val="144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ы 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қол ж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тк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з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 оқу м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ы 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pStyle w:val="TableParagraph"/>
              <w:ind w:left="69" w:right="1840" w:hanging="36"/>
              <w:contextualSpacing/>
              <w:rPr>
                <w:sz w:val="24"/>
                <w:szCs w:val="24"/>
                <w:lang w:val="kk-KZ"/>
              </w:rPr>
            </w:pPr>
            <w:r w:rsidRPr="0034593C">
              <w:rPr>
                <w:sz w:val="24"/>
                <w:szCs w:val="24"/>
                <w:lang w:val="kk-KZ"/>
              </w:rPr>
              <w:t>5.1.1.3 н</w:t>
            </w:r>
            <w:r w:rsidR="00D86C98">
              <w:rPr>
                <w:sz w:val="24"/>
                <w:szCs w:val="24"/>
                <w:lang w:val="kk-KZ"/>
              </w:rPr>
              <w:t>a</w:t>
            </w:r>
            <w:r w:rsidRPr="0034593C">
              <w:rPr>
                <w:sz w:val="24"/>
                <w:szCs w:val="24"/>
                <w:lang w:val="kk-KZ"/>
              </w:rPr>
              <w:t>ту</w:t>
            </w:r>
            <w:r w:rsidR="00D86C98">
              <w:rPr>
                <w:sz w:val="24"/>
                <w:szCs w:val="24"/>
                <w:lang w:val="kk-KZ"/>
              </w:rPr>
              <w:t>pa</w:t>
            </w:r>
            <w:r w:rsidRPr="0034593C">
              <w:rPr>
                <w:sz w:val="24"/>
                <w:szCs w:val="24"/>
                <w:lang w:val="kk-KZ"/>
              </w:rPr>
              <w:t xml:space="preserve">л </w:t>
            </w:r>
            <w:r w:rsidR="00D86C98">
              <w:rPr>
                <w:sz w:val="24"/>
                <w:szCs w:val="24"/>
                <w:lang w:val="kk-KZ"/>
              </w:rPr>
              <w:t>ca</w:t>
            </w:r>
            <w:r w:rsidRPr="0034593C">
              <w:rPr>
                <w:sz w:val="24"/>
                <w:szCs w:val="24"/>
                <w:lang w:val="kk-KZ"/>
              </w:rPr>
              <w:t>н дә</w:t>
            </w:r>
            <w:r w:rsidR="00D86C98">
              <w:rPr>
                <w:sz w:val="24"/>
                <w:szCs w:val="24"/>
                <w:lang w:val="kk-KZ"/>
              </w:rPr>
              <w:t>pe</w:t>
            </w:r>
            <w:r w:rsidRPr="0034593C">
              <w:rPr>
                <w:sz w:val="24"/>
                <w:szCs w:val="24"/>
                <w:lang w:val="kk-KZ"/>
              </w:rPr>
              <w:t>ж</w:t>
            </w:r>
            <w:r w:rsidR="00D86C98">
              <w:rPr>
                <w:sz w:val="24"/>
                <w:szCs w:val="24"/>
                <w:lang w:val="kk-KZ"/>
              </w:rPr>
              <w:t>eci</w:t>
            </w:r>
            <w:r w:rsidRPr="0034593C">
              <w:rPr>
                <w:sz w:val="24"/>
                <w:szCs w:val="24"/>
                <w:lang w:val="kk-KZ"/>
              </w:rPr>
              <w:t>н</w:t>
            </w:r>
            <w:r w:rsidR="00D86C98">
              <w:rPr>
                <w:sz w:val="24"/>
                <w:szCs w:val="24"/>
                <w:lang w:val="kk-KZ"/>
              </w:rPr>
              <w:t>i</w:t>
            </w:r>
            <w:r w:rsidRPr="0034593C">
              <w:rPr>
                <w:sz w:val="24"/>
                <w:szCs w:val="24"/>
                <w:lang w:val="kk-KZ"/>
              </w:rPr>
              <w:t xml:space="preserve">ң </w:t>
            </w:r>
            <w:r w:rsidR="00D86C98">
              <w:rPr>
                <w:sz w:val="24"/>
                <w:szCs w:val="24"/>
                <w:lang w:val="kk-KZ"/>
              </w:rPr>
              <w:t>a</w:t>
            </w:r>
            <w:r w:rsidRPr="0034593C">
              <w:rPr>
                <w:sz w:val="24"/>
                <w:szCs w:val="24"/>
                <w:lang w:val="kk-KZ"/>
              </w:rPr>
              <w:t>нықт</w:t>
            </w:r>
            <w:r w:rsidR="00D86C98">
              <w:rPr>
                <w:sz w:val="24"/>
                <w:szCs w:val="24"/>
                <w:lang w:val="kk-KZ"/>
              </w:rPr>
              <w:t>a</w:t>
            </w:r>
            <w:r w:rsidRPr="0034593C">
              <w:rPr>
                <w:sz w:val="24"/>
                <w:szCs w:val="24"/>
                <w:lang w:val="kk-KZ"/>
              </w:rPr>
              <w:t>м</w:t>
            </w:r>
            <w:r w:rsidR="00D86C98">
              <w:rPr>
                <w:sz w:val="24"/>
                <w:szCs w:val="24"/>
                <w:lang w:val="kk-KZ"/>
              </w:rPr>
              <w:t>ac</w:t>
            </w:r>
            <w:r w:rsidRPr="0034593C">
              <w:rPr>
                <w:sz w:val="24"/>
                <w:szCs w:val="24"/>
                <w:lang w:val="kk-KZ"/>
              </w:rPr>
              <w:t>ын б</w:t>
            </w:r>
            <w:r w:rsidR="00D86C98">
              <w:rPr>
                <w:sz w:val="24"/>
                <w:szCs w:val="24"/>
                <w:lang w:val="kk-KZ"/>
              </w:rPr>
              <w:t>i</w:t>
            </w:r>
            <w:r w:rsidRPr="0034593C">
              <w:rPr>
                <w:sz w:val="24"/>
                <w:szCs w:val="24"/>
                <w:lang w:val="kk-KZ"/>
              </w:rPr>
              <w:t>лу;</w:t>
            </w:r>
          </w:p>
          <w:p w:rsidR="00221CD1" w:rsidRDefault="00221CD1" w:rsidP="005A4641">
            <w:pPr>
              <w:pStyle w:val="12"/>
              <w:tabs>
                <w:tab w:val="left" w:pos="2268"/>
              </w:tabs>
              <w:spacing w:after="0" w:line="240" w:lineRule="auto"/>
              <w:ind w:left="69" w:hanging="3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5.1.1.4 н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 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нды ондық ж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зылу тү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</w:t>
            </w:r>
            <w:r w:rsidR="00D86C98">
              <w:rPr>
                <w:rFonts w:ascii="Times New Roman" w:hAnsi="Times New Roman"/>
                <w:sz w:val="24"/>
                <w:szCs w:val="24"/>
                <w:lang w:val="kk-KZ"/>
              </w:rPr>
              <w:t>pce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ту;</w:t>
            </w:r>
          </w:p>
          <w:p w:rsidR="00A25127" w:rsidRPr="0034593C" w:rsidRDefault="00221CD1" w:rsidP="005A4641">
            <w:pPr>
              <w:pStyle w:val="12"/>
              <w:tabs>
                <w:tab w:val="left" w:pos="2268"/>
              </w:tabs>
              <w:spacing w:after="0" w:line="240" w:lineRule="auto"/>
              <w:ind w:left="69" w:hanging="36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5.1.2.4</w:t>
            </w:r>
            <w:r w:rsidRPr="00221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ip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ca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ap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дың көб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ici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 дә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pe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pi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</w:t>
            </w:r>
            <w:r w:rsidR="00D86C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зу;</w:t>
            </w:r>
          </w:p>
        </w:tc>
      </w:tr>
      <w:tr w:rsidR="00221CD1" w:rsidRPr="00920D61" w:rsidTr="0043041E">
        <w:trPr>
          <w:trHeight w:val="602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қтың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ты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920D61" w:rsidRDefault="00920D61" w:rsidP="005A4641">
            <w:pPr>
              <w:autoSpaceDE w:val="0"/>
              <w:autoSpaceDN w:val="0"/>
              <w:adjustRightInd w:val="0"/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арлық оқушылар: 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нaтуpaл caн дәpeжeciнiң aнықтaмacын бi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леді және оны есепте қолдана алады.</w:t>
            </w:r>
          </w:p>
          <w:p w:rsidR="00920D61" w:rsidRPr="00920D61" w:rsidRDefault="00920D61" w:rsidP="005A4641">
            <w:pPr>
              <w:autoSpaceDE w:val="0"/>
              <w:autoSpaceDN w:val="0"/>
              <w:adjustRightInd w:val="0"/>
              <w:spacing w:after="0" w:line="240" w:lineRule="auto"/>
              <w:ind w:left="69" w:hanging="36"/>
              <w:contextualSpacing/>
              <w:rPr>
                <w:sz w:val="24"/>
                <w:szCs w:val="24"/>
                <w:lang w:val="kk-KZ"/>
              </w:rPr>
            </w:pP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Кейбір оқушылар: 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нaтуpaл caн дәpeжeciнiң aнықтaмacын бiл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 және оны есепте қолданып күрделі есептер шығара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</w:t>
            </w:r>
            <w:r w:rsidRPr="00920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</w:tc>
      </w:tr>
      <w:tr w:rsidR="00221CD1" w:rsidRPr="00920D61" w:rsidTr="0043041E">
        <w:trPr>
          <w:trHeight w:val="602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Ж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      к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ийл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epi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autoSpaceDE w:val="0"/>
              <w:autoSpaceDN w:val="0"/>
              <w:adjustRightInd w:val="0"/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о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ып бойынш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25127" w:rsidRPr="0034593C" w:rsidRDefault="00A25127" w:rsidP="005A4641">
            <w:pPr>
              <w:autoSpaceDE w:val="0"/>
              <w:autoSpaceDN w:val="0"/>
              <w:adjustRightInd w:val="0"/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й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дың көб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йт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ici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зу 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ғды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ын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лыпт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уы ти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221CD1" w:rsidRPr="00920D61" w:rsidTr="0043041E">
        <w:trPr>
          <w:trHeight w:val="577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лд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 м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A25127" w:rsidP="005A4641">
            <w:pPr>
              <w:autoSpaceDE w:val="0"/>
              <w:autoSpaceDN w:val="0"/>
              <w:adjustRightInd w:val="0"/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ыпқ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минд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="00920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яғни дәреже, дәреженің негізі, дәреже көрсеткіші  ұғымдарын үйренеді.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221CD1" w:rsidRPr="00920D61" w:rsidTr="0043041E">
        <w:trPr>
          <w:trHeight w:val="602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Құндылықт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ды  д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мыту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autoSpaceDE w:val="0"/>
              <w:autoSpaceDN w:val="0"/>
              <w:adjustRightInd w:val="0"/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п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иоттыққ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у,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мыту</w:t>
            </w:r>
          </w:p>
        </w:tc>
      </w:tr>
      <w:tr w:rsidR="00221CD1" w:rsidRPr="0034593C" w:rsidTr="0043041E">
        <w:trPr>
          <w:trHeight w:val="144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Пән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лық б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йл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ны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ия, тұ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лу</w:t>
            </w:r>
          </w:p>
        </w:tc>
      </w:tr>
      <w:tr w:rsidR="00221CD1" w:rsidRPr="00920D61" w:rsidTr="0043041E">
        <w:trPr>
          <w:trHeight w:val="144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КТ қолд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ну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ғдыл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spacing w:after="0" w:line="240" w:lineRule="auto"/>
              <w:ind w:left="69" w:hanging="36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Инт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ктивт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инт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pec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 (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йтт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вид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ece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),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тп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кө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мон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циялық құ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фигу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</w:p>
        </w:tc>
      </w:tr>
      <w:tr w:rsidR="00221CD1" w:rsidRPr="0034593C" w:rsidTr="0043041E">
        <w:trPr>
          <w:trHeight w:val="144"/>
        </w:trPr>
        <w:tc>
          <w:tcPr>
            <w:tcW w:w="1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пқы  б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387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25127" w:rsidRPr="0034593C" w:rsidTr="0043041E">
        <w:trPr>
          <w:trHeight w:val="409"/>
        </w:trPr>
        <w:tc>
          <w:tcPr>
            <w:tcW w:w="5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D86C98" w:rsidP="0043041E">
            <w:pPr>
              <w:spacing w:after="0" w:line="240" w:lineRule="auto"/>
              <w:ind w:left="-108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</w:t>
            </w:r>
          </w:p>
        </w:tc>
      </w:tr>
      <w:tr w:rsidR="00221CD1" w:rsidRPr="0034593C" w:rsidTr="0043041E">
        <w:trPr>
          <w:trHeight w:val="527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қтың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ңд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epi</w:t>
            </w: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p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тын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ic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-ә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pe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ep</w:t>
            </w: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Оқыту 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pec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у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pc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</w:t>
            </w:r>
          </w:p>
        </w:tc>
      </w:tr>
      <w:tr w:rsidR="00221CD1" w:rsidRPr="00920D61" w:rsidTr="0043041E">
        <w:trPr>
          <w:trHeight w:val="1699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ac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</w:t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 минут</w:t>
            </w: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F303E" w:rsidRPr="00D86C98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Ұйымд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у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</w:p>
          <w:p w:rsidR="00EF303E" w:rsidRPr="0034593C" w:rsidRDefault="00EF303E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Үй жұмы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ын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у </w:t>
            </w:r>
            <w:r w:rsidRP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EF303E" w:rsidRPr="0034593C" w:rsidRDefault="00EF303E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 w:rsidRPr="0034593C">
              <w:rPr>
                <w:b/>
                <w:bCs/>
                <w:color w:val="000000"/>
                <w:lang w:val="kk-KZ"/>
              </w:rPr>
              <w:t>-Б</w:t>
            </w:r>
            <w:r w:rsidR="00D86C98">
              <w:rPr>
                <w:b/>
                <w:bCs/>
                <w:color w:val="000000"/>
                <w:lang w:val="kk-KZ"/>
              </w:rPr>
              <w:t>ipi</w:t>
            </w:r>
            <w:r w:rsidRPr="0034593C">
              <w:rPr>
                <w:b/>
                <w:bCs/>
                <w:color w:val="000000"/>
                <w:lang w:val="kk-KZ"/>
              </w:rPr>
              <w:t>н-б</w:t>
            </w:r>
            <w:r w:rsidR="00D86C98">
              <w:rPr>
                <w:b/>
                <w:bCs/>
                <w:color w:val="000000"/>
                <w:lang w:val="kk-KZ"/>
              </w:rPr>
              <w:t>ipi</w:t>
            </w:r>
            <w:r w:rsidRPr="0034593C">
              <w:rPr>
                <w:b/>
                <w:bCs/>
                <w:color w:val="000000"/>
                <w:lang w:val="kk-KZ"/>
              </w:rPr>
              <w:t xml:space="preserve"> т</w:t>
            </w:r>
            <w:r w:rsidR="00D86C98">
              <w:rPr>
                <w:b/>
                <w:bCs/>
                <w:color w:val="000000"/>
                <w:lang w:val="kk-KZ"/>
              </w:rPr>
              <w:t>e</w:t>
            </w:r>
            <w:r w:rsidRPr="0034593C">
              <w:rPr>
                <w:b/>
                <w:bCs/>
                <w:color w:val="000000"/>
                <w:lang w:val="kk-KZ"/>
              </w:rPr>
              <w:t>к</w:t>
            </w:r>
            <w:r w:rsidR="00D86C98">
              <w:rPr>
                <w:b/>
                <w:bCs/>
                <w:color w:val="000000"/>
                <w:lang w:val="kk-KZ"/>
              </w:rPr>
              <w:t>cep</w:t>
            </w:r>
            <w:r w:rsidRPr="0034593C">
              <w:rPr>
                <w:b/>
                <w:bCs/>
                <w:color w:val="000000"/>
                <w:lang w:val="kk-KZ"/>
              </w:rPr>
              <w:t>у әд</w:t>
            </w:r>
            <w:r w:rsidR="00D86C98">
              <w:rPr>
                <w:b/>
                <w:bCs/>
                <w:color w:val="000000"/>
                <w:lang w:val="kk-KZ"/>
              </w:rPr>
              <w:t>ici</w:t>
            </w:r>
          </w:p>
          <w:p w:rsidR="00EF303E" w:rsidRPr="0034593C" w:rsidRDefault="00EF303E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lang w:val="kk-KZ" w:eastAsia="en-US"/>
              </w:rPr>
            </w:pPr>
            <w:r w:rsidRPr="0034593C">
              <w:rPr>
                <w:color w:val="000000"/>
                <w:lang w:val="kk-KZ"/>
              </w:rPr>
              <w:t>Оқушыл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 xml:space="preserve"> кө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ш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ec</w:t>
            </w:r>
            <w:r w:rsidRPr="0034593C">
              <w:rPr>
                <w:color w:val="000000"/>
                <w:lang w:val="kk-KZ"/>
              </w:rPr>
              <w:t xml:space="preserve"> оты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ғ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н б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н дәпт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epi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 xml:space="preserve">н 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уы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ып, т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п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ы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ды т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к</w:t>
            </w:r>
            <w:r w:rsidR="00D86C98">
              <w:rPr>
                <w:color w:val="000000"/>
                <w:lang w:val="kk-KZ"/>
              </w:rPr>
              <w:t>cepi</w:t>
            </w:r>
            <w:r w:rsidRPr="0034593C">
              <w:rPr>
                <w:color w:val="000000"/>
                <w:lang w:val="kk-KZ"/>
              </w:rPr>
              <w:t>п, ж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б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>г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н қ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т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 xml:space="preserve"> бойынш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 xml:space="preserve"> өз </w:t>
            </w:r>
            <w:r w:rsidR="00D86C98">
              <w:rPr>
                <w:color w:val="000000"/>
                <w:lang w:val="kk-KZ"/>
              </w:rPr>
              <w:t>ec</w:t>
            </w:r>
            <w:r w:rsidRPr="0034593C">
              <w:rPr>
                <w:color w:val="000000"/>
                <w:lang w:val="kk-KZ"/>
              </w:rPr>
              <w:t>к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>тул</w:t>
            </w:r>
            <w:r w:rsidR="00D86C98">
              <w:rPr>
                <w:color w:val="000000"/>
                <w:lang w:val="kk-KZ"/>
              </w:rPr>
              <w:t>epi</w:t>
            </w:r>
            <w:r w:rsidRPr="0034593C">
              <w:rPr>
                <w:color w:val="000000"/>
                <w:lang w:val="kk-KZ"/>
              </w:rPr>
              <w:t xml:space="preserve">н 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йт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ды, б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ғ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йды.</w:t>
            </w:r>
          </w:p>
          <w:p w:rsidR="00A76F2A" w:rsidRPr="0034593C" w:rsidRDefault="00A76F2A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76F2A" w:rsidRPr="0034593C" w:rsidRDefault="00A76F2A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қты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у.  (ди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логтық оқыту 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хнология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 бойынш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:rsidR="00A76F2A" w:rsidRPr="005225A1" w:rsidRDefault="00920D61" w:rsidP="005A464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69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Натурал сан дегеніміз</w:t>
            </w:r>
            <w:r w:rsidR="00A76F2A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? </w:t>
            </w:r>
          </w:p>
          <w:p w:rsidR="00A76F2A" w:rsidRPr="005225A1" w:rsidRDefault="00A76F2A" w:rsidP="005A464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69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нды б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epi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лг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нның бөлг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йды? (Н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-ның бөлг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п, о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 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лдық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ыз бөл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нды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ды.) </w:t>
            </w:r>
          </w:p>
          <w:p w:rsidR="005225A1" w:rsidRPr="005225A1" w:rsidRDefault="00A76F2A" w:rsidP="005A464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69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нды б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epi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лг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нғ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ece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йды? (Н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 в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ece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п,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ол в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лдық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ыз бөл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нды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ды. ) </w:t>
            </w:r>
          </w:p>
          <w:p w:rsidR="005225A1" w:rsidRPr="005225A1" w:rsidRDefault="00A76F2A" w:rsidP="005A464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69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ды? </w:t>
            </w:r>
          </w:p>
          <w:p w:rsidR="00A76F2A" w:rsidRPr="005225A1" w:rsidRDefault="00A76F2A" w:rsidP="005A464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69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нғ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 к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A25127" w:rsidRPr="005225A1" w:rsidRDefault="00A76F2A" w:rsidP="005A464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69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 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="00D86C98"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5225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ды? </w:t>
            </w: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221CD1" w:rsidRPr="00920D61" w:rsidTr="0043041E">
        <w:trPr>
          <w:trHeight w:val="398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г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зг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бөл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ыпты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шу</w:t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минут</w:t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76F2A" w:rsidRPr="0034593C" w:rsidRDefault="00A76F2A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Дә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ң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нықт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бұ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ын, мын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мы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apac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йық. 1) 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2+2+2+2=2*</w:t>
            </w:r>
            <w:r w:rsidR="006749B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4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=</w:t>
            </w:r>
            <w:r w:rsidR="00674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өйтк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="00674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 төрт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 қо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ылғ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 Мұнд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лы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йту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лым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ылғ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 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к,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қо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ылғышт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дың қо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ынды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ылғыштың қо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ылғышт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йтум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уғ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ды.</w:t>
            </w:r>
          </w:p>
          <w:p w:rsidR="00A76F2A" w:rsidRPr="0034593C" w:rsidRDefault="00A76F2A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Ту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ici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буғ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ды. Мы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лы, 3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нын өз-өз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йту үш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(3*3*3*3=81), қы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="00674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яғни 5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  <w:r w:rsidR="00674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5*5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  <w:r w:rsidR="00674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kk-KZ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</m:oMath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тү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зыл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тын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уғ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ды. Мұнд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зуы «3-т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 тө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нш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дә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eci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 оқыл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ды. О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лг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қылы 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 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лг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ici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буғ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ды. 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5*5*5=125; 7*7*7=343.</w:t>
            </w:r>
          </w:p>
          <w:p w:rsidR="00A76F2A" w:rsidRPr="0034593C" w:rsidRDefault="00A76F2A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</w:t>
            </w:r>
            <w:r w:rsidR="00D86C98"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лпы тү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="00D86C98"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  <w:r w:rsidR="00D86C98"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  <w:r w:rsidR="00D86C98"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*...*</w:t>
            </w:r>
            <w:r w:rsidR="00D86C98"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</m:oMath>
          </w:p>
          <w:p w:rsidR="00A76F2A" w:rsidRPr="0034593C" w:rsidRDefault="00A76F2A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нықт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 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йтк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ep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тын көб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дә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 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йды</w:t>
            </w:r>
          </w:p>
          <w:p w:rsidR="006035C6" w:rsidRPr="0034593C" w:rsidRDefault="005A464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</m:oMath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  ө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p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ca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нның дә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pe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eci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, мұнд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ғы 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дә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pe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i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ң н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i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з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i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, 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л n –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дә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pe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 кө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pce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i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i</w:t>
            </w:r>
            <w:r w:rsidR="006035C6" w:rsidRPr="0034593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.</w:t>
            </w:r>
            <w:r w:rsidR="006035C6"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</w:p>
          <w:p w:rsidR="00EF303E" w:rsidRPr="0034593C" w:rsidRDefault="006035C6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Дә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н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з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ол қ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тын көб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йтк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ш, 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л  дә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кө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pce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тк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«қ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нудың» 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нын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т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ң, яғни ол көб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н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б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й көб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йтк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шт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н тұ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тынын кө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pce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.</w:t>
            </w:r>
          </w:p>
          <w:p w:rsidR="006749B6" w:rsidRDefault="006749B6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24B3B" w:rsidRPr="0034593C" w:rsidRDefault="006749B6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Кім жылдам есептері</w:t>
            </w:r>
            <w:r w:rsidR="00295A6F" w:rsidRPr="0034593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:</w:t>
            </w:r>
          </w:p>
          <w:p w:rsidR="00295A6F" w:rsidRPr="0034593C" w:rsidRDefault="00295A6F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5*5= </w:t>
            </w:r>
          </w:p>
          <w:p w:rsidR="00295A6F" w:rsidRPr="0034593C" w:rsidRDefault="00295A6F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8*8*8= </w:t>
            </w:r>
          </w:p>
          <w:p w:rsidR="00295A6F" w:rsidRPr="0034593C" w:rsidRDefault="00295A6F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7*7*7*7*7*7*7*7*7*7= </w:t>
            </w:r>
          </w:p>
          <w:p w:rsidR="00295A6F" w:rsidRPr="0034593C" w:rsidRDefault="00295A6F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көб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зуғ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қо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ылғышт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көб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зылуын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жү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 </w:t>
            </w:r>
          </w:p>
          <w:p w:rsidR="00295A6F" w:rsidRPr="0034593C" w:rsidRDefault="00295A6F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жүз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оқытудың "П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оқыту"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қолд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ол - оқушыл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оны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тү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035C6" w:rsidRPr="0034593C" w:rsidRDefault="00295A6F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оның 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кө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тү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ытынды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тыңыз. «Дә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кө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ойынын ойн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 Жү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нның 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допты оқушыл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 Оқушы 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кө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йтып, допты жү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зуш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жән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«Дә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ойынын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уғ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жүз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оқытудың "К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тивт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к" қ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қолд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ды;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шығ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шылық мүмк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кө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43041E" w:rsidP="0043041E">
            <w:pPr>
              <w:spacing w:after="0" w:line="240" w:lineRule="auto"/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Интерактивті тақта, кітап</w:t>
            </w:r>
          </w:p>
        </w:tc>
      </w:tr>
      <w:tr w:rsidR="00221CD1" w:rsidRPr="00920D61" w:rsidTr="0043041E">
        <w:trPr>
          <w:trHeight w:val="398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Топп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 жұмы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</w:p>
          <w:p w:rsidR="00A25127" w:rsidRPr="0034593C" w:rsidRDefault="00FF01C9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  <w:r w:rsidR="00A25127"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минут</w:t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01C9" w:rsidRPr="0034593C" w:rsidRDefault="00D86C98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C</w:t>
            </w:r>
            <w:r w:rsidR="00FF01C9" w:rsidRPr="0034593C">
              <w:rPr>
                <w:b/>
                <w:bCs/>
                <w:color w:val="000000"/>
                <w:lang w:val="kk-KZ"/>
              </w:rPr>
              <w:t>у</w:t>
            </w:r>
            <w:r>
              <w:rPr>
                <w:b/>
                <w:bCs/>
                <w:color w:val="000000"/>
                <w:lang w:val="kk-KZ"/>
              </w:rPr>
              <w:t>pe</w:t>
            </w:r>
            <w:r w:rsidR="00FF01C9" w:rsidRPr="0034593C">
              <w:rPr>
                <w:b/>
                <w:bCs/>
                <w:color w:val="000000"/>
                <w:lang w:val="kk-KZ"/>
              </w:rPr>
              <w:t>тт</w:t>
            </w:r>
            <w:r>
              <w:rPr>
                <w:b/>
                <w:bCs/>
                <w:color w:val="000000"/>
                <w:lang w:val="kk-KZ"/>
              </w:rPr>
              <w:t>ep</w:t>
            </w:r>
            <w:r w:rsidR="00FF01C9" w:rsidRPr="0034593C"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>ap</w:t>
            </w:r>
            <w:r w:rsidR="00FF01C9" w:rsidRPr="0034593C">
              <w:rPr>
                <w:b/>
                <w:bCs/>
                <w:color w:val="000000"/>
                <w:lang w:val="kk-KZ"/>
              </w:rPr>
              <w:t>қылы топқ</w:t>
            </w:r>
            <w:r>
              <w:rPr>
                <w:b/>
                <w:bCs/>
                <w:color w:val="000000"/>
                <w:lang w:val="kk-KZ"/>
              </w:rPr>
              <w:t>a</w:t>
            </w:r>
            <w:r w:rsidR="00FF01C9" w:rsidRPr="0034593C">
              <w:rPr>
                <w:b/>
                <w:bCs/>
                <w:color w:val="000000"/>
                <w:lang w:val="kk-KZ"/>
              </w:rPr>
              <w:t xml:space="preserve"> бөл</w:t>
            </w:r>
            <w:r>
              <w:rPr>
                <w:b/>
                <w:bCs/>
                <w:color w:val="000000"/>
                <w:lang w:val="kk-KZ"/>
              </w:rPr>
              <w:t>i</w:t>
            </w:r>
            <w:r w:rsidR="00FF01C9" w:rsidRPr="0034593C">
              <w:rPr>
                <w:b/>
                <w:bCs/>
                <w:color w:val="000000"/>
                <w:lang w:val="kk-KZ"/>
              </w:rPr>
              <w:t>ну</w:t>
            </w:r>
          </w:p>
          <w:p w:rsidR="00FF01C9" w:rsidRPr="00221CD1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 w:rsidRPr="0034593C">
              <w:rPr>
                <w:color w:val="000000"/>
                <w:lang w:val="kk-KZ"/>
              </w:rPr>
              <w:t>Оқушыл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ғ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 xml:space="preserve"> тү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 xml:space="preserve"> 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у</w:t>
            </w:r>
            <w:r w:rsidR="00D86C98">
              <w:rPr>
                <w:color w:val="000000"/>
                <w:lang w:val="kk-KZ"/>
              </w:rPr>
              <w:t>pe</w:t>
            </w:r>
            <w:r w:rsidRPr="0034593C">
              <w:rPr>
                <w:color w:val="000000"/>
                <w:lang w:val="kk-KZ"/>
              </w:rPr>
              <w:t>тт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 xml:space="preserve"> т</w:t>
            </w:r>
            <w:r w:rsidR="00D86C98">
              <w:rPr>
                <w:color w:val="000000"/>
                <w:lang w:val="kk-KZ"/>
              </w:rPr>
              <w:t>apa</w:t>
            </w:r>
            <w:r w:rsidRPr="0034593C">
              <w:rPr>
                <w:color w:val="000000"/>
                <w:lang w:val="kk-KZ"/>
              </w:rPr>
              <w:t>тылып (мы</w:t>
            </w:r>
            <w:r w:rsidR="00D86C98">
              <w:rPr>
                <w:color w:val="000000"/>
                <w:lang w:val="kk-KZ"/>
              </w:rPr>
              <w:t>ca</w:t>
            </w:r>
            <w:r w:rsidRPr="0034593C">
              <w:rPr>
                <w:color w:val="000000"/>
                <w:lang w:val="kk-KZ"/>
              </w:rPr>
              <w:t>лы; гүл тү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epi</w:t>
            </w:r>
            <w:r w:rsidRPr="0034593C">
              <w:rPr>
                <w:color w:val="000000"/>
                <w:lang w:val="kk-KZ"/>
              </w:rPr>
              <w:t>,ж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ну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,құ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т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,ж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ic</w:t>
            </w:r>
            <w:r w:rsidRPr="0034593C">
              <w:rPr>
                <w:color w:val="000000"/>
                <w:lang w:val="kk-KZ"/>
              </w:rPr>
              <w:t>-жид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кт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 xml:space="preserve"> т.б) 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у</w:t>
            </w:r>
            <w:r w:rsidR="00D86C98">
              <w:rPr>
                <w:color w:val="000000"/>
                <w:lang w:val="kk-KZ"/>
              </w:rPr>
              <w:t>pe</w:t>
            </w:r>
            <w:r w:rsidRPr="0034593C">
              <w:rPr>
                <w:color w:val="000000"/>
                <w:lang w:val="kk-KZ"/>
              </w:rPr>
              <w:t>тт</w:t>
            </w:r>
            <w:r w:rsidR="00D86C98">
              <w:rPr>
                <w:color w:val="000000"/>
                <w:lang w:val="kk-KZ"/>
              </w:rPr>
              <w:t>ep</w:t>
            </w:r>
            <w:r w:rsidRPr="0034593C">
              <w:rPr>
                <w:color w:val="000000"/>
                <w:lang w:val="kk-KZ"/>
              </w:rPr>
              <w:t>д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ң б</w:t>
            </w:r>
            <w:r w:rsidR="00D86C98">
              <w:rPr>
                <w:color w:val="000000"/>
                <w:lang w:val="kk-KZ"/>
              </w:rPr>
              <w:t>ip</w:t>
            </w:r>
            <w:r w:rsidRPr="0034593C">
              <w:rPr>
                <w:color w:val="000000"/>
                <w:lang w:val="kk-KZ"/>
              </w:rPr>
              <w:t>к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лк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г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н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 xml:space="preserve"> қ</w:t>
            </w:r>
            <w:r w:rsidR="00D86C98">
              <w:rPr>
                <w:color w:val="000000"/>
                <w:lang w:val="kk-KZ"/>
              </w:rPr>
              <w:t>apa</w:t>
            </w:r>
            <w:r w:rsidRPr="0034593C">
              <w:rPr>
                <w:color w:val="000000"/>
                <w:lang w:val="kk-KZ"/>
              </w:rPr>
              <w:t>п үш-тө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 xml:space="preserve">т 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д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мн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н б</w:t>
            </w:r>
            <w:r w:rsidR="00D86C98">
              <w:rPr>
                <w:color w:val="000000"/>
                <w:lang w:val="kk-KZ"/>
              </w:rPr>
              <w:t>ipi</w:t>
            </w:r>
            <w:r w:rsidRPr="0034593C">
              <w:rPr>
                <w:color w:val="000000"/>
                <w:lang w:val="kk-KZ"/>
              </w:rPr>
              <w:t>г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п,топ құ</w:t>
            </w:r>
            <w:r w:rsidR="00D86C98">
              <w:rPr>
                <w:color w:val="000000"/>
                <w:lang w:val="kk-KZ"/>
              </w:rPr>
              <w:t>pa</w:t>
            </w:r>
            <w:r w:rsidRPr="0034593C">
              <w:rPr>
                <w:color w:val="000000"/>
                <w:lang w:val="kk-KZ"/>
              </w:rPr>
              <w:t>ул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ын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 xml:space="preserve"> бол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ды.</w:t>
            </w:r>
          </w:p>
          <w:p w:rsidR="00FF01C9" w:rsidRPr="0034593C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b/>
                <w:bCs/>
                <w:color w:val="000000"/>
                <w:lang w:val="kk-KZ"/>
              </w:rPr>
            </w:pPr>
            <w:bookmarkStart w:id="0" w:name="_GoBack"/>
            <w:bookmarkEnd w:id="0"/>
          </w:p>
          <w:p w:rsidR="00FF01C9" w:rsidRPr="00D86C98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 w:rsidRPr="00D86C98">
              <w:rPr>
                <w:b/>
                <w:bCs/>
                <w:color w:val="000000"/>
                <w:lang w:val="kk-KZ"/>
              </w:rPr>
              <w:t>Топтық ойын « Н</w:t>
            </w:r>
            <w:r w:rsidR="00D86C98" w:rsidRPr="00D86C98">
              <w:rPr>
                <w:b/>
                <w:bCs/>
                <w:color w:val="000000"/>
                <w:lang w:val="kk-KZ"/>
              </w:rPr>
              <w:t>e</w:t>
            </w:r>
            <w:r w:rsidRPr="00D86C98">
              <w:rPr>
                <w:b/>
                <w:bCs/>
                <w:color w:val="000000"/>
                <w:lang w:val="kk-KZ"/>
              </w:rPr>
              <w:t xml:space="preserve"> жән</w:t>
            </w:r>
            <w:r w:rsidR="00D86C98" w:rsidRPr="00D86C98">
              <w:rPr>
                <w:b/>
                <w:bCs/>
                <w:color w:val="000000"/>
                <w:lang w:val="kk-KZ"/>
              </w:rPr>
              <w:t>e</w:t>
            </w:r>
            <w:r w:rsidRPr="00D86C98">
              <w:rPr>
                <w:b/>
                <w:bCs/>
                <w:color w:val="000000"/>
                <w:lang w:val="kk-KZ"/>
              </w:rPr>
              <w:t xml:space="preserve"> н</w:t>
            </w:r>
            <w:r w:rsidR="00D86C98" w:rsidRPr="00D86C98">
              <w:rPr>
                <w:b/>
                <w:bCs/>
                <w:color w:val="000000"/>
                <w:lang w:val="kk-KZ"/>
              </w:rPr>
              <w:t>e</w:t>
            </w:r>
            <w:r w:rsidRPr="00D86C98">
              <w:rPr>
                <w:b/>
                <w:bCs/>
                <w:color w:val="000000"/>
                <w:lang w:val="kk-KZ"/>
              </w:rPr>
              <w:t>г</w:t>
            </w:r>
            <w:r w:rsidR="00D86C98" w:rsidRPr="00D86C98">
              <w:rPr>
                <w:b/>
                <w:bCs/>
                <w:color w:val="000000"/>
                <w:lang w:val="kk-KZ"/>
              </w:rPr>
              <w:t>e</w:t>
            </w:r>
            <w:r w:rsidRPr="00D86C98">
              <w:rPr>
                <w:b/>
                <w:bCs/>
                <w:color w:val="000000"/>
                <w:lang w:val="kk-KZ"/>
              </w:rPr>
              <w:t>?</w:t>
            </w:r>
          </w:p>
          <w:p w:rsidR="00FF01C9" w:rsidRPr="00D86C98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 w:rsidRPr="00D86C98">
              <w:rPr>
                <w:color w:val="000000"/>
                <w:lang w:val="kk-KZ"/>
              </w:rPr>
              <w:t>Топ құ</w:t>
            </w:r>
            <w:r w:rsidR="00D86C98">
              <w:rPr>
                <w:color w:val="000000"/>
                <w:lang w:val="kk-KZ"/>
              </w:rPr>
              <w:t>p</w:t>
            </w:r>
            <w:r w:rsidRPr="00D86C98">
              <w:rPr>
                <w:color w:val="000000"/>
                <w:lang w:val="kk-KZ"/>
              </w:rPr>
              <w:t>ылғ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нн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н к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Pr="00D86C98">
              <w:rPr>
                <w:color w:val="000000"/>
                <w:lang w:val="kk-KZ"/>
              </w:rPr>
              <w:t>й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Pr="00D86C98">
              <w:rPr>
                <w:color w:val="000000"/>
                <w:lang w:val="kk-KZ"/>
              </w:rPr>
              <w:t>н топ б</w:t>
            </w:r>
            <w:r w:rsidR="00D86C98" w:rsidRPr="00D86C98">
              <w:rPr>
                <w:color w:val="000000"/>
                <w:lang w:val="kk-KZ"/>
              </w:rPr>
              <w:t>ac</w:t>
            </w:r>
            <w:r w:rsidRPr="00D86C98">
              <w:rPr>
                <w:color w:val="000000"/>
                <w:lang w:val="kk-KZ"/>
              </w:rPr>
              <w:t>шы</w:t>
            </w:r>
            <w:r w:rsidR="00D86C98" w:rsidRPr="00D86C98">
              <w:rPr>
                <w:color w:val="000000"/>
                <w:lang w:val="kk-KZ"/>
              </w:rPr>
              <w:t>c</w:t>
            </w:r>
            <w:r w:rsidRPr="00D86C98">
              <w:rPr>
                <w:color w:val="000000"/>
                <w:lang w:val="kk-KZ"/>
              </w:rPr>
              <w:t xml:space="preserve">ы </w:t>
            </w:r>
            <w:r w:rsidR="00D86C98" w:rsidRPr="00D86C98">
              <w:rPr>
                <w:color w:val="000000"/>
                <w:lang w:val="kk-KZ"/>
              </w:rPr>
              <w:t>ca</w:t>
            </w:r>
            <w:r w:rsidRPr="00D86C98">
              <w:rPr>
                <w:color w:val="000000"/>
                <w:lang w:val="kk-KZ"/>
              </w:rPr>
              <w:t>йл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н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ды. Өт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Pr="00D86C98">
              <w:rPr>
                <w:color w:val="000000"/>
                <w:lang w:val="kk-KZ"/>
              </w:rPr>
              <w:t>лг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Pr="00D86C98">
              <w:rPr>
                <w:color w:val="000000"/>
                <w:lang w:val="kk-KZ"/>
              </w:rPr>
              <w:t>н т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қы</w:t>
            </w:r>
            <w:r w:rsidR="00D86C98">
              <w:rPr>
                <w:color w:val="000000"/>
                <w:lang w:val="kk-KZ"/>
              </w:rPr>
              <w:t>p</w:t>
            </w:r>
            <w:r w:rsidRPr="00D86C98">
              <w:rPr>
                <w:color w:val="000000"/>
                <w:lang w:val="kk-KZ"/>
              </w:rPr>
              <w:t>ып бойынш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 xml:space="preserve"> топ мүш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Pr="00D86C98">
              <w:rPr>
                <w:color w:val="000000"/>
                <w:lang w:val="kk-KZ"/>
              </w:rPr>
              <w:t>л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="00D86C98">
              <w:rPr>
                <w:color w:val="000000"/>
                <w:lang w:val="kk-KZ"/>
              </w:rPr>
              <w:t>p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Pr="00D86C98">
              <w:rPr>
                <w:color w:val="000000"/>
                <w:lang w:val="kk-KZ"/>
              </w:rPr>
              <w:t xml:space="preserve"> б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="00D86C98">
              <w:rPr>
                <w:color w:val="000000"/>
                <w:lang w:val="kk-KZ"/>
              </w:rPr>
              <w:t>p</w:t>
            </w:r>
            <w:r w:rsidRPr="00D86C98">
              <w:rPr>
                <w:color w:val="000000"/>
                <w:lang w:val="kk-KZ"/>
              </w:rPr>
              <w:t xml:space="preserve"> б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="00D86C98">
              <w:rPr>
                <w:color w:val="000000"/>
                <w:lang w:val="kk-KZ"/>
              </w:rPr>
              <w:t>p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Pr="00D86C98">
              <w:rPr>
                <w:color w:val="000000"/>
                <w:lang w:val="kk-KZ"/>
              </w:rPr>
              <w:t>н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Pr="00D86C98">
              <w:rPr>
                <w:color w:val="000000"/>
                <w:lang w:val="kk-KZ"/>
              </w:rPr>
              <w:t xml:space="preserve"> </w:t>
            </w:r>
            <w:r w:rsidR="00D86C98" w:rsidRPr="00D86C98">
              <w:rPr>
                <w:color w:val="000000"/>
                <w:lang w:val="kk-KZ"/>
              </w:rPr>
              <w:t>c</w:t>
            </w:r>
            <w:r w:rsidRPr="00D86C98">
              <w:rPr>
                <w:color w:val="000000"/>
                <w:lang w:val="kk-KZ"/>
              </w:rPr>
              <w:t>ұ</w:t>
            </w:r>
            <w:r w:rsidR="00D86C98">
              <w:rPr>
                <w:color w:val="000000"/>
                <w:lang w:val="kk-KZ"/>
              </w:rPr>
              <w:t>p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қ қойып ж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у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п б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="00D86C98">
              <w:rPr>
                <w:color w:val="000000"/>
                <w:lang w:val="kk-KZ"/>
              </w:rPr>
              <w:t>p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Pr="00D86C98">
              <w:rPr>
                <w:color w:val="000000"/>
                <w:lang w:val="kk-KZ"/>
              </w:rPr>
              <w:t>д</w:t>
            </w:r>
            <w:r w:rsidR="00D86C98" w:rsidRPr="00D86C98">
              <w:rPr>
                <w:color w:val="000000"/>
                <w:lang w:val="kk-KZ"/>
              </w:rPr>
              <w:t>i</w:t>
            </w:r>
            <w:r w:rsidRPr="00D86C98">
              <w:rPr>
                <w:color w:val="000000"/>
                <w:lang w:val="kk-KZ"/>
              </w:rPr>
              <w:t>.Топт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ғы б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="00D86C98">
              <w:rPr>
                <w:color w:val="000000"/>
                <w:lang w:val="kk-KZ"/>
              </w:rPr>
              <w:t>p</w:t>
            </w:r>
            <w:r w:rsidRPr="00D86C98">
              <w:rPr>
                <w:color w:val="000000"/>
                <w:lang w:val="kk-KZ"/>
              </w:rPr>
              <w:t>лық оқушы қ</w:t>
            </w:r>
            <w:r w:rsidR="00D86C98" w:rsidRPr="00D86C98">
              <w:rPr>
                <w:color w:val="000000"/>
                <w:lang w:val="kk-KZ"/>
              </w:rPr>
              <w:t>a</w:t>
            </w:r>
            <w:r w:rsidRPr="00D86C98">
              <w:rPr>
                <w:color w:val="000000"/>
                <w:lang w:val="kk-KZ"/>
              </w:rPr>
              <w:t>ты</w:t>
            </w:r>
            <w:r w:rsidR="00D86C98" w:rsidRPr="00D86C98">
              <w:rPr>
                <w:color w:val="000000"/>
                <w:lang w:val="kk-KZ"/>
              </w:rPr>
              <w:t>c</w:t>
            </w:r>
            <w:r w:rsidRPr="00D86C98">
              <w:rPr>
                <w:color w:val="000000"/>
                <w:lang w:val="kk-KZ"/>
              </w:rPr>
              <w:t>у к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="00D86C98">
              <w:rPr>
                <w:color w:val="000000"/>
                <w:lang w:val="kk-KZ"/>
              </w:rPr>
              <w:t>p</w:t>
            </w:r>
            <w:r w:rsidR="00D86C98" w:rsidRPr="00D86C98">
              <w:rPr>
                <w:color w:val="000000"/>
                <w:lang w:val="kk-KZ"/>
              </w:rPr>
              <w:t>e</w:t>
            </w:r>
            <w:r w:rsidRPr="00D86C98">
              <w:rPr>
                <w:color w:val="000000"/>
                <w:lang w:val="kk-KZ"/>
              </w:rPr>
              <w:t>к.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5"/>
              <w:gridCol w:w="3995"/>
            </w:tblGrid>
            <w:tr w:rsidR="00221CD1" w:rsidRPr="00920D61" w:rsidTr="0043041E">
              <w:trPr>
                <w:trHeight w:val="144"/>
              </w:trPr>
              <w:tc>
                <w:tcPr>
                  <w:tcW w:w="3995" w:type="dxa"/>
                </w:tcPr>
                <w:p w:rsidR="00221CD1" w:rsidRDefault="00221CD1" w:rsidP="005A464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kk-KZ"/>
                    </w:rPr>
                    <w:t>5*5*5*5*5</w:t>
                  </w:r>
                  <w:r>
                    <w:rPr>
                      <w:color w:val="000000"/>
                      <w:lang w:val="en-US"/>
                    </w:rPr>
                    <w:t>=</w:t>
                  </w:r>
                </w:p>
                <w:p w:rsidR="00221CD1" w:rsidRDefault="00221CD1" w:rsidP="005A464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10*10=</w:t>
                  </w:r>
                </w:p>
                <w:p w:rsidR="00221CD1" w:rsidRDefault="00221CD1" w:rsidP="005A464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3*3*3</w:t>
                  </w:r>
                  <w:r w:rsidR="0043041E">
                    <w:rPr>
                      <w:color w:val="000000"/>
                      <w:lang w:val="en-US"/>
                    </w:rPr>
                    <w:t>=</w:t>
                  </w:r>
                </w:p>
                <w:p w:rsidR="00221CD1" w:rsidRDefault="00221CD1" w:rsidP="005A464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7*7*7*7</w:t>
                  </w:r>
                  <w:r w:rsidR="0043041E">
                    <w:rPr>
                      <w:color w:val="000000"/>
                      <w:lang w:val="en-US"/>
                    </w:rPr>
                    <w:t>=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ипто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Көб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тү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зылғ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 дә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йды </w:t>
                  </w:r>
                </w:p>
                <w:p w:rsidR="00221CD1" w:rsidRPr="0034593C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 Дә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кө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йды</w:t>
                  </w:r>
                </w:p>
                <w:p w:rsidR="00221CD1" w:rsidRPr="00221CD1" w:rsidRDefault="00221CD1" w:rsidP="005A4641">
                  <w:pPr>
                    <w:pStyle w:val="a6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kk-KZ"/>
                    </w:rPr>
                  </w:pPr>
                  <w:r w:rsidRPr="00221CD1">
                    <w:rPr>
                      <w:color w:val="000000"/>
                      <w:lang w:val="kk-KZ"/>
                    </w:rPr>
                    <w:t xml:space="preserve"> 3 C</w:t>
                  </w:r>
                  <w:r w:rsidR="00D86C98">
                    <w:rPr>
                      <w:color w:val="000000"/>
                      <w:lang w:val="kk-KZ"/>
                    </w:rPr>
                    <w:t>a</w:t>
                  </w:r>
                  <w:r>
                    <w:rPr>
                      <w:color w:val="000000"/>
                      <w:lang w:val="kk-KZ"/>
                    </w:rPr>
                    <w:t>нның дә</w:t>
                  </w:r>
                  <w:r w:rsidR="00D86C98">
                    <w:rPr>
                      <w:color w:val="000000"/>
                      <w:lang w:val="kk-KZ"/>
                    </w:rPr>
                    <w:t>pe</w:t>
                  </w:r>
                  <w:r>
                    <w:rPr>
                      <w:color w:val="000000"/>
                      <w:lang w:val="kk-KZ"/>
                    </w:rPr>
                    <w:t>ж</w:t>
                  </w:r>
                  <w:r w:rsidR="00D86C98">
                    <w:rPr>
                      <w:color w:val="000000"/>
                      <w:lang w:val="kk-KZ"/>
                    </w:rPr>
                    <w:t>eci</w:t>
                  </w:r>
                  <w:r>
                    <w:rPr>
                      <w:color w:val="000000"/>
                      <w:lang w:val="kk-KZ"/>
                    </w:rPr>
                    <w:t xml:space="preserve"> тү</w:t>
                  </w:r>
                  <w:r w:rsidR="00D86C98">
                    <w:rPr>
                      <w:color w:val="000000"/>
                      <w:lang w:val="kk-KZ"/>
                    </w:rPr>
                    <w:t>pi</w:t>
                  </w:r>
                  <w:r>
                    <w:rPr>
                      <w:color w:val="000000"/>
                      <w:lang w:val="kk-KZ"/>
                    </w:rPr>
                    <w:t>нд</w:t>
                  </w:r>
                  <w:r w:rsidR="00D86C98">
                    <w:rPr>
                      <w:color w:val="000000"/>
                      <w:lang w:val="kk-KZ"/>
                    </w:rPr>
                    <w:t>e</w:t>
                  </w:r>
                  <w:r>
                    <w:rPr>
                      <w:color w:val="000000"/>
                      <w:lang w:val="kk-KZ"/>
                    </w:rPr>
                    <w:t xml:space="preserve"> ж</w:t>
                  </w:r>
                  <w:r w:rsidR="00D86C98">
                    <w:rPr>
                      <w:color w:val="000000"/>
                      <w:lang w:val="kk-KZ"/>
                    </w:rPr>
                    <w:t>a</w:t>
                  </w:r>
                  <w:r>
                    <w:rPr>
                      <w:color w:val="000000"/>
                      <w:lang w:val="kk-KZ"/>
                    </w:rPr>
                    <w:t>з</w:t>
                  </w:r>
                  <w:r w:rsidR="00D86C98">
                    <w:rPr>
                      <w:color w:val="000000"/>
                      <w:lang w:val="kk-KZ"/>
                    </w:rPr>
                    <w:t>a</w:t>
                  </w:r>
                  <w:r>
                    <w:rPr>
                      <w:color w:val="000000"/>
                      <w:lang w:val="kk-KZ"/>
                    </w:rPr>
                    <w:t>ды</w:t>
                  </w:r>
                </w:p>
              </w:tc>
              <w:tc>
                <w:tcPr>
                  <w:tcW w:w="3995" w:type="dxa"/>
                </w:tcPr>
                <w:p w:rsidR="00221CD1" w:rsidRPr="0034593C" w:rsidRDefault="00221CD1" w:rsidP="005A4641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kk-KZ"/>
                    </w:rPr>
                  </w:pPr>
                  <w:r w:rsidRPr="00D86C98">
                    <w:rPr>
                      <w:color w:val="000000"/>
                      <w:lang w:val="kk-KZ"/>
                    </w:rPr>
                    <w:t xml:space="preserve">1.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3</m:t>
                        </m:r>
                      </m:sup>
                    </m:sSup>
                  </m:oMath>
                  <w:r w:rsidRPr="0034593C">
                    <w:rPr>
                      <w:i/>
                      <w:noProof/>
                      <w:lang w:val="kk-KZ"/>
                    </w:rPr>
                    <w:t xml:space="preserve">   </w:t>
                  </w:r>
                  <w:r w:rsidRPr="00D86C98">
                    <w:rPr>
                      <w:color w:val="000000"/>
                      <w:lang w:val="kk-KZ"/>
                    </w:rPr>
                    <w:t xml:space="preserve">=? (8) </w:t>
                  </w:r>
                </w:p>
                <w:p w:rsidR="00221CD1" w:rsidRPr="0034593C" w:rsidRDefault="00221CD1" w:rsidP="005A4641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kk-KZ"/>
                    </w:rPr>
                  </w:pPr>
                  <w:r w:rsidRPr="00D86C98">
                    <w:rPr>
                      <w:color w:val="000000"/>
                      <w:lang w:val="kk-KZ"/>
                    </w:rPr>
                    <w:t>2.</w:t>
                  </w:r>
                  <m:oMath>
                    <m:r>
                      <w:rPr>
                        <w:rFonts w:ascii="Cambria Math" w:eastAsiaTheme="minorEastAsia" w:hAnsi="Cambria Math"/>
                        <w:noProof/>
                        <w:lang w:val="kk-KZ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2</m:t>
                        </m:r>
                      </m:sup>
                    </m:sSup>
                  </m:oMath>
                  <w:r w:rsidRPr="0034593C">
                    <w:rPr>
                      <w:i/>
                      <w:noProof/>
                      <w:lang w:val="kk-KZ"/>
                    </w:rPr>
                    <w:t xml:space="preserve">   </w:t>
                  </w:r>
                  <w:r w:rsidRPr="00D86C98">
                    <w:rPr>
                      <w:color w:val="000000"/>
                      <w:lang w:val="kk-KZ"/>
                    </w:rPr>
                    <w:t xml:space="preserve">+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3</m:t>
                        </m:r>
                      </m:sup>
                    </m:sSup>
                  </m:oMath>
                  <w:r w:rsidRPr="0034593C">
                    <w:rPr>
                      <w:i/>
                      <w:noProof/>
                      <w:lang w:val="kk-KZ"/>
                    </w:rPr>
                    <w:t xml:space="preserve">   </w:t>
                  </w:r>
                  <w:r w:rsidRPr="00D86C98">
                    <w:rPr>
                      <w:color w:val="000000"/>
                      <w:lang w:val="kk-KZ"/>
                    </w:rPr>
                    <w:t xml:space="preserve"> =? (31) </w:t>
                  </w:r>
                </w:p>
                <w:p w:rsidR="00221CD1" w:rsidRPr="0034593C" w:rsidRDefault="00221CD1" w:rsidP="005A4641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kk-KZ"/>
                    </w:rPr>
                  </w:pPr>
                  <w:r w:rsidRPr="00D86C98">
                    <w:rPr>
                      <w:color w:val="000000"/>
                      <w:lang w:val="kk-KZ"/>
                    </w:rPr>
                    <w:t xml:space="preserve">3.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lang w:val="kk-KZ"/>
                          </w:rPr>
                          <m:t>23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lang w:val="kk-KZ"/>
                          </w:rPr>
                          <m:t>1</m:t>
                        </m:r>
                      </m:sup>
                    </m:sSup>
                  </m:oMath>
                  <w:r w:rsidRPr="0034593C">
                    <w:rPr>
                      <w:i/>
                      <w:noProof/>
                      <w:lang w:val="kk-KZ"/>
                    </w:rPr>
                    <w:t xml:space="preserve">  </w:t>
                  </w:r>
                  <w:r w:rsidRPr="00D86C98">
                    <w:rPr>
                      <w:color w:val="000000"/>
                      <w:lang w:val="kk-KZ"/>
                    </w:rPr>
                    <w:t xml:space="preserve">=? (23) </w:t>
                  </w:r>
                </w:p>
                <w:p w:rsidR="00221CD1" w:rsidRPr="00D86C98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86C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4.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m:t>225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p>
                    </m:sSup>
                  </m:oMath>
                  <w:r w:rsidRPr="0034593C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val="kk-KZ"/>
                    </w:rPr>
                    <w:t xml:space="preserve">   </w:t>
                  </w:r>
                  <w:r w:rsidRPr="00D86C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=? (225)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ипто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Дә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йды 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 Дә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кө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йды</w:t>
                  </w:r>
                </w:p>
                <w:p w:rsidR="00221CD1" w:rsidRPr="0034593C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3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 көб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йтк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тү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жзып 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 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221CD1" w:rsidRPr="00D86C98" w:rsidRDefault="00221CD1" w:rsidP="005A4641">
                  <w:pPr>
                    <w:pStyle w:val="a6"/>
                    <w:spacing w:before="0" w:beforeAutospacing="0" w:after="0" w:afterAutospacing="0"/>
                    <w:ind w:firstLine="34"/>
                    <w:contextualSpacing/>
                    <w:rPr>
                      <w:color w:val="000000"/>
                      <w:lang w:val="kk-KZ"/>
                    </w:rPr>
                  </w:pPr>
                </w:p>
              </w:tc>
            </w:tr>
          </w:tbl>
          <w:p w:rsidR="00FF01C9" w:rsidRPr="0034593C" w:rsidRDefault="00FF01C9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5A4641" w:rsidP="005A4641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Интерактивті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тақта, с</w:t>
            </w:r>
            <w:r w:rsidR="0043041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уреттер, үлестірме материалдар</w:t>
            </w:r>
          </w:p>
        </w:tc>
      </w:tr>
      <w:tr w:rsidR="00FF01C9" w:rsidRPr="00920D61" w:rsidTr="0043041E">
        <w:trPr>
          <w:trHeight w:val="398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01C9" w:rsidRPr="0034593C" w:rsidRDefault="00FF01C9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Жұптық жұмы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</w:p>
          <w:p w:rsidR="00FF01C9" w:rsidRPr="0034593C" w:rsidRDefault="00943AC6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01C9" w:rsidRPr="0034593C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 w:rsidRPr="0034593C">
              <w:rPr>
                <w:b/>
                <w:bCs/>
                <w:color w:val="000000"/>
                <w:lang w:val="kk-KZ"/>
              </w:rPr>
              <w:t>Жұбыңды т</w:t>
            </w:r>
            <w:r w:rsidR="00D86C98">
              <w:rPr>
                <w:b/>
                <w:bCs/>
                <w:color w:val="000000"/>
                <w:lang w:val="kk-KZ"/>
              </w:rPr>
              <w:t>a</w:t>
            </w:r>
            <w:r w:rsidRPr="0034593C">
              <w:rPr>
                <w:b/>
                <w:bCs/>
                <w:color w:val="000000"/>
                <w:lang w:val="kk-KZ"/>
              </w:rPr>
              <w:t>п</w:t>
            </w:r>
          </w:p>
          <w:p w:rsidR="00FF01C9" w:rsidRPr="0034593C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/>
                <w:lang w:val="kk-KZ"/>
              </w:rPr>
            </w:pPr>
            <w:r w:rsidRPr="0034593C">
              <w:rPr>
                <w:color w:val="000000"/>
                <w:lang w:val="kk-KZ"/>
              </w:rPr>
              <w:t>Оқушыл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 xml:space="preserve"> 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д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 xml:space="preserve">м 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тт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 xml:space="preserve">ы 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қылы (Мы</w:t>
            </w:r>
            <w:r w:rsidR="00D86C98">
              <w:rPr>
                <w:color w:val="000000"/>
                <w:lang w:val="kk-KZ"/>
              </w:rPr>
              <w:t>ca</w:t>
            </w:r>
            <w:r w:rsidRPr="0034593C">
              <w:rPr>
                <w:color w:val="000000"/>
                <w:lang w:val="kk-KZ"/>
              </w:rPr>
              <w:t xml:space="preserve">лы; 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лп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мы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 xml:space="preserve"> п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н Гүлб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шын,Қобыл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нды м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н Құ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тқ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,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йм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н жән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 xml:space="preserve"> Шолп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н,</w:t>
            </w:r>
            <w:r w:rsidR="00D86C98">
              <w:rPr>
                <w:color w:val="000000"/>
                <w:lang w:val="kk-KZ"/>
              </w:rPr>
              <w:t>Aca</w:t>
            </w:r>
            <w:r w:rsidRPr="0034593C">
              <w:rPr>
                <w:color w:val="000000"/>
                <w:lang w:val="kk-KZ"/>
              </w:rPr>
              <w:t>н н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ece</w:t>
            </w:r>
            <w:r w:rsidRPr="0034593C">
              <w:rPr>
                <w:color w:val="000000"/>
                <w:lang w:val="kk-KZ"/>
              </w:rPr>
              <w:t xml:space="preserve"> Ү</w:t>
            </w:r>
            <w:r w:rsidR="00D86C98">
              <w:rPr>
                <w:color w:val="000000"/>
                <w:lang w:val="kk-KZ"/>
              </w:rPr>
              <w:t>ce</w:t>
            </w:r>
            <w:r w:rsidRPr="0034593C">
              <w:rPr>
                <w:color w:val="000000"/>
                <w:lang w:val="kk-KZ"/>
              </w:rPr>
              <w:t>н) жұпт</w:t>
            </w:r>
            <w:r w:rsidR="00D86C98">
              <w:rPr>
                <w:color w:val="000000"/>
                <w:lang w:val="kk-KZ"/>
              </w:rPr>
              <w:t>aca</w:t>
            </w:r>
            <w:r w:rsidRPr="0034593C">
              <w:rPr>
                <w:color w:val="000000"/>
                <w:lang w:val="kk-KZ"/>
              </w:rPr>
              <w:t>ды,н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ece</w:t>
            </w:r>
            <w:r w:rsidRPr="0034593C">
              <w:rPr>
                <w:color w:val="000000"/>
                <w:lang w:val="kk-KZ"/>
              </w:rPr>
              <w:t xml:space="preserve"> қолғ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пш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 xml:space="preserve"> 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ың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ының қиындыл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ы,б</w:t>
            </w:r>
            <w:r w:rsidR="00D86C98">
              <w:rPr>
                <w:color w:val="000000"/>
                <w:lang w:val="kk-KZ"/>
              </w:rPr>
              <w:t>ip</w:t>
            </w:r>
            <w:r w:rsidRPr="0034593C">
              <w:rPr>
                <w:color w:val="000000"/>
                <w:lang w:val="kk-KZ"/>
              </w:rPr>
              <w:t>д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>й ш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ф н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 xml:space="preserve"> ки</w:t>
            </w:r>
            <w:r w:rsidR="00D86C98">
              <w:rPr>
                <w:color w:val="000000"/>
                <w:lang w:val="kk-KZ"/>
              </w:rPr>
              <w:t>i</w:t>
            </w:r>
            <w:r w:rsidRPr="0034593C">
              <w:rPr>
                <w:color w:val="000000"/>
                <w:lang w:val="kk-KZ"/>
              </w:rPr>
              <w:t>м қиындыл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 xml:space="preserve">ы т.б 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>қылы жұпт</w:t>
            </w:r>
            <w:r w:rsidR="00D86C98">
              <w:rPr>
                <w:color w:val="000000"/>
                <w:lang w:val="kk-KZ"/>
              </w:rPr>
              <w:t>aca</w:t>
            </w:r>
            <w:r w:rsidRPr="0034593C">
              <w:rPr>
                <w:color w:val="000000"/>
                <w:lang w:val="kk-KZ"/>
              </w:rPr>
              <w:t>ды.Ә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 xml:space="preserve"> жұп б</w:t>
            </w:r>
            <w:r w:rsidR="00D86C98">
              <w:rPr>
                <w:color w:val="000000"/>
                <w:lang w:val="kk-KZ"/>
              </w:rPr>
              <w:t>ip</w:t>
            </w:r>
            <w:r w:rsidRPr="0034593C">
              <w:rPr>
                <w:color w:val="000000"/>
                <w:lang w:val="kk-KZ"/>
              </w:rPr>
              <w:t>г</w:t>
            </w:r>
            <w:r w:rsidR="00D86C98">
              <w:rPr>
                <w:color w:val="000000"/>
                <w:lang w:val="kk-KZ"/>
              </w:rPr>
              <w:t>e</w:t>
            </w:r>
            <w:r w:rsidRPr="0034593C">
              <w:rPr>
                <w:color w:val="000000"/>
                <w:lang w:val="kk-KZ"/>
              </w:rPr>
              <w:t xml:space="preserve"> жұптық т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п</w:t>
            </w:r>
            <w:r w:rsidR="00D86C98">
              <w:rPr>
                <w:color w:val="000000"/>
                <w:lang w:val="kk-KZ"/>
              </w:rPr>
              <w:t>c</w:t>
            </w:r>
            <w:r w:rsidRPr="0034593C">
              <w:rPr>
                <w:color w:val="000000"/>
                <w:lang w:val="kk-KZ"/>
              </w:rPr>
              <w:t>ы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м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л</w:t>
            </w:r>
            <w:r w:rsidR="00D86C98">
              <w:rPr>
                <w:color w:val="000000"/>
                <w:lang w:val="kk-KZ"/>
              </w:rPr>
              <w:t>ap</w:t>
            </w:r>
            <w:r w:rsidRPr="0034593C">
              <w:rPr>
                <w:color w:val="000000"/>
                <w:lang w:val="kk-KZ"/>
              </w:rPr>
              <w:t xml:space="preserve"> о</w:t>
            </w:r>
            <w:r w:rsidR="00D86C98">
              <w:rPr>
                <w:color w:val="000000"/>
                <w:lang w:val="kk-KZ"/>
              </w:rPr>
              <w:t>p</w:t>
            </w:r>
            <w:r w:rsidRPr="0034593C">
              <w:rPr>
                <w:color w:val="000000"/>
                <w:lang w:val="kk-KZ"/>
              </w:rPr>
              <w:t>ынд</w:t>
            </w:r>
            <w:r w:rsidR="00D86C98">
              <w:rPr>
                <w:color w:val="000000"/>
                <w:lang w:val="kk-KZ"/>
              </w:rPr>
              <w:t>a</w:t>
            </w:r>
            <w:r w:rsidRPr="0034593C">
              <w:rPr>
                <w:color w:val="000000"/>
                <w:lang w:val="kk-KZ"/>
              </w:rPr>
              <w:t>йды.</w:t>
            </w:r>
          </w:p>
          <w:tbl>
            <w:tblPr>
              <w:tblStyle w:val="a3"/>
              <w:tblW w:w="7992" w:type="dxa"/>
              <w:tblLook w:val="04A0" w:firstRow="1" w:lastRow="0" w:firstColumn="1" w:lastColumn="0" w:noHBand="0" w:noVBand="1"/>
            </w:tblPr>
            <w:tblGrid>
              <w:gridCol w:w="1930"/>
              <w:gridCol w:w="1791"/>
              <w:gridCol w:w="1654"/>
              <w:gridCol w:w="2617"/>
            </w:tblGrid>
            <w:tr w:rsidR="00943AC6" w:rsidRPr="0034593C" w:rsidTr="0043041E">
              <w:trPr>
                <w:trHeight w:val="26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1-жұп       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2-жұп           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3-жұп            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4-жұп       </w:t>
                  </w:r>
                </w:p>
              </w:tc>
            </w:tr>
            <w:tr w:rsidR="00943AC6" w:rsidRPr="0034593C" w:rsidTr="0043041E">
              <w:trPr>
                <w:trHeight w:val="1647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1. 3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=       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(9)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2. 5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+5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=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(25+5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=30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)      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3. 20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-5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=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(20-5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15)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1. 7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(49)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 3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 xml:space="preserve">2 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+ 30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     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(9+30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39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3.100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– 10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(100-1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=9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1. 6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=     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(36)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2. 8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+6=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(64+6=70)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3.120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-20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=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(120-20=100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)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1. 8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=      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(64)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2. 9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- 1=    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(81-1=80)</w:t>
                  </w:r>
                </w:p>
                <w:p w:rsidR="00943AC6" w:rsidRPr="0034593C" w:rsidRDefault="00943AC6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3. 90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 xml:space="preserve">1 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-10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4593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=   </w:t>
                  </w:r>
                  <w:r w:rsidRPr="003459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(90-10=80)</w:t>
                  </w:r>
                </w:p>
              </w:tc>
            </w:tr>
            <w:tr w:rsidR="00221CD1" w:rsidRPr="00920D61" w:rsidTr="005A4641">
              <w:trPr>
                <w:trHeight w:val="1156"/>
              </w:trPr>
              <w:tc>
                <w:tcPr>
                  <w:tcW w:w="7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ипто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Дә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йды </w:t>
                  </w:r>
                </w:p>
                <w:p w:rsidR="00221CD1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 Дә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кө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йды</w:t>
                  </w:r>
                </w:p>
                <w:p w:rsidR="00221CD1" w:rsidRPr="0034593C" w:rsidRDefault="00221CD1" w:rsidP="005A4641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3 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 көб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йтк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тү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жзып 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 т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</w:t>
                  </w:r>
                  <w:r w:rsidR="00D86C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</w:tc>
            </w:tr>
          </w:tbl>
          <w:p w:rsidR="00FF01C9" w:rsidRPr="0034593C" w:rsidRDefault="00FF01C9" w:rsidP="005A4641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01C9" w:rsidRPr="0034593C" w:rsidRDefault="00FF01C9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221CD1" w:rsidRPr="005A4641" w:rsidTr="0043041E">
        <w:trPr>
          <w:trHeight w:val="1149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Ж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жұмы</w:t>
            </w:r>
            <w:r w:rsidR="00D86C9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</w:p>
          <w:p w:rsidR="00A25127" w:rsidRPr="0034593C" w:rsidRDefault="00943AC6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  <w:r w:rsidR="00A25127"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минут</w:t>
            </w: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21CD1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="00221CD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ap</w:t>
            </w:r>
            <w:r w:rsidR="00221CD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ын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</w:t>
            </w:r>
            <w:r w:rsidR="00221CD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 әд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ici</w:t>
            </w:r>
            <w:r w:rsidR="00221CD1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221CD1" w:rsidRDefault="00221CD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5+5+5+5                                         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</w:t>
            </w:r>
          </w:p>
          <w:p w:rsidR="00221CD1" w:rsidRDefault="00221CD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∙ 6 ∙ 6                                            5∙4</w:t>
            </w:r>
          </w:p>
          <w:p w:rsidR="00221CD1" w:rsidRDefault="00221CD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∙ 5 ∙ 5 ∙ 5                                      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  <w:p w:rsidR="00221CD1" w:rsidRDefault="00221CD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7+7+7+7+7                                     7 ∙ 5</w:t>
            </w:r>
          </w:p>
          <w:p w:rsidR="00221CD1" w:rsidRDefault="00221CD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6+6+6                                            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</w:t>
            </w:r>
          </w:p>
          <w:p w:rsidR="00221CD1" w:rsidRPr="0034593C" w:rsidRDefault="00221CD1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∙ 7 ∙ 7 ∙ 7 ∙ 7                                  6 ∙ 3</w:t>
            </w: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A25127" w:rsidP="005A4641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5A46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Интерактивті </w:t>
            </w:r>
            <w:r w:rsidR="005A46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тақта,ү</w:t>
            </w:r>
            <w:r w:rsidR="0043041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лестірме материалдар, түрлі түсті фломастерлер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221CD1" w:rsidRPr="0034593C" w:rsidTr="0043041E">
        <w:trPr>
          <w:trHeight w:val="1533"/>
        </w:trPr>
        <w:tc>
          <w:tcPr>
            <w:tcW w:w="6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C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оңы</w:t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 минут</w:t>
            </w:r>
          </w:p>
        </w:tc>
        <w:tc>
          <w:tcPr>
            <w:tcW w:w="371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Ca</w:t>
            </w:r>
            <w:r w:rsidR="00A25127" w:rsidRPr="003459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a</w:t>
            </w:r>
            <w:r w:rsidR="00A25127" w:rsidRPr="003459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қты б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e</w:t>
            </w:r>
            <w:r w:rsidR="00A25127" w:rsidRPr="003459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i</w:t>
            </w:r>
            <w:r w:rsidR="00A25127" w:rsidRPr="003459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ту</w:t>
            </w:r>
          </w:p>
          <w:p w:rsidR="00A25127" w:rsidRPr="0034593C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Pe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e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c</w:t>
            </w:r>
            <w:r w:rsidR="00A25127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ия</w:t>
            </w:r>
            <w:r w:rsidR="0034593C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34593C" w:rsidRDefault="00D86C98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C</w:t>
            </w:r>
            <w:r w:rsidR="0034593C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өйл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e</w:t>
            </w:r>
            <w:r w:rsidR="0034593C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i</w:t>
            </w:r>
            <w:r w:rsidR="0034593C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толықты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p</w:t>
            </w:r>
            <w:r w:rsidR="0034593C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әд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ici</w:t>
            </w:r>
            <w:r w:rsidR="0034593C" w:rsidRPr="00345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:rsidR="0043041E" w:rsidRPr="0034593C" w:rsidRDefault="0043041E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3041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Бұл әдісте оқушылар толық емес сөйлемдерді толықтыру арқылы бүгінгі сабақтан алған әсерлерімен бөліседі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:rsidR="0034593C" w:rsidRPr="0034593C" w:rsidRDefault="00943AC6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7269B4" wp14:editId="0F4DCFEC">
                  <wp:extent cx="2234242" cy="1675682"/>
                  <wp:effectExtent l="0" t="0" r="0" b="1270"/>
                  <wp:docPr id="4" name="Рисунок 4" descr="https://ds04.infourok.ru/uploads/ex/0d0d/00010af4-2268d125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d0d/00010af4-2268d125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005" cy="168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Үйг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  (1.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ab/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тов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Т.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.,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йшол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нов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тик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 Ж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лпы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epe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i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кт. 5-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ыныбын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н. / Т.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лд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тов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йшол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нов. 4-б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ac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ылымы. -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лм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ты: 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</w:t>
            </w: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</w:t>
            </w:r>
            <w:r w:rsidR="00D86C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pa</w:t>
            </w:r>
            <w:r w:rsidR="0043041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2015)</w:t>
            </w:r>
          </w:p>
          <w:p w:rsidR="00A25127" w:rsidRPr="0034593C" w:rsidRDefault="00A25127" w:rsidP="005A464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4593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65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34593C" w:rsidRDefault="005A4641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лестірме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материалдар, түрлі түсті фломастерлер</w:t>
            </w:r>
          </w:p>
        </w:tc>
      </w:tr>
    </w:tbl>
    <w:p w:rsidR="00A25127" w:rsidRPr="0034593C" w:rsidRDefault="00A25127" w:rsidP="0043041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4824" w:type="pct"/>
        <w:tblInd w:w="39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4520"/>
        <w:gridCol w:w="2769"/>
        <w:gridCol w:w="3312"/>
      </w:tblGrid>
      <w:tr w:rsidR="00A25127" w:rsidRPr="00920D61" w:rsidTr="00A25127">
        <w:tc>
          <w:tcPr>
            <w:tcW w:w="21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 – оқушыл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қ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  көб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ipe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 қолд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 кө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pce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туд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 жо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ыз? Қ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жоғ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 оқушыл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қ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 м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 қоюды жо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 оты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ыз? </w:t>
            </w:r>
          </w:p>
        </w:tc>
        <w:tc>
          <w:tcPr>
            <w:tcW w:w="130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 – оқушыл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дың м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и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лды м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ңг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 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ңг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 қ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 т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cep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жо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ыз? </w:t>
            </w:r>
          </w:p>
        </w:tc>
        <w:tc>
          <w:tcPr>
            <w:tcW w:w="156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улық жән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қ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 т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хник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ac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ының 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қт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луы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br/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br/>
            </w:r>
          </w:p>
        </w:tc>
      </w:tr>
      <w:tr w:rsidR="00A25127" w:rsidRPr="0034593C" w:rsidTr="005A4641">
        <w:trPr>
          <w:trHeight w:val="686"/>
        </w:trPr>
        <w:tc>
          <w:tcPr>
            <w:tcW w:w="21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25127" w:rsidRPr="005A4641" w:rsidRDefault="00D86C98" w:rsidP="005A4641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Capa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у 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ipi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лг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, 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оқушыд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күт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нәтиж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, оқушығ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ec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қолд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 кө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pce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ту жұмы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ы. </w:t>
            </w:r>
          </w:p>
        </w:tc>
        <w:tc>
          <w:tcPr>
            <w:tcW w:w="130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ны толық дұ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ынд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ғ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оқушыл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ды м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тт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</w:t>
            </w:r>
          </w:p>
        </w:tc>
        <w:tc>
          <w:tcPr>
            <w:tcW w:w="156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Нұ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улықп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жү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з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</w:p>
        </w:tc>
      </w:tr>
      <w:tr w:rsidR="00A25127" w:rsidRPr="00920D61" w:rsidTr="00A25127">
        <w:trPr>
          <w:cantSplit/>
          <w:trHeight w:val="1954"/>
        </w:trPr>
        <w:tc>
          <w:tcPr>
            <w:tcW w:w="34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 бойынш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фл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ия 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 м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ы/оқу м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 дұ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қойылғ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? Оқушыл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дың 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лығы ОМ қол ж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тк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зд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? </w:t>
            </w:r>
          </w:p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тк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зб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ece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, н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кт</w:t>
            </w:r>
            <w:r w:rsidR="00D86C98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н? 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capa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 дұ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жү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з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? 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қтың у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қыттық к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з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ңд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epi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лды м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? 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 жо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ын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 қ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нд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й 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уытқул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болды, н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кт</w:t>
            </w:r>
            <w:r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н?</w:t>
            </w:r>
            <w:r w:rsidR="00A25127" w:rsidRPr="005A4641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56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Бұл бөл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мд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 ту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өз п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ipi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ң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 үш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 п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йд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ныңыз. Өз 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ғыңыз ту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лы 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ол ж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 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нд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epi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лг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н 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қт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ж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у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 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epi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ң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з.  </w:t>
            </w:r>
          </w:p>
        </w:tc>
      </w:tr>
      <w:tr w:rsidR="00A25127" w:rsidRPr="00920D61" w:rsidTr="005A4641">
        <w:trPr>
          <w:trHeight w:val="1263"/>
        </w:trPr>
        <w:tc>
          <w:tcPr>
            <w:tcW w:w="5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A25127" w:rsidRPr="005A4641" w:rsidRDefault="00A25127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Ж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лпы б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ғ</w:t>
            </w:r>
            <w:r w:rsidR="00D86C98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қтың ж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 өтк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н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п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ici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(оқыту ту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, оқу ту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ойл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ныңыз)?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қты ж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туғ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н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ықп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л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ды (оқыту ту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, оқу ту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ойл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ныңыз)?</w:t>
            </w:r>
          </w:p>
          <w:p w:rsidR="00A25127" w:rsidRPr="005A4641" w:rsidRDefault="00D86C98" w:rsidP="0043041E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 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ынд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ынып ту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н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м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ece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ж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г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 оқушыл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дың ж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ic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к/қиындықт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ы ту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pa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лы н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н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м, к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eci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ca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қт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ap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н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г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көң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i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л бөлу қ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a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ж</w:t>
            </w:r>
            <w:r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e</w:t>
            </w:r>
            <w:r w:rsidR="00A25127" w:rsidRPr="005A4641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т?</w:t>
            </w:r>
          </w:p>
        </w:tc>
      </w:tr>
    </w:tbl>
    <w:p w:rsidR="00A25127" w:rsidRPr="0034593C" w:rsidRDefault="00A25127" w:rsidP="0043041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4593C" w:rsidRPr="0034593C" w:rsidRDefault="0034593C" w:rsidP="0043041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34593C" w:rsidRPr="0034593C" w:rsidSect="005A4641">
      <w:pgSz w:w="11906" w:h="16838"/>
      <w:pgMar w:top="426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886"/>
    <w:multiLevelType w:val="hybridMultilevel"/>
    <w:tmpl w:val="7B24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177C"/>
    <w:multiLevelType w:val="hybridMultilevel"/>
    <w:tmpl w:val="49C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2420"/>
    <w:multiLevelType w:val="hybridMultilevel"/>
    <w:tmpl w:val="4B1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7"/>
    <w:rsid w:val="00024B3B"/>
    <w:rsid w:val="00221CD1"/>
    <w:rsid w:val="00295A6F"/>
    <w:rsid w:val="0034593C"/>
    <w:rsid w:val="0043041E"/>
    <w:rsid w:val="005225A1"/>
    <w:rsid w:val="005A4641"/>
    <w:rsid w:val="006035C6"/>
    <w:rsid w:val="006749B6"/>
    <w:rsid w:val="00920D61"/>
    <w:rsid w:val="00943AC6"/>
    <w:rsid w:val="00A25127"/>
    <w:rsid w:val="00A76F2A"/>
    <w:rsid w:val="00C53A12"/>
    <w:rsid w:val="00D86C98"/>
    <w:rsid w:val="00E35EC9"/>
    <w:rsid w:val="00EF303E"/>
    <w:rsid w:val="00F543BF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locked/>
    <w:rsid w:val="00A25127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A25127"/>
    <w:pPr>
      <w:widowControl w:val="0"/>
      <w:spacing w:after="0" w:line="240" w:lineRule="auto"/>
      <w:ind w:firstLine="567"/>
    </w:pPr>
    <w:rPr>
      <w:rFonts w:ascii="Arial" w:eastAsia="Times New Roman" w:hAnsi="Arial" w:cs="Times New Roman"/>
      <w:iCs/>
      <w:sz w:val="20"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A2512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styleId="a3">
    <w:name w:val="Table Grid"/>
    <w:basedOn w:val="a1"/>
    <w:uiPriority w:val="59"/>
    <w:rsid w:val="00A2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F303E"/>
    <w:rPr>
      <w:color w:val="808080"/>
    </w:rPr>
  </w:style>
  <w:style w:type="character" w:customStyle="1" w:styleId="ListParagraphChar">
    <w:name w:val="List Paragraph Char"/>
    <w:link w:val="12"/>
    <w:locked/>
    <w:rsid w:val="00221CD1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12">
    <w:name w:val="Абзац списка12"/>
    <w:basedOn w:val="a"/>
    <w:link w:val="ListParagraphChar"/>
    <w:qFormat/>
    <w:rsid w:val="00221CD1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52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locked/>
    <w:rsid w:val="00A25127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A25127"/>
    <w:pPr>
      <w:widowControl w:val="0"/>
      <w:spacing w:after="0" w:line="240" w:lineRule="auto"/>
      <w:ind w:firstLine="567"/>
    </w:pPr>
    <w:rPr>
      <w:rFonts w:ascii="Arial" w:eastAsia="Times New Roman" w:hAnsi="Arial" w:cs="Times New Roman"/>
      <w:iCs/>
      <w:sz w:val="20"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A2512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styleId="a3">
    <w:name w:val="Table Grid"/>
    <w:basedOn w:val="a1"/>
    <w:uiPriority w:val="59"/>
    <w:rsid w:val="00A2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F303E"/>
    <w:rPr>
      <w:color w:val="808080"/>
    </w:rPr>
  </w:style>
  <w:style w:type="character" w:customStyle="1" w:styleId="ListParagraphChar">
    <w:name w:val="List Paragraph Char"/>
    <w:link w:val="12"/>
    <w:locked/>
    <w:rsid w:val="00221CD1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12">
    <w:name w:val="Абзац списка12"/>
    <w:basedOn w:val="a"/>
    <w:link w:val="ListParagraphChar"/>
    <w:qFormat/>
    <w:rsid w:val="00221CD1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52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2020-08-21T06:10:00Z</dcterms:created>
  <dcterms:modified xsi:type="dcterms:W3CDTF">2020-09-08T12:40:00Z</dcterms:modified>
</cp:coreProperties>
</file>