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21" w:rsidRDefault="00E7624C" w:rsidP="00E7624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Қызылорда облысы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E60925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CF2B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91152" cy="1753125"/>
            <wp:effectExtent l="19050" t="0" r="4248" b="0"/>
            <wp:docPr id="1" name="Рисунок 1" descr="C:\Users\777\Desktop\р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ро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152" cy="17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925" w:rsidRDefault="00E7624C" w:rsidP="005C2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Қармақшы ауданы</w:t>
      </w:r>
    </w:p>
    <w:p w:rsidR="00E7624C" w:rsidRPr="00E60925" w:rsidRDefault="00E7624C" w:rsidP="005C2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0490" w:type="dxa"/>
        <w:tblInd w:w="-743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/>
      </w:tblPr>
      <w:tblGrid>
        <w:gridCol w:w="1769"/>
        <w:gridCol w:w="642"/>
        <w:gridCol w:w="653"/>
        <w:gridCol w:w="2040"/>
        <w:gridCol w:w="3402"/>
        <w:gridCol w:w="1984"/>
      </w:tblGrid>
      <w:tr w:rsidR="005C2D40" w:rsidRPr="00E60925" w:rsidTr="00E43F08">
        <w:trPr>
          <w:trHeight w:val="518"/>
        </w:trPr>
        <w:tc>
          <w:tcPr>
            <w:tcW w:w="10490" w:type="dxa"/>
            <w:gridSpan w:val="6"/>
          </w:tcPr>
          <w:p w:rsidR="005C2D40" w:rsidRPr="00E60925" w:rsidRDefault="005C2D40" w:rsidP="005C2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</w:t>
            </w:r>
            <w:r w:rsidR="005845C8" w:rsidRPr="00E609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Ү.К.Томанов атындағы № 183 орта мектебі</w:t>
            </w:r>
          </w:p>
          <w:p w:rsidR="005C2D40" w:rsidRPr="00E60925" w:rsidRDefault="005C2D40" w:rsidP="005C2D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5C2D40" w:rsidRPr="00CF2B21" w:rsidTr="009064A0">
        <w:trPr>
          <w:trHeight w:val="1085"/>
        </w:trPr>
        <w:tc>
          <w:tcPr>
            <w:tcW w:w="5104" w:type="dxa"/>
            <w:gridSpan w:val="4"/>
          </w:tcPr>
          <w:p w:rsidR="005C2D40" w:rsidRPr="00E60925" w:rsidRDefault="005C2D40" w:rsidP="005C2D40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092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Ұзақ мерзімді жоспар бөлімі:</w:t>
            </w:r>
          </w:p>
          <w:p w:rsidR="005C2D40" w:rsidRPr="00E60925" w:rsidRDefault="005C2D40" w:rsidP="005C2D40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9.5. Экономикалық география</w:t>
            </w:r>
          </w:p>
          <w:p w:rsidR="005C2D40" w:rsidRPr="00E60925" w:rsidRDefault="005C2D40" w:rsidP="005C2D40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092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5.1. Табиғи ресурстар</w:t>
            </w:r>
          </w:p>
          <w:p w:rsidR="005C2D40" w:rsidRPr="00E60925" w:rsidRDefault="005C2D40" w:rsidP="005C2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Сынып:</w:t>
            </w:r>
            <w:r w:rsidR="00E60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9 «А»</w:t>
            </w:r>
          </w:p>
          <w:p w:rsidR="005C2D40" w:rsidRPr="00E60925" w:rsidRDefault="005C2D40" w:rsidP="00FA6D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9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Уақыты: </w:t>
            </w:r>
            <w:r w:rsidR="005845C8" w:rsidRPr="00E609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12.03.2020</w:t>
            </w:r>
          </w:p>
        </w:tc>
        <w:tc>
          <w:tcPr>
            <w:tcW w:w="5386" w:type="dxa"/>
            <w:gridSpan w:val="2"/>
          </w:tcPr>
          <w:p w:rsidR="005C2D40" w:rsidRPr="00E60925" w:rsidRDefault="005C2D40" w:rsidP="005C2D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C2D40" w:rsidRPr="00E60925" w:rsidRDefault="005C2D40" w:rsidP="005C2D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C2D40" w:rsidRPr="00E60925" w:rsidRDefault="005C2D40" w:rsidP="005C2D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аты-жөні:</w:t>
            </w:r>
            <w:r w:rsidR="005845C8" w:rsidRPr="00E609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Әбжалиева Дина</w:t>
            </w:r>
          </w:p>
        </w:tc>
      </w:tr>
      <w:tr w:rsidR="005C2D40" w:rsidRPr="00E60925" w:rsidTr="00E43F08">
        <w:trPr>
          <w:trHeight w:val="555"/>
        </w:trPr>
        <w:tc>
          <w:tcPr>
            <w:tcW w:w="2411" w:type="dxa"/>
            <w:gridSpan w:val="2"/>
          </w:tcPr>
          <w:p w:rsidR="005C2D40" w:rsidRPr="00E60925" w:rsidRDefault="005C2D40" w:rsidP="005C2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8079" w:type="dxa"/>
            <w:gridSpan w:val="4"/>
          </w:tcPr>
          <w:p w:rsidR="005C2D40" w:rsidRPr="00E60925" w:rsidRDefault="005C2D40" w:rsidP="00906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092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Табиғатты пайдалану</w:t>
            </w:r>
          </w:p>
        </w:tc>
      </w:tr>
      <w:tr w:rsidR="005C2D40" w:rsidRPr="00CF2B21" w:rsidTr="00E43F08">
        <w:tc>
          <w:tcPr>
            <w:tcW w:w="2411" w:type="dxa"/>
            <w:gridSpan w:val="2"/>
          </w:tcPr>
          <w:p w:rsidR="005C2D40" w:rsidRPr="00E60925" w:rsidRDefault="005C2D40" w:rsidP="005C2D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Осы сабақта қол жеткізілетін оқу мақсаттары</w:t>
            </w:r>
          </w:p>
        </w:tc>
        <w:tc>
          <w:tcPr>
            <w:tcW w:w="8079" w:type="dxa"/>
            <w:gridSpan w:val="4"/>
          </w:tcPr>
          <w:p w:rsidR="005C2D40" w:rsidRPr="00E60925" w:rsidRDefault="009064A0" w:rsidP="005C2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9.5.1.3</w:t>
            </w:r>
            <w:r w:rsidRPr="00E60925">
              <w:rPr>
                <w:sz w:val="24"/>
                <w:szCs w:val="24"/>
                <w:lang w:val="kk-KZ"/>
              </w:rPr>
              <w:t xml:space="preserve"> </w:t>
            </w:r>
            <w:r w:rsidR="005C2D40" w:rsidRPr="00E6092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Қазақстанда табиғатты пайдалануды талдайды, проблемаларын анықтайды, шешу жолдарын ұсынады</w:t>
            </w:r>
          </w:p>
        </w:tc>
      </w:tr>
      <w:tr w:rsidR="005C2D40" w:rsidRPr="00E60925" w:rsidTr="00E43F08">
        <w:trPr>
          <w:trHeight w:val="417"/>
        </w:trPr>
        <w:tc>
          <w:tcPr>
            <w:tcW w:w="2411" w:type="dxa"/>
            <w:gridSpan w:val="2"/>
          </w:tcPr>
          <w:p w:rsidR="005C2D40" w:rsidRPr="00E60925" w:rsidRDefault="005C2D40" w:rsidP="005C2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6092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Сабақ мақсаттары</w:t>
            </w:r>
          </w:p>
        </w:tc>
        <w:tc>
          <w:tcPr>
            <w:tcW w:w="8079" w:type="dxa"/>
            <w:gridSpan w:val="4"/>
          </w:tcPr>
          <w:p w:rsidR="005C2D40" w:rsidRPr="00E60925" w:rsidRDefault="00322844" w:rsidP="005C2D40">
            <w:pPr>
              <w:pStyle w:val="11"/>
              <w:rPr>
                <w:rFonts w:ascii="Times New Roman" w:eastAsia="Calibri" w:hAnsi="Times New Roman"/>
                <w:sz w:val="24"/>
                <w:lang w:val="kk-KZ"/>
              </w:rPr>
            </w:pPr>
            <w:r w:rsidRPr="00E60925">
              <w:rPr>
                <w:rFonts w:ascii="Times New Roman" w:eastAsia="Calibri" w:hAnsi="Times New Roman"/>
                <w:sz w:val="24"/>
                <w:lang w:val="kk-KZ"/>
              </w:rPr>
              <w:t xml:space="preserve">Барлығы </w:t>
            </w:r>
            <w:r w:rsidR="005C2D40" w:rsidRPr="00E60925">
              <w:rPr>
                <w:rFonts w:ascii="Times New Roman" w:eastAsia="Calibri" w:hAnsi="Times New Roman"/>
                <w:sz w:val="24"/>
                <w:lang w:val="kk-KZ"/>
              </w:rPr>
              <w:t>Қазақстандағы табиғатты пайдалану мәселесін талдайды;</w:t>
            </w:r>
          </w:p>
          <w:p w:rsidR="00322844" w:rsidRPr="00E60925" w:rsidRDefault="00322844" w:rsidP="00322844">
            <w:pPr>
              <w:pStyle w:val="11"/>
              <w:rPr>
                <w:rFonts w:ascii="Times New Roman" w:eastAsia="Calibri" w:hAnsi="Times New Roman"/>
                <w:sz w:val="24"/>
                <w:lang w:val="kk-KZ"/>
              </w:rPr>
            </w:pPr>
            <w:r w:rsidRPr="00E60925">
              <w:rPr>
                <w:rFonts w:ascii="Times New Roman" w:eastAsia="Calibri" w:hAnsi="Times New Roman"/>
                <w:sz w:val="24"/>
                <w:lang w:val="kk-KZ"/>
              </w:rPr>
              <w:t>Кейбіреуі т</w:t>
            </w:r>
            <w:r w:rsidR="005C2D40" w:rsidRPr="00E60925">
              <w:rPr>
                <w:rFonts w:ascii="Times New Roman" w:eastAsia="Calibri" w:hAnsi="Times New Roman"/>
                <w:sz w:val="24"/>
                <w:lang w:val="kk-KZ"/>
              </w:rPr>
              <w:t xml:space="preserve">абиғатты пайдалануға байланысты туындаған </w:t>
            </w:r>
            <w:r w:rsidRPr="00E60925">
              <w:rPr>
                <w:rFonts w:ascii="Times New Roman" w:eastAsia="Calibri" w:hAnsi="Times New Roman"/>
                <w:sz w:val="24"/>
                <w:lang w:val="kk-KZ"/>
              </w:rPr>
              <w:t>проблемаларды анықтайды;</w:t>
            </w:r>
          </w:p>
          <w:p w:rsidR="005C2D40" w:rsidRPr="00E60925" w:rsidRDefault="00322844" w:rsidP="00322844">
            <w:pPr>
              <w:pStyle w:val="11"/>
              <w:rPr>
                <w:rFonts w:ascii="Times New Roman" w:eastAsia="Calibri" w:hAnsi="Times New Roman"/>
                <w:sz w:val="24"/>
                <w:lang w:val="kk-KZ"/>
              </w:rPr>
            </w:pPr>
            <w:r w:rsidRPr="00E60925">
              <w:rPr>
                <w:rFonts w:ascii="Times New Roman" w:eastAsia="Calibri" w:hAnsi="Times New Roman"/>
                <w:sz w:val="24"/>
                <w:lang w:val="kk-KZ"/>
              </w:rPr>
              <w:t>Көпшілігі</w:t>
            </w:r>
            <w:r w:rsidR="005C2D40" w:rsidRPr="00E60925">
              <w:rPr>
                <w:rFonts w:ascii="Times New Roman" w:eastAsia="Calibri" w:hAnsi="Times New Roman"/>
                <w:sz w:val="24"/>
                <w:lang w:val="kk-KZ"/>
              </w:rPr>
              <w:t xml:space="preserve"> шешу жолдарын ұсынады.</w:t>
            </w:r>
          </w:p>
        </w:tc>
      </w:tr>
      <w:tr w:rsidR="005C2D40" w:rsidRPr="00CF2B21" w:rsidTr="00E43F08">
        <w:trPr>
          <w:trHeight w:val="825"/>
        </w:trPr>
        <w:tc>
          <w:tcPr>
            <w:tcW w:w="2411" w:type="dxa"/>
            <w:gridSpan w:val="2"/>
          </w:tcPr>
          <w:p w:rsidR="005C2D40" w:rsidRPr="00E60925" w:rsidRDefault="005C2D40" w:rsidP="005C2D40">
            <w:pPr>
              <w:spacing w:after="0" w:line="240" w:lineRule="auto"/>
              <w:ind w:left="-468" w:firstLine="468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609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</w:t>
            </w:r>
            <w:r w:rsidRPr="00E6092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ғалау</w:t>
            </w:r>
          </w:p>
          <w:p w:rsidR="005C2D40" w:rsidRPr="00E60925" w:rsidRDefault="005C2D40" w:rsidP="005C2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092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</w:t>
            </w:r>
            <w:proofErr w:type="spellStart"/>
            <w:r w:rsidRPr="00E609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ритерийлері</w:t>
            </w:r>
            <w:proofErr w:type="spellEnd"/>
          </w:p>
        </w:tc>
        <w:tc>
          <w:tcPr>
            <w:tcW w:w="8079" w:type="dxa"/>
            <w:gridSpan w:val="4"/>
          </w:tcPr>
          <w:p w:rsidR="005C2D40" w:rsidRPr="00E60925" w:rsidRDefault="005C2D40" w:rsidP="005C2D4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 w:cs="Times New Roman"/>
                <w:sz w:val="24"/>
                <w:szCs w:val="24"/>
              </w:rPr>
              <w:t>Табиғатты</w:t>
            </w:r>
            <w:r w:rsidR="009064A0" w:rsidRPr="00E60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60925">
              <w:rPr>
                <w:rFonts w:ascii="Times New Roman" w:hAnsi="Times New Roman" w:cs="Times New Roman"/>
                <w:sz w:val="24"/>
                <w:szCs w:val="24"/>
              </w:rPr>
              <w:t>пайдалану</w:t>
            </w:r>
            <w:proofErr w:type="spellEnd"/>
            <w:r w:rsidR="009064A0" w:rsidRPr="00E60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60925">
              <w:rPr>
                <w:rFonts w:ascii="Times New Roman" w:hAnsi="Times New Roman" w:cs="Times New Roman"/>
                <w:sz w:val="24"/>
                <w:szCs w:val="24"/>
              </w:rPr>
              <w:t>жолдарын</w:t>
            </w:r>
            <w:proofErr w:type="spellEnd"/>
            <w:r w:rsidR="009064A0" w:rsidRPr="00E60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60925">
              <w:rPr>
                <w:rFonts w:ascii="Times New Roman" w:hAnsi="Times New Roman" w:cs="Times New Roman"/>
                <w:sz w:val="24"/>
                <w:szCs w:val="24"/>
              </w:rPr>
              <w:t>талдай</w:t>
            </w:r>
            <w:proofErr w:type="spellEnd"/>
            <w:r w:rsidR="009064A0" w:rsidRPr="00E60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60925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 w:rsidRPr="00E609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2D40" w:rsidRPr="00E60925" w:rsidRDefault="005C2D40" w:rsidP="005C2D4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Қазақстандағы табиғатты пайдаланумен туындап отырған проблемаларды анықтап, шешу жолдарын ұсына алады.</w:t>
            </w:r>
          </w:p>
        </w:tc>
      </w:tr>
      <w:tr w:rsidR="005C2D40" w:rsidRPr="00E60925" w:rsidTr="00E43F08">
        <w:tc>
          <w:tcPr>
            <w:tcW w:w="2411" w:type="dxa"/>
            <w:gridSpan w:val="2"/>
          </w:tcPr>
          <w:p w:rsidR="005C2D40" w:rsidRPr="00E60925" w:rsidRDefault="005C2D40" w:rsidP="005C2D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Тілдік міндеттер</w:t>
            </w:r>
          </w:p>
        </w:tc>
        <w:tc>
          <w:tcPr>
            <w:tcW w:w="8079" w:type="dxa"/>
            <w:gridSpan w:val="4"/>
          </w:tcPr>
          <w:p w:rsidR="005C2D40" w:rsidRPr="00E60925" w:rsidRDefault="005C2D40" w:rsidP="005C2D4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Оқушылар орындай алады:</w:t>
            </w:r>
          </w:p>
          <w:p w:rsidR="005C2D40" w:rsidRPr="00E60925" w:rsidRDefault="005C2D40" w:rsidP="005C2D4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Табиғатты пайдаланумен байланысты проблемаларды анықтап, шешу жолдарын ұсына алады.</w:t>
            </w:r>
          </w:p>
          <w:p w:rsidR="005C2D40" w:rsidRPr="00E60925" w:rsidRDefault="005C2D40" w:rsidP="005C2D4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Пәнге қатысты арнайы лексика мен терминология:</w:t>
            </w:r>
          </w:p>
          <w:p w:rsidR="005C2D40" w:rsidRPr="00C5309E" w:rsidRDefault="005C2D40" w:rsidP="00C5309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Табиғи ресурс, табиғи-ресурстық потенциал</w:t>
            </w:r>
            <w:r w:rsidRPr="00E60925">
              <w:rPr>
                <w:rFonts w:ascii="Times New Roman" w:hAnsi="Times New Roman" w:cs="Times New Roman"/>
                <w:bCs/>
                <w:sz w:val="24"/>
                <w:szCs w:val="24"/>
              </w:rPr>
              <w:t>, қоршаған орта, экология</w:t>
            </w:r>
            <w:r w:rsidRPr="00E6092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лық проблемалар</w:t>
            </w:r>
          </w:p>
        </w:tc>
      </w:tr>
      <w:tr w:rsidR="005C2D40" w:rsidRPr="00CF2B21" w:rsidTr="00E43F08">
        <w:tc>
          <w:tcPr>
            <w:tcW w:w="2411" w:type="dxa"/>
            <w:gridSpan w:val="2"/>
          </w:tcPr>
          <w:p w:rsidR="005C2D40" w:rsidRPr="00E60925" w:rsidRDefault="005C2D40" w:rsidP="005C2D40">
            <w:pPr>
              <w:spacing w:after="0" w:line="240" w:lineRule="auto"/>
              <w:ind w:left="-468" w:firstLine="468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6092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Құндылықтарды </w:t>
            </w:r>
          </w:p>
          <w:p w:rsidR="005C2D40" w:rsidRPr="00E60925" w:rsidRDefault="005C2D40" w:rsidP="005C2D40">
            <w:pPr>
              <w:spacing w:after="0" w:line="240" w:lineRule="auto"/>
              <w:ind w:left="-468" w:firstLine="468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6092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дарыту </w:t>
            </w:r>
          </w:p>
        </w:tc>
        <w:tc>
          <w:tcPr>
            <w:tcW w:w="8079" w:type="dxa"/>
            <w:gridSpan w:val="4"/>
          </w:tcPr>
          <w:p w:rsidR="00322844" w:rsidRPr="00E60925" w:rsidRDefault="00322844" w:rsidP="00322844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Топтық және жұптық жұмыстарды орындауда бір-біріне құрмет көрсету .</w:t>
            </w:r>
          </w:p>
          <w:p w:rsidR="005C2D40" w:rsidRPr="00E60925" w:rsidRDefault="00322844" w:rsidP="00322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 бір – бірінің ойын тыңдайды, өзара сыйластықты қалыптастырады. Жұпта, топта, топпен жұмыс істей білу. Оқушылар белсене қозғала отырып, сымбаттылықтарын сақтауға жаттығу жасайды. </w:t>
            </w:r>
          </w:p>
        </w:tc>
      </w:tr>
      <w:tr w:rsidR="005C2D40" w:rsidRPr="00E60925" w:rsidTr="00E43F08">
        <w:tc>
          <w:tcPr>
            <w:tcW w:w="2411" w:type="dxa"/>
            <w:gridSpan w:val="2"/>
          </w:tcPr>
          <w:p w:rsidR="005C2D40" w:rsidRPr="00E60925" w:rsidRDefault="005C2D40" w:rsidP="005C2D40">
            <w:pPr>
              <w:spacing w:after="0" w:line="240" w:lineRule="auto"/>
              <w:ind w:left="-468" w:firstLine="46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E609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609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әнаралық</w:t>
            </w:r>
          </w:p>
          <w:p w:rsidR="005C2D40" w:rsidRPr="00E60925" w:rsidRDefault="005C2D40" w:rsidP="005C2D40">
            <w:pPr>
              <w:spacing w:after="0" w:line="240" w:lineRule="auto"/>
              <w:ind w:left="-468" w:firstLine="46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609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байланыстар</w:t>
            </w:r>
            <w:proofErr w:type="spellEnd"/>
          </w:p>
        </w:tc>
        <w:tc>
          <w:tcPr>
            <w:tcW w:w="8079" w:type="dxa"/>
            <w:gridSpan w:val="4"/>
          </w:tcPr>
          <w:p w:rsidR="005C2D40" w:rsidRPr="00E60925" w:rsidRDefault="009064A0" w:rsidP="005C2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</w:t>
            </w:r>
            <w:r w:rsidR="005C2D40" w:rsidRPr="00E60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пәнімен байланысты.</w:t>
            </w:r>
          </w:p>
        </w:tc>
      </w:tr>
      <w:tr w:rsidR="005C2D40" w:rsidRPr="00E60925" w:rsidTr="00E43F08">
        <w:tc>
          <w:tcPr>
            <w:tcW w:w="2411" w:type="dxa"/>
            <w:gridSpan w:val="2"/>
          </w:tcPr>
          <w:p w:rsidR="005C2D40" w:rsidRPr="00E60925" w:rsidRDefault="005C2D40" w:rsidP="005C2D40">
            <w:pPr>
              <w:spacing w:after="0" w:line="240" w:lineRule="auto"/>
              <w:ind w:left="-468" w:firstLine="46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09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АКТ </w:t>
            </w:r>
            <w:r w:rsidRPr="00E6092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</w:t>
            </w:r>
            <w:proofErr w:type="spellStart"/>
            <w:r w:rsidRPr="00E609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олдану</w:t>
            </w:r>
            <w:proofErr w:type="spellEnd"/>
          </w:p>
          <w:p w:rsidR="005C2D40" w:rsidRPr="00E60925" w:rsidRDefault="005C2D40" w:rsidP="005C2D40">
            <w:pPr>
              <w:spacing w:after="0" w:line="240" w:lineRule="auto"/>
              <w:ind w:left="-468" w:firstLine="46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09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  <w:r w:rsidRPr="00E6092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ғ</w:t>
            </w:r>
            <w:proofErr w:type="spellStart"/>
            <w:r w:rsidRPr="00E609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дылары</w:t>
            </w:r>
            <w:proofErr w:type="spellEnd"/>
          </w:p>
        </w:tc>
        <w:tc>
          <w:tcPr>
            <w:tcW w:w="8079" w:type="dxa"/>
            <w:gridSpan w:val="4"/>
          </w:tcPr>
          <w:p w:rsidR="005C2D40" w:rsidRPr="00E60925" w:rsidRDefault="005C2D40" w:rsidP="005C2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 сабақта оқушылар ғаламтор ақпараттарын дұрыс қолданып, сұрыптауды, өздеріне қажетті ақпараттарды жылдам іздеп табуды үйренеді.</w:t>
            </w:r>
          </w:p>
        </w:tc>
      </w:tr>
      <w:tr w:rsidR="005C2D40" w:rsidRPr="00CF2B21" w:rsidTr="00E43F08">
        <w:tc>
          <w:tcPr>
            <w:tcW w:w="2411" w:type="dxa"/>
            <w:gridSpan w:val="2"/>
          </w:tcPr>
          <w:p w:rsidR="005C2D40" w:rsidRPr="00E60925" w:rsidRDefault="005C2D40" w:rsidP="005C2D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6092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Бастапқы білім </w:t>
            </w:r>
          </w:p>
        </w:tc>
        <w:tc>
          <w:tcPr>
            <w:tcW w:w="8079" w:type="dxa"/>
            <w:gridSpan w:val="4"/>
          </w:tcPr>
          <w:p w:rsidR="005C2D40" w:rsidRPr="00E60925" w:rsidRDefault="005C2D40" w:rsidP="005C2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Алдыңғы тоқсан бойынша оқушыларда табиғи ресурстар, </w:t>
            </w:r>
            <w:r w:rsidRPr="00E6092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адамның атмосфераға тигізетін әсері</w:t>
            </w:r>
            <w:r w:rsidRPr="00E60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түсінік қалыптасқан.</w:t>
            </w:r>
          </w:p>
        </w:tc>
      </w:tr>
      <w:tr w:rsidR="005C2D40" w:rsidRPr="00E60925" w:rsidTr="00E43F08">
        <w:tc>
          <w:tcPr>
            <w:tcW w:w="10490" w:type="dxa"/>
            <w:gridSpan w:val="6"/>
          </w:tcPr>
          <w:p w:rsidR="005C2D40" w:rsidRPr="00E60925" w:rsidRDefault="005C2D40" w:rsidP="005C2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09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Сабақбарысы</w:t>
            </w:r>
          </w:p>
        </w:tc>
      </w:tr>
      <w:tr w:rsidR="005C2D40" w:rsidRPr="00E60925" w:rsidTr="00E43F08">
        <w:tc>
          <w:tcPr>
            <w:tcW w:w="1769" w:type="dxa"/>
          </w:tcPr>
          <w:p w:rsidR="005C2D40" w:rsidRPr="00E60925" w:rsidRDefault="005C2D40" w:rsidP="005C2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09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Сабақтың</w:t>
            </w:r>
            <w:r w:rsidR="009064A0" w:rsidRPr="00E6092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609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жоспарланғанкезең</w:t>
            </w:r>
            <w:proofErr w:type="gramStart"/>
            <w:r w:rsidRPr="00E609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дер</w:t>
            </w:r>
            <w:proofErr w:type="gramEnd"/>
            <w:r w:rsidRPr="00E609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</w:t>
            </w:r>
          </w:p>
        </w:tc>
        <w:tc>
          <w:tcPr>
            <w:tcW w:w="6737" w:type="dxa"/>
            <w:gridSpan w:val="4"/>
          </w:tcPr>
          <w:p w:rsidR="005C2D40" w:rsidRPr="00E60925" w:rsidRDefault="005C2D40" w:rsidP="005C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09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Сабақтағы</w:t>
            </w:r>
            <w:r w:rsidR="009064A0" w:rsidRPr="00E6092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609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жоспарланған</w:t>
            </w:r>
            <w:r w:rsidR="009064A0" w:rsidRPr="00E6092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609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</w:t>
            </w:r>
            <w:proofErr w:type="gramStart"/>
            <w:r w:rsidRPr="00E609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с-</w:t>
            </w:r>
            <w:proofErr w:type="gramEnd"/>
            <w:r w:rsidRPr="00E609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әрекет</w:t>
            </w:r>
          </w:p>
          <w:p w:rsidR="005C2D40" w:rsidRPr="00E60925" w:rsidRDefault="005C2D40" w:rsidP="005C2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C2D40" w:rsidRPr="00E60925" w:rsidRDefault="005C2D40" w:rsidP="005C2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E609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Ресурстар</w:t>
            </w:r>
            <w:proofErr w:type="spellEnd"/>
          </w:p>
        </w:tc>
      </w:tr>
      <w:tr w:rsidR="005C2D40" w:rsidRPr="00CF2B21" w:rsidTr="00E43F08">
        <w:tc>
          <w:tcPr>
            <w:tcW w:w="1769" w:type="dxa"/>
          </w:tcPr>
          <w:p w:rsidR="005C2D40" w:rsidRPr="00E60925" w:rsidRDefault="005C2D40" w:rsidP="005C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</w:t>
            </w:r>
          </w:p>
          <w:p w:rsidR="005C2D40" w:rsidRPr="00E60925" w:rsidRDefault="005C2D40" w:rsidP="005C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Басы</w:t>
            </w:r>
          </w:p>
          <w:p w:rsidR="005C2D40" w:rsidRPr="00E60925" w:rsidRDefault="005C2D40" w:rsidP="005C2D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0-</w:t>
            </w:r>
            <w:r w:rsidRPr="00E6092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7</w:t>
            </w:r>
            <w:proofErr w:type="spellStart"/>
            <w:r w:rsidRPr="00E609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мин</w:t>
            </w:r>
            <w:proofErr w:type="spellEnd"/>
            <w:r w:rsidRPr="00E609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5C2D40" w:rsidRPr="00E60925" w:rsidRDefault="005C2D40" w:rsidP="005C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7" w:type="dxa"/>
            <w:gridSpan w:val="4"/>
          </w:tcPr>
          <w:p w:rsidR="005C2D40" w:rsidRPr="00E60925" w:rsidRDefault="005C2D40" w:rsidP="005C2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6092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Ұйымдастыру.</w:t>
            </w:r>
            <w:r w:rsidRPr="00E6092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Сәлемдесу, оқушыларды тексеру. </w:t>
            </w:r>
          </w:p>
          <w:p w:rsidR="005C2D40" w:rsidRPr="00E60925" w:rsidRDefault="005C2D40" w:rsidP="005C2D4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E60925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Психологиялық ахуал қалыптастыру. </w:t>
            </w:r>
          </w:p>
          <w:p w:rsidR="009064A0" w:rsidRPr="00E60925" w:rsidRDefault="00322844" w:rsidP="005C2D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Сыныпты сурет қиындылары арқылы топқа бөлу</w:t>
            </w:r>
          </w:p>
          <w:p w:rsidR="00322844" w:rsidRPr="00E60925" w:rsidRDefault="00322844" w:rsidP="0032284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«Жер ресурсы»</w:t>
            </w:r>
          </w:p>
          <w:p w:rsidR="00322844" w:rsidRPr="00E60925" w:rsidRDefault="00322844" w:rsidP="0032284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«Су ресурсы»</w:t>
            </w:r>
          </w:p>
          <w:p w:rsidR="00322844" w:rsidRPr="00E60925" w:rsidRDefault="00322844" w:rsidP="005C2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«Серпінді сауал» сұрақ- жауап әдісі арқылы үй тапсырмасы сұралады.</w:t>
            </w:r>
          </w:p>
          <w:p w:rsidR="00322844" w:rsidRPr="00E60925" w:rsidRDefault="00322844" w:rsidP="0032284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Дескриптор:</w:t>
            </w:r>
          </w:p>
          <w:p w:rsidR="00322844" w:rsidRPr="00E60925" w:rsidRDefault="00322844" w:rsidP="003228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Кен өнеркәсіп түрлерін айтады;</w:t>
            </w:r>
          </w:p>
          <w:p w:rsidR="00322844" w:rsidRPr="00E60925" w:rsidRDefault="00322844" w:rsidP="003228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Қара металлургия орталықтарынеске түсіреді;</w:t>
            </w:r>
          </w:p>
          <w:p w:rsidR="00322844" w:rsidRPr="00E60925" w:rsidRDefault="00322844" w:rsidP="007127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 Қара металлургия түрлерін ажырата алады;       </w:t>
            </w:r>
          </w:p>
          <w:p w:rsidR="00322844" w:rsidRPr="00E60925" w:rsidRDefault="00322844" w:rsidP="005C2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2D40" w:rsidRPr="00E60925" w:rsidRDefault="005C2D40" w:rsidP="005C2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(Оқушылар бейнеролик көрсетілімінен кейін сұрақтарға жауап беріп, өз ойын білдіреді)</w:t>
            </w:r>
          </w:p>
          <w:p w:rsidR="005C2D40" w:rsidRPr="00E60925" w:rsidRDefault="005C2D40" w:rsidP="005C2D40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  <w:lang w:val="kk-KZ"/>
              </w:rPr>
            </w:pPr>
            <w:r w:rsidRPr="00E60925">
              <w:rPr>
                <w:b w:val="0"/>
                <w:i/>
                <w:sz w:val="24"/>
                <w:szCs w:val="24"/>
                <w:lang w:val="kk-KZ"/>
              </w:rPr>
              <w:t xml:space="preserve">Бейнеролик. </w:t>
            </w:r>
            <w:r w:rsidRPr="00E60925">
              <w:rPr>
                <w:b w:val="0"/>
                <w:bCs w:val="0"/>
                <w:sz w:val="24"/>
                <w:szCs w:val="24"/>
                <w:lang w:val="kk-KZ"/>
              </w:rPr>
              <w:t>Табиғи ресурстарды дұрыс пайдаланбау - ел экономикасына шығын келтіреді.</w:t>
            </w:r>
          </w:p>
          <w:p w:rsidR="005C2D40" w:rsidRPr="00E60925" w:rsidRDefault="005C2D40" w:rsidP="005C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0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E609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Қазақстандағы табиғи ресурстарды  пайдалану нәтижесі қандай болмақ?</w:t>
            </w:r>
          </w:p>
          <w:p w:rsidR="005C2D40" w:rsidRPr="00E60925" w:rsidRDefault="005C2D40" w:rsidP="005C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09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Қазіргі уақыттағы ресустарды пайдалану, оның әсеріне қатысты ел жаңалықтарынан хабардарсыз ба?</w:t>
            </w:r>
          </w:p>
        </w:tc>
        <w:tc>
          <w:tcPr>
            <w:tcW w:w="1984" w:type="dxa"/>
          </w:tcPr>
          <w:p w:rsidR="009064A0" w:rsidRPr="00E60925" w:rsidRDefault="009064A0" w:rsidP="005C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9064A0" w:rsidRPr="00E60925" w:rsidRDefault="009064A0" w:rsidP="00906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C2D40" w:rsidRPr="00E60925" w:rsidRDefault="005C2D40" w:rsidP="005C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6092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АКТ көрсетілім</w:t>
            </w:r>
          </w:p>
          <w:p w:rsidR="005C2D40" w:rsidRPr="00E60925" w:rsidRDefault="005C2D40" w:rsidP="005C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C2D40" w:rsidRDefault="005C2D40" w:rsidP="005C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60925" w:rsidRDefault="00E60925" w:rsidP="005C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60925" w:rsidRDefault="00E60925" w:rsidP="005C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60925" w:rsidRDefault="00E60925" w:rsidP="005C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60925" w:rsidRDefault="00E60925" w:rsidP="005C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60925" w:rsidRDefault="00E60925" w:rsidP="005C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60925" w:rsidRDefault="00E60925" w:rsidP="005C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60925" w:rsidRDefault="00E60925" w:rsidP="005C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60925" w:rsidRPr="00E60925" w:rsidRDefault="00E60925" w:rsidP="005C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C2D40" w:rsidRPr="00E60925" w:rsidRDefault="005C2D40" w:rsidP="005C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bookmarkStart w:id="0" w:name="_GoBack"/>
          <w:p w:rsidR="005C2D40" w:rsidRPr="00E60925" w:rsidRDefault="00FF2489" w:rsidP="005C2D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kk-KZ" w:eastAsia="ru-RU"/>
              </w:rPr>
            </w:pPr>
            <w:r w:rsidRPr="00FF2489">
              <w:rPr>
                <w:sz w:val="24"/>
                <w:szCs w:val="24"/>
              </w:rPr>
              <w:fldChar w:fldCharType="begin"/>
            </w:r>
            <w:r w:rsidR="004C6181" w:rsidRPr="00E60925">
              <w:rPr>
                <w:sz w:val="24"/>
                <w:szCs w:val="24"/>
                <w:lang w:val="kk-KZ"/>
              </w:rPr>
              <w:instrText xml:space="preserve"> HYPERLINK "https://www.youtube.com/watch?v=eLQ1SUjVrmU" \h </w:instrText>
            </w:r>
            <w:r w:rsidRPr="00FF2489">
              <w:rPr>
                <w:sz w:val="24"/>
                <w:szCs w:val="24"/>
              </w:rPr>
              <w:fldChar w:fldCharType="separate"/>
            </w:r>
            <w:r w:rsidR="005C2D40" w:rsidRPr="00E6092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u w:val="single"/>
                <w:lang w:val="kk-KZ" w:eastAsia="ru-RU"/>
              </w:rPr>
              <w:t>https://www.youtube.com/watch?v=eLQ1SUjVrmU</w:t>
            </w:r>
            <w:r w:rsidRPr="00E6092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u w:val="single"/>
                <w:lang w:val="kk-KZ" w:eastAsia="ru-RU"/>
              </w:rPr>
              <w:fldChar w:fldCharType="end"/>
            </w:r>
          </w:p>
          <w:bookmarkEnd w:id="0"/>
          <w:p w:rsidR="005C2D40" w:rsidRPr="00E60925" w:rsidRDefault="005C2D40" w:rsidP="005C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C2D40" w:rsidRPr="00CF2B21" w:rsidTr="00E43F08">
        <w:trPr>
          <w:trHeight w:val="420"/>
        </w:trPr>
        <w:tc>
          <w:tcPr>
            <w:tcW w:w="1769" w:type="dxa"/>
          </w:tcPr>
          <w:p w:rsidR="005C2D40" w:rsidRPr="00E60925" w:rsidRDefault="005C2D40" w:rsidP="005C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Сабақтың</w:t>
            </w:r>
          </w:p>
          <w:p w:rsidR="005C2D40" w:rsidRPr="00E60925" w:rsidRDefault="005C2D40" w:rsidP="005C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ортасы</w:t>
            </w:r>
          </w:p>
          <w:p w:rsidR="00712735" w:rsidRPr="00E60925" w:rsidRDefault="00712735" w:rsidP="005C2D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5C2D40" w:rsidRPr="00E60925" w:rsidRDefault="00712735" w:rsidP="0071273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      10- </w:t>
            </w:r>
            <w:r w:rsidR="005C2D40" w:rsidRPr="00E6092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мин.</w:t>
            </w:r>
          </w:p>
          <w:p w:rsidR="00712735" w:rsidRPr="00E60925" w:rsidRDefault="00712735" w:rsidP="0071273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712735" w:rsidRPr="00E60925" w:rsidRDefault="00712735" w:rsidP="0071273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712735" w:rsidRPr="00E60925" w:rsidRDefault="00712735" w:rsidP="0071273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712735" w:rsidRPr="00E60925" w:rsidRDefault="00712735" w:rsidP="0071273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712735" w:rsidRPr="00E60925" w:rsidRDefault="00712735" w:rsidP="0071273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5C2D40" w:rsidRPr="00E60925" w:rsidRDefault="005C2D40" w:rsidP="005C2D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5C2D40" w:rsidRPr="00E60925" w:rsidRDefault="005C2D40" w:rsidP="005C2D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5C2D40" w:rsidRPr="00E60925" w:rsidRDefault="005C2D40" w:rsidP="005C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2735" w:rsidRPr="00E60925" w:rsidRDefault="00712735" w:rsidP="005C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2735" w:rsidRPr="00E60925" w:rsidRDefault="00712735" w:rsidP="005C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2735" w:rsidRPr="00E60925" w:rsidRDefault="00712735" w:rsidP="005C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2735" w:rsidRPr="00E60925" w:rsidRDefault="00712735" w:rsidP="005C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1FD4" w:rsidRPr="00E60925" w:rsidRDefault="00601FD4" w:rsidP="005C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2735" w:rsidRPr="00E60925" w:rsidRDefault="00712735" w:rsidP="005C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2735" w:rsidRPr="00E60925" w:rsidRDefault="00712735" w:rsidP="005C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2735" w:rsidRPr="00E60925" w:rsidRDefault="00712735" w:rsidP="005C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2735" w:rsidRPr="00E60925" w:rsidRDefault="00712735" w:rsidP="005C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2735" w:rsidRPr="00E60925" w:rsidRDefault="00712735" w:rsidP="005C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1FD4" w:rsidRPr="00E60925" w:rsidRDefault="00601FD4" w:rsidP="005C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2D40" w:rsidRPr="00E60925" w:rsidRDefault="00712735" w:rsidP="00712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</w:t>
            </w:r>
            <w:r w:rsidR="005C2D40" w:rsidRPr="00E6092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0мин.</w:t>
            </w:r>
          </w:p>
          <w:p w:rsidR="00712735" w:rsidRPr="00E60925" w:rsidRDefault="00712735" w:rsidP="00712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712735" w:rsidRDefault="00712735" w:rsidP="00712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E60925" w:rsidRDefault="00E60925" w:rsidP="00712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E60925" w:rsidRDefault="00E60925" w:rsidP="00712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E60925" w:rsidRDefault="00E60925" w:rsidP="00712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E60925" w:rsidRDefault="00E60925" w:rsidP="00712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E60925" w:rsidRDefault="00E60925" w:rsidP="00712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E60925" w:rsidRDefault="00E60925" w:rsidP="00712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E60925" w:rsidRDefault="00E60925" w:rsidP="00712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E60925" w:rsidRDefault="00E60925" w:rsidP="00712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E60925" w:rsidRDefault="00E60925" w:rsidP="00712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E60925" w:rsidRDefault="00E60925" w:rsidP="00712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E60925" w:rsidRDefault="00E60925" w:rsidP="00712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E60925" w:rsidRDefault="00E60925" w:rsidP="00712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E60925" w:rsidRDefault="00E60925" w:rsidP="00712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E60925" w:rsidRDefault="00E60925" w:rsidP="00712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E60925" w:rsidRDefault="00E60925" w:rsidP="00712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E60925" w:rsidRDefault="00E60925" w:rsidP="00712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E854BE" w:rsidRDefault="00E854BE" w:rsidP="00712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E854BE" w:rsidRPr="00E60925" w:rsidRDefault="00E854BE" w:rsidP="00712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712735" w:rsidRPr="00E60925" w:rsidRDefault="00712735" w:rsidP="00712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10мин</w:t>
            </w:r>
          </w:p>
        </w:tc>
        <w:tc>
          <w:tcPr>
            <w:tcW w:w="6737" w:type="dxa"/>
            <w:gridSpan w:val="4"/>
          </w:tcPr>
          <w:p w:rsidR="00601FD4" w:rsidRPr="00E60925" w:rsidRDefault="005C2D40" w:rsidP="005C2D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АКТ-ны қолдана отырып жаңа сабақ тақырыбы және сабақта қарастырылатын оқу мақсаттарымен таныстыру.</w:t>
            </w:r>
          </w:p>
          <w:p w:rsidR="00017584" w:rsidRPr="00E60925" w:rsidRDefault="00017584" w:rsidP="005C2D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Таңдалған ресурс түрі бойынша өз өлкесіндегі табиғатты </w:t>
            </w:r>
            <w:r w:rsidR="00B0353A" w:rsidRPr="00E609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пайдалнудағы проблемаларды анықтау, шешуге зерттеу жүргізеді.</w:t>
            </w:r>
          </w:p>
          <w:p w:rsidR="005C2D40" w:rsidRPr="00E60925" w:rsidRDefault="00556326" w:rsidP="005C2D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Сипаттау жосп</w:t>
            </w:r>
            <w:r w:rsidR="005C2D40" w:rsidRPr="00E609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ары</w:t>
            </w:r>
          </w:p>
          <w:p w:rsidR="00556326" w:rsidRPr="00E60925" w:rsidRDefault="00556326" w:rsidP="005563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ресурсты пайдалану;</w:t>
            </w:r>
          </w:p>
          <w:p w:rsidR="00556326" w:rsidRPr="00E60925" w:rsidRDefault="00556326" w:rsidP="005563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-ресурсты пайдаланудағы проблемалар;</w:t>
            </w:r>
          </w:p>
          <w:p w:rsidR="00556326" w:rsidRPr="00E60925" w:rsidRDefault="00556326" w:rsidP="005563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проблемалар қалай шешілуде;</w:t>
            </w:r>
          </w:p>
          <w:p w:rsidR="005C2D40" w:rsidRPr="00E60925" w:rsidRDefault="005C2D40" w:rsidP="005C2D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Дескриптор:</w:t>
            </w:r>
          </w:p>
          <w:p w:rsidR="00556326" w:rsidRPr="00E60925" w:rsidRDefault="00556326" w:rsidP="0055632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Слайд саны5-тен аспауы тиіс</w:t>
            </w:r>
          </w:p>
          <w:p w:rsidR="00556326" w:rsidRPr="00E60925" w:rsidRDefault="00556326" w:rsidP="0055632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Ақпарат қысқа, түсінікті болуы қажет</w:t>
            </w:r>
          </w:p>
          <w:p w:rsidR="00556326" w:rsidRPr="00E60925" w:rsidRDefault="00556326" w:rsidP="0055632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Орындалу уақыты-5 минут</w:t>
            </w:r>
          </w:p>
          <w:p w:rsidR="00556326" w:rsidRPr="00E60925" w:rsidRDefault="00556326" w:rsidP="0055632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Топтан 1 спикер қорғайды</w:t>
            </w:r>
          </w:p>
          <w:p w:rsidR="00556326" w:rsidRPr="00E60925" w:rsidRDefault="00556326" w:rsidP="0055632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Қорғау уақыты 2 минут</w:t>
            </w:r>
          </w:p>
          <w:p w:rsidR="00556326" w:rsidRPr="00E60925" w:rsidRDefault="00E60925" w:rsidP="00556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критерийлері: «Ба</w:t>
            </w:r>
            <w:r w:rsidR="00A207B0" w:rsidRPr="00E60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сбармақ» әдісі</w:t>
            </w:r>
            <w:r w:rsidR="00A207B0" w:rsidRPr="00E609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95575" cy="1162050"/>
                  <wp:effectExtent l="19050" t="0" r="9525" b="0"/>
                  <wp:docPr id="5191" name="Рисунок 13" descr="1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FD4" w:rsidRPr="00E60925" w:rsidRDefault="00601FD4" w:rsidP="005C2D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0353A" w:rsidRPr="00E60925" w:rsidRDefault="00B0353A" w:rsidP="00B035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Жұптық жұмыс. </w:t>
            </w:r>
          </w:p>
          <w:p w:rsidR="00712735" w:rsidRPr="00E60925" w:rsidRDefault="00B0353A" w:rsidP="007127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 тапсырмасы.</w:t>
            </w:r>
          </w:p>
          <w:p w:rsidR="00712735" w:rsidRPr="00E60925" w:rsidRDefault="00712735" w:rsidP="00E60925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0925">
              <w:rPr>
                <w:b/>
                <w:lang w:val="kk-KZ"/>
              </w:rPr>
              <w:t>1</w:t>
            </w:r>
            <w:r w:rsidRPr="00E609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E60925">
              <w:rPr>
                <w:rFonts w:ascii="Times New Roman" w:hAnsi="Times New Roman"/>
                <w:sz w:val="24"/>
                <w:szCs w:val="24"/>
                <w:lang w:val="kk-KZ"/>
              </w:rPr>
              <w:t>Табиғи ресурстарды пайдал</w:t>
            </w:r>
            <w:r w:rsidR="00E60925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E60925">
              <w:rPr>
                <w:rFonts w:ascii="Times New Roman" w:hAnsi="Times New Roman"/>
                <w:sz w:val="24"/>
                <w:szCs w:val="24"/>
                <w:lang w:val="kk-KZ"/>
              </w:rPr>
              <w:t>ну, қорғау және қалпына келтіру</w:t>
            </w:r>
          </w:p>
          <w:p w:rsidR="00E60925" w:rsidRPr="00E60925" w:rsidRDefault="00712735" w:rsidP="00E60925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/>
                <w:sz w:val="24"/>
                <w:szCs w:val="24"/>
                <w:lang w:val="kk-KZ"/>
              </w:rPr>
              <w:t>А)интродукция  ә)мелиорация в) жер қойнауын пайдалану</w:t>
            </w:r>
          </w:p>
          <w:p w:rsidR="00E60925" w:rsidRPr="00E60925" w:rsidRDefault="00712735" w:rsidP="00E60925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60925" w:rsidRPr="00E60925">
              <w:rPr>
                <w:rFonts w:ascii="Times New Roman" w:hAnsi="Times New Roman"/>
                <w:sz w:val="24"/>
                <w:szCs w:val="24"/>
                <w:lang w:val="kk-KZ"/>
              </w:rPr>
              <w:t>2. Өндірісте, көліктік, рекрациялық табиғатты пайдал</w:t>
            </w:r>
            <w:r w:rsidR="00E60925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E60925" w:rsidRPr="00E60925">
              <w:rPr>
                <w:rFonts w:ascii="Times New Roman" w:hAnsi="Times New Roman"/>
                <w:sz w:val="24"/>
                <w:szCs w:val="24"/>
                <w:lang w:val="kk-KZ"/>
              </w:rPr>
              <w:t>нуды бөлетін жіктеу;</w:t>
            </w:r>
          </w:p>
          <w:p w:rsidR="00E60925" w:rsidRPr="00E60925" w:rsidRDefault="00E60925" w:rsidP="00E60925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/>
                <w:sz w:val="24"/>
                <w:szCs w:val="24"/>
                <w:lang w:val="kk-KZ"/>
              </w:rPr>
              <w:t>А) бағалау   ә) географиялық  в)салалық</w:t>
            </w:r>
          </w:p>
          <w:p w:rsidR="00E60925" w:rsidRPr="00E60925" w:rsidRDefault="00E60925" w:rsidP="00E60925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/>
                <w:sz w:val="24"/>
                <w:szCs w:val="24"/>
                <w:lang w:val="kk-KZ"/>
              </w:rPr>
              <w:t>3. Жазықтық және таулық табиғатты пайдал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E60925">
              <w:rPr>
                <w:rFonts w:ascii="Times New Roman" w:hAnsi="Times New Roman"/>
                <w:sz w:val="24"/>
                <w:szCs w:val="24"/>
                <w:lang w:val="kk-KZ"/>
              </w:rPr>
              <w:t>нуды бөлетін жіктеу</w:t>
            </w:r>
          </w:p>
          <w:p w:rsidR="00E60925" w:rsidRPr="00E60925" w:rsidRDefault="00E60925" w:rsidP="00E60925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/>
                <w:sz w:val="24"/>
                <w:szCs w:val="24"/>
                <w:lang w:val="kk-KZ"/>
              </w:rPr>
              <w:t>А) А) бағалау   ә) географиялық  в)салалық</w:t>
            </w:r>
          </w:p>
          <w:p w:rsidR="00E60925" w:rsidRPr="00E60925" w:rsidRDefault="00E60925" w:rsidP="00E60925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/>
                <w:sz w:val="24"/>
                <w:szCs w:val="24"/>
                <w:lang w:val="kk-KZ"/>
              </w:rPr>
              <w:t>4. Бағалау жіктеуіндегі табиғатты пайдал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E60925">
              <w:rPr>
                <w:rFonts w:ascii="Times New Roman" w:hAnsi="Times New Roman"/>
                <w:sz w:val="24"/>
                <w:szCs w:val="24"/>
                <w:lang w:val="kk-KZ"/>
              </w:rPr>
              <w:t>ну түрі</w:t>
            </w:r>
          </w:p>
          <w:p w:rsidR="00E60925" w:rsidRPr="00E60925" w:rsidRDefault="00E60925" w:rsidP="00E60925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А) тиімді, тиімсіз     ә)су, орман    в)таулық, тауалды</w:t>
            </w:r>
          </w:p>
          <w:p w:rsidR="00E60925" w:rsidRPr="00E60925" w:rsidRDefault="00E60925" w:rsidP="00E60925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/>
                <w:sz w:val="24"/>
                <w:szCs w:val="24"/>
                <w:lang w:val="kk-KZ"/>
              </w:rPr>
              <w:t>5.Бүгінгі және болашақ ұрпақтың мүдделерін ескеретін даму</w:t>
            </w:r>
          </w:p>
          <w:p w:rsidR="00E60925" w:rsidRPr="00E60925" w:rsidRDefault="00E60925" w:rsidP="00E60925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/>
                <w:sz w:val="24"/>
                <w:szCs w:val="24"/>
                <w:lang w:val="kk-KZ"/>
              </w:rPr>
              <w:t>А)тиімді   ә)ғаламдық   в) инерциялық</w:t>
            </w:r>
          </w:p>
          <w:p w:rsidR="00E60925" w:rsidRPr="00E60925" w:rsidRDefault="00E60925" w:rsidP="00E60925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/>
                <w:sz w:val="24"/>
                <w:szCs w:val="24"/>
                <w:lang w:val="kk-KZ"/>
              </w:rPr>
              <w:t>6.Тұрақты дамудың үш бірлігі</w:t>
            </w:r>
          </w:p>
          <w:p w:rsidR="00E60925" w:rsidRPr="00E60925" w:rsidRDefault="00E60925" w:rsidP="00E60925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/>
                <w:sz w:val="24"/>
                <w:szCs w:val="24"/>
                <w:lang w:val="kk-KZ"/>
              </w:rPr>
              <w:t>А)табиғатты қорғау   ә) экономикалық өсім    в)эталон</w:t>
            </w:r>
          </w:p>
          <w:p w:rsidR="00E60925" w:rsidRPr="00E60925" w:rsidRDefault="00E60925" w:rsidP="00E60925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7.</w:t>
            </w:r>
            <w:r w:rsidRPr="00E609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Топырақ құнарлығының төмендеуі мен жайылымдардың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тозуы қанай табиғатты пайдалануд</w:t>
            </w:r>
            <w:r w:rsidRPr="00E60925">
              <w:rPr>
                <w:rFonts w:ascii="Times New Roman" w:hAnsi="Times New Roman"/>
                <w:sz w:val="24"/>
                <w:szCs w:val="24"/>
                <w:lang w:val="kk-KZ"/>
              </w:rPr>
              <w:t>ың мәселесі</w:t>
            </w:r>
          </w:p>
          <w:p w:rsidR="006B2B0C" w:rsidRPr="00E60925" w:rsidRDefault="00E60925" w:rsidP="00E60925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/>
                <w:sz w:val="24"/>
                <w:szCs w:val="24"/>
                <w:lang w:val="kk-KZ"/>
              </w:rPr>
              <w:t>А)су    ә)көл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E60925">
              <w:rPr>
                <w:rFonts w:ascii="Times New Roman" w:hAnsi="Times New Roman"/>
                <w:sz w:val="24"/>
                <w:szCs w:val="24"/>
                <w:lang w:val="kk-KZ"/>
              </w:rPr>
              <w:t>ктік  в)аграрлық</w:t>
            </w:r>
          </w:p>
          <w:p w:rsidR="00E854BE" w:rsidRDefault="00E854BE" w:rsidP="00903F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60925" w:rsidRDefault="00E854BE" w:rsidP="00903F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Қалыптастырушы бағалау тапсырмалары</w:t>
            </w:r>
          </w:p>
          <w:p w:rsidR="003E7E9C" w:rsidRPr="00E60925" w:rsidRDefault="003E7E9C" w:rsidP="00903F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C83D66" w:rsidRPr="00E60925" w:rsidRDefault="00C83D66" w:rsidP="005C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83D66" w:rsidRPr="00E60925" w:rsidRDefault="00C83D66" w:rsidP="005C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2D40" w:rsidRPr="00E60925" w:rsidRDefault="00C83D66" w:rsidP="005C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Таратпа қағаздар</w:t>
            </w:r>
          </w:p>
          <w:p w:rsidR="00C83D66" w:rsidRPr="00E60925" w:rsidRDefault="00C83D66" w:rsidP="005C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83D66" w:rsidRPr="00E60925" w:rsidRDefault="00C83D66" w:rsidP="005C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Ноутбук</w:t>
            </w:r>
          </w:p>
          <w:p w:rsidR="005C2D40" w:rsidRPr="00E60925" w:rsidRDefault="005C2D40" w:rsidP="005C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2D40" w:rsidRPr="00E60925" w:rsidRDefault="005C2D40" w:rsidP="005C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44B3" w:rsidRPr="00E60925" w:rsidRDefault="00E744B3" w:rsidP="005C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44B3" w:rsidRPr="00E60925" w:rsidRDefault="00E744B3" w:rsidP="005C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44B3" w:rsidRPr="00E60925" w:rsidRDefault="00E744B3" w:rsidP="0090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6DA6" w:rsidRPr="00E60925" w:rsidRDefault="00FA6DA6" w:rsidP="00E7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6DA6" w:rsidRDefault="00FA6DA6" w:rsidP="00556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0925" w:rsidRDefault="00E60925" w:rsidP="00556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0925" w:rsidRDefault="00E60925" w:rsidP="00556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0925" w:rsidRDefault="00E60925" w:rsidP="00556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0925" w:rsidRDefault="00E60925" w:rsidP="00556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0925" w:rsidRDefault="00E60925" w:rsidP="00556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0925" w:rsidRDefault="00E60925" w:rsidP="00556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0925" w:rsidRDefault="00E60925" w:rsidP="00556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0925" w:rsidRDefault="00E60925" w:rsidP="00556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0925" w:rsidRDefault="00E60925" w:rsidP="00556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0925" w:rsidRDefault="00E60925" w:rsidP="00556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0925" w:rsidRDefault="00E60925" w:rsidP="00556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0925" w:rsidRDefault="00E60925" w:rsidP="00556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0925" w:rsidRDefault="00E60925" w:rsidP="00556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Таратпа қағаз</w:t>
            </w:r>
          </w:p>
          <w:p w:rsidR="007939FA" w:rsidRDefault="007939FA" w:rsidP="00556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39FA" w:rsidRDefault="007939FA" w:rsidP="00556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39FA" w:rsidRDefault="007939FA" w:rsidP="00556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39FA" w:rsidRDefault="007939FA" w:rsidP="00556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39FA" w:rsidRDefault="007939FA" w:rsidP="00556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39FA" w:rsidRDefault="007939FA" w:rsidP="00556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39FA" w:rsidRDefault="007939FA" w:rsidP="00556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39FA" w:rsidRDefault="007939FA" w:rsidP="00556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39FA" w:rsidRDefault="007939FA" w:rsidP="00556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39FA" w:rsidRDefault="007939FA" w:rsidP="00556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39FA" w:rsidRDefault="007939FA" w:rsidP="00556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39FA" w:rsidRDefault="007939FA" w:rsidP="00556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39FA" w:rsidRDefault="007939FA" w:rsidP="00556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39FA" w:rsidRDefault="007939FA" w:rsidP="00556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39FA" w:rsidRDefault="007939FA" w:rsidP="00556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54BE" w:rsidRDefault="00E854BE" w:rsidP="00556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54BE" w:rsidRDefault="00E854BE" w:rsidP="00556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54BE" w:rsidRDefault="00E854BE" w:rsidP="00556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54BE" w:rsidRDefault="00E854BE" w:rsidP="00556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39FA" w:rsidRPr="00E60925" w:rsidRDefault="00E854BE" w:rsidP="00556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Таратпа</w:t>
            </w:r>
          </w:p>
        </w:tc>
      </w:tr>
      <w:tr w:rsidR="005C2D40" w:rsidRPr="00CF2B21" w:rsidTr="00E43F08">
        <w:tc>
          <w:tcPr>
            <w:tcW w:w="1769" w:type="dxa"/>
          </w:tcPr>
          <w:p w:rsidR="005C2D40" w:rsidRPr="00E60925" w:rsidRDefault="005C2D40" w:rsidP="005C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Сабақтың</w:t>
            </w:r>
          </w:p>
          <w:p w:rsidR="005C2D40" w:rsidRPr="00E60925" w:rsidRDefault="005C2D40" w:rsidP="005C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Cоңы</w:t>
            </w:r>
          </w:p>
          <w:p w:rsidR="005C2D40" w:rsidRPr="00E60925" w:rsidRDefault="00712735" w:rsidP="005C2D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3</w:t>
            </w:r>
            <w:r w:rsidR="005C2D40" w:rsidRPr="00E6092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мин.</w:t>
            </w:r>
          </w:p>
        </w:tc>
        <w:tc>
          <w:tcPr>
            <w:tcW w:w="6737" w:type="dxa"/>
            <w:gridSpan w:val="4"/>
          </w:tcPr>
          <w:p w:rsidR="005C2D40" w:rsidRPr="00E60925" w:rsidRDefault="005C2D40" w:rsidP="00A207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Кері байланыс.</w:t>
            </w:r>
            <w:r w:rsidR="00A207B0" w:rsidRPr="00E609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Бір ауыз сөз:</w:t>
            </w:r>
          </w:p>
          <w:p w:rsidR="00A207B0" w:rsidRPr="00E60925" w:rsidRDefault="00A207B0" w:rsidP="00A207B0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Білдім, үйрендім, таныстым, меңгердім, қызықтым, тыңдадым, ескердім.</w:t>
            </w:r>
          </w:p>
        </w:tc>
        <w:tc>
          <w:tcPr>
            <w:tcW w:w="1984" w:type="dxa"/>
          </w:tcPr>
          <w:p w:rsidR="005C2D40" w:rsidRPr="00E60925" w:rsidRDefault="005C2D40" w:rsidP="005C2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C2D40" w:rsidRPr="00CF2B21" w:rsidTr="00E43F08">
        <w:trPr>
          <w:trHeight w:val="900"/>
        </w:trPr>
        <w:tc>
          <w:tcPr>
            <w:tcW w:w="3064" w:type="dxa"/>
            <w:gridSpan w:val="3"/>
            <w:vMerge w:val="restart"/>
          </w:tcPr>
          <w:p w:rsidR="005C2D40" w:rsidRPr="00E60925" w:rsidRDefault="005C2D40" w:rsidP="005C2D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Сабақ бойынша рефлексия </w:t>
            </w:r>
          </w:p>
          <w:p w:rsidR="005C2D40" w:rsidRPr="00E60925" w:rsidRDefault="005C2D40" w:rsidP="005C2D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5C2D40" w:rsidRPr="00E60925" w:rsidRDefault="005C2D40" w:rsidP="005C2D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Сабақ мақсаттары/оқу мақсаттары дұрыс қойылған ба? Оқушылардың барлығы ОМ қол жеткізді ме? </w:t>
            </w:r>
          </w:p>
          <w:p w:rsidR="005C2D40" w:rsidRPr="00E60925" w:rsidRDefault="005C2D40" w:rsidP="005C2D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Жеткізбесе, неліктен? </w:t>
            </w:r>
          </w:p>
          <w:p w:rsidR="005C2D40" w:rsidRPr="00E60925" w:rsidRDefault="005C2D40" w:rsidP="005C2D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Сабақта саралау дұрыс жүргізілді ме? </w:t>
            </w:r>
          </w:p>
          <w:p w:rsidR="005C2D40" w:rsidRPr="00E60925" w:rsidRDefault="005C2D40" w:rsidP="005C2D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Сабақтың уақыттық кезеңдері сақталды ма? </w:t>
            </w:r>
          </w:p>
          <w:p w:rsidR="005C2D40" w:rsidRPr="00E60925" w:rsidRDefault="005C2D40" w:rsidP="005C2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Сабақ жоспарынан қандай ауытқулар болды, неліктен?</w:t>
            </w:r>
          </w:p>
        </w:tc>
        <w:tc>
          <w:tcPr>
            <w:tcW w:w="7426" w:type="dxa"/>
            <w:gridSpan w:val="3"/>
          </w:tcPr>
          <w:p w:rsidR="005C2D40" w:rsidRPr="00E60925" w:rsidRDefault="005C2D40" w:rsidP="005C2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Бұл бөлімді сабақ туралы өз пікіріңізді білдіру үшін пайдаланыңыз. Өз сабағыңыз туралы сол жақ бағанда берілген сұрақтарға жауап беріңіз.  </w:t>
            </w:r>
          </w:p>
        </w:tc>
      </w:tr>
      <w:tr w:rsidR="005C2D40" w:rsidRPr="00CF2B21" w:rsidTr="00E43F08">
        <w:trPr>
          <w:trHeight w:val="1997"/>
        </w:trPr>
        <w:tc>
          <w:tcPr>
            <w:tcW w:w="3064" w:type="dxa"/>
            <w:gridSpan w:val="3"/>
            <w:vMerge/>
          </w:tcPr>
          <w:p w:rsidR="005C2D40" w:rsidRPr="00E60925" w:rsidRDefault="005C2D40" w:rsidP="005C2D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7426" w:type="dxa"/>
            <w:gridSpan w:val="3"/>
          </w:tcPr>
          <w:p w:rsidR="005C2D40" w:rsidRPr="00E60925" w:rsidRDefault="005C2D40" w:rsidP="005C2D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5C2D40" w:rsidRPr="00E60925" w:rsidTr="00E43F08">
        <w:tc>
          <w:tcPr>
            <w:tcW w:w="10490" w:type="dxa"/>
            <w:gridSpan w:val="6"/>
          </w:tcPr>
          <w:p w:rsidR="005C2D40" w:rsidRPr="00E60925" w:rsidRDefault="005C2D40" w:rsidP="005C2D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Жалпы баға </w:t>
            </w:r>
          </w:p>
          <w:p w:rsidR="005C2D40" w:rsidRPr="00E60925" w:rsidRDefault="005C2D40" w:rsidP="005C2D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жақсы өткен екі аспектісі (оқыту туралы да, оқу туралы да ойланыңыз)?</w:t>
            </w:r>
          </w:p>
          <w:p w:rsidR="005C2D40" w:rsidRPr="00E60925" w:rsidRDefault="005C2D40" w:rsidP="005C2D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925">
              <w:rPr>
                <w:rFonts w:ascii="Times New Roman" w:hAnsi="Times New Roman" w:cs="Times New Roman"/>
                <w:b/>
                <w:sz w:val="24"/>
                <w:szCs w:val="24"/>
              </w:rPr>
              <w:t>1:</w:t>
            </w:r>
          </w:p>
          <w:p w:rsidR="005C2D40" w:rsidRPr="00E60925" w:rsidRDefault="005C2D40" w:rsidP="005C2D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925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</w:p>
          <w:p w:rsidR="005C2D40" w:rsidRPr="00E60925" w:rsidRDefault="005C2D40" w:rsidP="005C2D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925">
              <w:rPr>
                <w:rFonts w:ascii="Times New Roman" w:hAnsi="Times New Roman" w:cs="Times New Roman"/>
                <w:b/>
                <w:sz w:val="24"/>
                <w:szCs w:val="24"/>
              </w:rPr>
              <w:t>Сабақтыжақ</w:t>
            </w:r>
            <w:proofErr w:type="gramStart"/>
            <w:r w:rsidRPr="00E60925">
              <w:rPr>
                <w:rFonts w:ascii="Times New Roman" w:hAnsi="Times New Roman" w:cs="Times New Roman"/>
                <w:b/>
                <w:sz w:val="24"/>
                <w:szCs w:val="24"/>
              </w:rPr>
              <w:t>сарту</w:t>
            </w:r>
            <w:proofErr w:type="gramEnd"/>
            <w:r w:rsidRPr="00E60925">
              <w:rPr>
                <w:rFonts w:ascii="Times New Roman" w:hAnsi="Times New Roman" w:cs="Times New Roman"/>
                <w:b/>
                <w:sz w:val="24"/>
                <w:szCs w:val="24"/>
              </w:rPr>
              <w:t>ға не ықпалетеалады (оқытутуралы да, оқутуралы да ойланыңыз)?</w:t>
            </w:r>
          </w:p>
          <w:p w:rsidR="005C2D40" w:rsidRPr="00E60925" w:rsidRDefault="005C2D40" w:rsidP="005C2D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1: </w:t>
            </w:r>
          </w:p>
          <w:p w:rsidR="005C2D40" w:rsidRPr="00E60925" w:rsidRDefault="005C2D40" w:rsidP="005C2D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925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</w:p>
          <w:p w:rsidR="005C2D40" w:rsidRPr="00E60925" w:rsidRDefault="005C2D40" w:rsidP="005C2D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0925">
              <w:rPr>
                <w:rFonts w:ascii="Times New Roman" w:hAnsi="Times New Roman" w:cs="Times New Roman"/>
                <w:b/>
                <w:sz w:val="24"/>
                <w:szCs w:val="24"/>
              </w:rPr>
              <w:t>Сабақбарысындасыныптуралынемесежекелегеноқушылардыңжеті</w:t>
            </w:r>
            <w:proofErr w:type="gramStart"/>
            <w:r w:rsidRPr="00E60925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  <w:r w:rsidRPr="00E60925">
              <w:rPr>
                <w:rFonts w:ascii="Times New Roman" w:hAnsi="Times New Roman" w:cs="Times New Roman"/>
                <w:b/>
                <w:sz w:val="24"/>
                <w:szCs w:val="24"/>
              </w:rPr>
              <w:t>ік/қиындықтарытуралыненібілдім, келесісабақтарда неге көңілбөлуқажет?</w:t>
            </w:r>
          </w:p>
          <w:p w:rsidR="005C2D40" w:rsidRPr="00E60925" w:rsidRDefault="005C2D40" w:rsidP="005C2D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C2D40" w:rsidRPr="00E60925" w:rsidRDefault="005C2D40" w:rsidP="005C2D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C2D40" w:rsidRPr="00E60925" w:rsidRDefault="005C2D40" w:rsidP="005C2D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C2D40" w:rsidRPr="00E60925" w:rsidRDefault="005C2D40" w:rsidP="005C2D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C2D40" w:rsidRPr="00E60925" w:rsidRDefault="005C2D40" w:rsidP="005C2D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C2D40" w:rsidRPr="00E60925" w:rsidRDefault="005C2D40" w:rsidP="005C2D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C2D40" w:rsidRPr="00E60925" w:rsidRDefault="005C2D40" w:rsidP="005C2D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C2D40" w:rsidRPr="00E60925" w:rsidRDefault="005C2D40" w:rsidP="005C2D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C2D40" w:rsidRPr="00E60925" w:rsidRDefault="005C2D40" w:rsidP="005C2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C2D40" w:rsidRPr="00E60925" w:rsidRDefault="005C2D40" w:rsidP="005C2D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2D40" w:rsidRPr="00E60925" w:rsidRDefault="005C2D40" w:rsidP="005C2D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C2D40" w:rsidRPr="00E60925" w:rsidRDefault="005C2D40" w:rsidP="005C2D40">
      <w:pPr>
        <w:spacing w:after="0" w:line="240" w:lineRule="auto"/>
        <w:rPr>
          <w:sz w:val="24"/>
          <w:szCs w:val="24"/>
          <w:lang w:val="kk-KZ"/>
        </w:rPr>
      </w:pPr>
    </w:p>
    <w:p w:rsidR="005C2D40" w:rsidRPr="00E60925" w:rsidRDefault="005C2D40" w:rsidP="005C2D40">
      <w:pPr>
        <w:spacing w:after="0" w:line="240" w:lineRule="auto"/>
        <w:rPr>
          <w:sz w:val="24"/>
          <w:szCs w:val="24"/>
          <w:lang w:val="kk-KZ"/>
        </w:rPr>
      </w:pPr>
    </w:p>
    <w:p w:rsidR="005C2D40" w:rsidRPr="00E60925" w:rsidRDefault="005C2D40" w:rsidP="005C2D40">
      <w:pPr>
        <w:spacing w:after="0" w:line="240" w:lineRule="auto"/>
        <w:rPr>
          <w:sz w:val="24"/>
          <w:szCs w:val="24"/>
          <w:lang w:val="kk-KZ"/>
        </w:rPr>
      </w:pPr>
    </w:p>
    <w:p w:rsidR="00FA62A0" w:rsidRPr="00E60925" w:rsidRDefault="00FA62A0" w:rsidP="005C2D40">
      <w:pPr>
        <w:spacing w:after="0" w:line="240" w:lineRule="auto"/>
        <w:rPr>
          <w:sz w:val="24"/>
          <w:szCs w:val="24"/>
          <w:lang w:val="kk-KZ"/>
        </w:rPr>
      </w:pPr>
    </w:p>
    <w:sectPr w:rsidR="00FA62A0" w:rsidRPr="00E60925" w:rsidSect="00A770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370"/>
    <w:multiLevelType w:val="hybridMultilevel"/>
    <w:tmpl w:val="4CDE400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15811A52"/>
    <w:multiLevelType w:val="hybridMultilevel"/>
    <w:tmpl w:val="F2A0A07E"/>
    <w:lvl w:ilvl="0" w:tplc="E34C7B0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878BA"/>
    <w:multiLevelType w:val="hybridMultilevel"/>
    <w:tmpl w:val="A304442A"/>
    <w:lvl w:ilvl="0" w:tplc="696A89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8C33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1077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7E8E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8230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5806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B059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84D9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3EDA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F76460"/>
    <w:multiLevelType w:val="hybridMultilevel"/>
    <w:tmpl w:val="180838DA"/>
    <w:lvl w:ilvl="0" w:tplc="59E893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C89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6205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C81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5EB0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B430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A671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08BC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D089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F91CFD"/>
    <w:multiLevelType w:val="hybridMultilevel"/>
    <w:tmpl w:val="83FA81EA"/>
    <w:lvl w:ilvl="0" w:tplc="088E933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B4703"/>
    <w:multiLevelType w:val="hybridMultilevel"/>
    <w:tmpl w:val="25D25418"/>
    <w:lvl w:ilvl="0" w:tplc="088E933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C5A38"/>
    <w:multiLevelType w:val="hybridMultilevel"/>
    <w:tmpl w:val="C75CBD42"/>
    <w:lvl w:ilvl="0" w:tplc="099633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D2AB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A2F9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4ADD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7662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200A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14E5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CC38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22A4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8A022A"/>
    <w:multiLevelType w:val="hybridMultilevel"/>
    <w:tmpl w:val="F29CF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F573B"/>
    <w:multiLevelType w:val="hybridMultilevel"/>
    <w:tmpl w:val="5FDE38F2"/>
    <w:lvl w:ilvl="0" w:tplc="09E848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CA9A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8290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E25F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A856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6A90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8F6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6D9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3A3D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F368AA"/>
    <w:multiLevelType w:val="hybridMultilevel"/>
    <w:tmpl w:val="E2A6BC1A"/>
    <w:lvl w:ilvl="0" w:tplc="088E933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D40"/>
    <w:rsid w:val="00017584"/>
    <w:rsid w:val="00322844"/>
    <w:rsid w:val="003E7E9C"/>
    <w:rsid w:val="00430A8E"/>
    <w:rsid w:val="004C6181"/>
    <w:rsid w:val="00556326"/>
    <w:rsid w:val="005845C8"/>
    <w:rsid w:val="005C2D40"/>
    <w:rsid w:val="00601FD4"/>
    <w:rsid w:val="006B2B0C"/>
    <w:rsid w:val="00712735"/>
    <w:rsid w:val="00747A56"/>
    <w:rsid w:val="007939FA"/>
    <w:rsid w:val="00903FE4"/>
    <w:rsid w:val="009064A0"/>
    <w:rsid w:val="00A207B0"/>
    <w:rsid w:val="00A40DF0"/>
    <w:rsid w:val="00B0353A"/>
    <w:rsid w:val="00BE7C66"/>
    <w:rsid w:val="00C5309E"/>
    <w:rsid w:val="00C83D66"/>
    <w:rsid w:val="00CF2B21"/>
    <w:rsid w:val="00D15F14"/>
    <w:rsid w:val="00E60925"/>
    <w:rsid w:val="00E66366"/>
    <w:rsid w:val="00E744B3"/>
    <w:rsid w:val="00E7624C"/>
    <w:rsid w:val="00E854BE"/>
    <w:rsid w:val="00FA62A0"/>
    <w:rsid w:val="00FA6DA6"/>
    <w:rsid w:val="00FF2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4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C2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5C2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C2D40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5C2D40"/>
  </w:style>
  <w:style w:type="paragraph" w:customStyle="1" w:styleId="11">
    <w:name w:val="Без интервала1"/>
    <w:qFormat/>
    <w:rsid w:val="005C2D40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styleId="a6">
    <w:name w:val="Strong"/>
    <w:basedOn w:val="a0"/>
    <w:uiPriority w:val="22"/>
    <w:qFormat/>
    <w:rsid w:val="00E744B3"/>
    <w:rPr>
      <w:b/>
      <w:bCs/>
    </w:rPr>
  </w:style>
  <w:style w:type="character" w:styleId="a7">
    <w:name w:val="Hyperlink"/>
    <w:basedOn w:val="a0"/>
    <w:uiPriority w:val="99"/>
    <w:semiHidden/>
    <w:unhideWhenUsed/>
    <w:rsid w:val="00E744B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0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64A0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322844"/>
    <w:rPr>
      <w:rFonts w:ascii="Calibri" w:eastAsia="Times New Roman" w:hAnsi="Calibri" w:cs="Times New Roman"/>
      <w:lang w:eastAsia="ru-RU"/>
    </w:rPr>
  </w:style>
  <w:style w:type="paragraph" w:styleId="ab">
    <w:name w:val="No Spacing"/>
    <w:link w:val="aa"/>
    <w:uiPriority w:val="1"/>
    <w:qFormat/>
    <w:rsid w:val="0032284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7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9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2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4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4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5B9366-4539-4EF8-8574-612839D7BACD}">
      <dsp:nvSpPr>
        <dsp:cNvPr id="0" name=""/>
        <dsp:cNvSpPr/>
      </dsp:nvSpPr>
      <dsp:spPr>
        <a:xfrm>
          <a:off x="1219067" y="990622"/>
          <a:ext cx="855970" cy="752429"/>
        </a:xfrm>
        <a:prstGeom prst="ellipse">
          <a:avLst/>
        </a:prstGeom>
        <a:solidFill>
          <a:schemeClr val="bg1"/>
        </a:solidFill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000" b="1" kern="1200" dirty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Проблема</a:t>
          </a:r>
          <a:endParaRPr lang="ru-RU" sz="1000" b="1" kern="1200" dirty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1344421" y="1100813"/>
        <a:ext cx="605262" cy="532047"/>
      </dsp:txXfrm>
    </dsp:sp>
    <dsp:sp modelId="{56080400-D00C-416E-92AF-047D9143E5B6}">
      <dsp:nvSpPr>
        <dsp:cNvPr id="0" name=""/>
        <dsp:cNvSpPr/>
      </dsp:nvSpPr>
      <dsp:spPr>
        <a:xfrm rot="16200000">
          <a:off x="1533637" y="856540"/>
          <a:ext cx="226829" cy="41334"/>
        </a:xfrm>
        <a:custGeom>
          <a:avLst/>
          <a:gdLst/>
          <a:ahLst/>
          <a:cxnLst/>
          <a:rect l="0" t="0" r="0" b="0"/>
          <a:pathLst>
            <a:path>
              <a:moveTo>
                <a:pt x="0" y="20667"/>
              </a:moveTo>
              <a:lnTo>
                <a:pt x="226829" y="2066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1641381" y="871537"/>
        <a:ext cx="11341" cy="11341"/>
      </dsp:txXfrm>
    </dsp:sp>
    <dsp:sp modelId="{096105A4-65C8-4691-A33C-E0D57810D9B3}">
      <dsp:nvSpPr>
        <dsp:cNvPr id="0" name=""/>
        <dsp:cNvSpPr/>
      </dsp:nvSpPr>
      <dsp:spPr>
        <a:xfrm>
          <a:off x="1270838" y="11364"/>
          <a:ext cx="752429" cy="752429"/>
        </a:xfrm>
        <a:prstGeom prst="ellipse">
          <a:avLst/>
        </a:prstGeom>
        <a:solidFill>
          <a:schemeClr val="bg1"/>
        </a:solidFill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000" b="1" kern="1200" dirty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Анықтама</a:t>
          </a:r>
          <a:endParaRPr lang="ru-RU" sz="1000" b="1" kern="1200" dirty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1381029" y="121555"/>
        <a:ext cx="532047" cy="532047"/>
      </dsp:txXfrm>
    </dsp:sp>
    <dsp:sp modelId="{6CBDAB77-DE48-4D14-A171-7C222543AEDF}">
      <dsp:nvSpPr>
        <dsp:cNvPr id="0" name=""/>
        <dsp:cNvSpPr/>
      </dsp:nvSpPr>
      <dsp:spPr>
        <a:xfrm rot="19800000">
          <a:off x="1992052" y="1092142"/>
          <a:ext cx="189977" cy="41334"/>
        </a:xfrm>
        <a:custGeom>
          <a:avLst/>
          <a:gdLst/>
          <a:ahLst/>
          <a:cxnLst/>
          <a:rect l="0" t="0" r="0" b="0"/>
          <a:pathLst>
            <a:path>
              <a:moveTo>
                <a:pt x="0" y="20667"/>
              </a:moveTo>
              <a:lnTo>
                <a:pt x="189977" y="2066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082292" y="1108060"/>
        <a:ext cx="9498" cy="9498"/>
      </dsp:txXfrm>
    </dsp:sp>
    <dsp:sp modelId="{DB637FC0-2009-44E1-A15A-D858C20F6367}">
      <dsp:nvSpPr>
        <dsp:cNvPr id="0" name=""/>
        <dsp:cNvSpPr/>
      </dsp:nvSpPr>
      <dsp:spPr>
        <a:xfrm>
          <a:off x="2118901" y="500993"/>
          <a:ext cx="752429" cy="752429"/>
        </a:xfrm>
        <a:prstGeom prst="ellipse">
          <a:avLst/>
        </a:prstGeom>
        <a:solidFill>
          <a:schemeClr val="bg1"/>
        </a:solidFill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000" b="1" kern="1200" dirty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Болжам</a:t>
          </a:r>
          <a:endParaRPr lang="ru-RU" sz="1000" b="1" kern="1200" dirty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229092" y="611184"/>
        <a:ext cx="532047" cy="532047"/>
      </dsp:txXfrm>
    </dsp:sp>
    <dsp:sp modelId="{392C5CD8-9332-4C4B-BC5F-2A39EC6A4789}">
      <dsp:nvSpPr>
        <dsp:cNvPr id="0" name=""/>
        <dsp:cNvSpPr/>
      </dsp:nvSpPr>
      <dsp:spPr>
        <a:xfrm rot="1800000">
          <a:off x="1992052" y="1600197"/>
          <a:ext cx="189977" cy="41334"/>
        </a:xfrm>
        <a:custGeom>
          <a:avLst/>
          <a:gdLst/>
          <a:ahLst/>
          <a:cxnLst/>
          <a:rect l="0" t="0" r="0" b="0"/>
          <a:pathLst>
            <a:path>
              <a:moveTo>
                <a:pt x="0" y="20667"/>
              </a:moveTo>
              <a:lnTo>
                <a:pt x="189977" y="2066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082292" y="1616115"/>
        <a:ext cx="9498" cy="9498"/>
      </dsp:txXfrm>
    </dsp:sp>
    <dsp:sp modelId="{AE87B5DA-53DC-42AA-AF8E-A89F2937B695}">
      <dsp:nvSpPr>
        <dsp:cNvPr id="0" name=""/>
        <dsp:cNvSpPr/>
      </dsp:nvSpPr>
      <dsp:spPr>
        <a:xfrm>
          <a:off x="2118901" y="1480252"/>
          <a:ext cx="752429" cy="752429"/>
        </a:xfrm>
        <a:prstGeom prst="ellipse">
          <a:avLst/>
        </a:prstGeom>
        <a:solidFill>
          <a:schemeClr val="bg1"/>
        </a:solidFill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000" b="1" kern="1200" dirty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Себеп</a:t>
          </a:r>
          <a:endParaRPr lang="ru-RU" sz="1000" b="1" kern="1200" dirty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229092" y="1590443"/>
        <a:ext cx="532047" cy="532047"/>
      </dsp:txXfrm>
    </dsp:sp>
    <dsp:sp modelId="{B787A2AF-2255-47AB-A31E-6F0BE93D8167}">
      <dsp:nvSpPr>
        <dsp:cNvPr id="0" name=""/>
        <dsp:cNvSpPr/>
      </dsp:nvSpPr>
      <dsp:spPr>
        <a:xfrm rot="5400000">
          <a:off x="1533637" y="1835799"/>
          <a:ext cx="226829" cy="41334"/>
        </a:xfrm>
        <a:custGeom>
          <a:avLst/>
          <a:gdLst/>
          <a:ahLst/>
          <a:cxnLst/>
          <a:rect l="0" t="0" r="0" b="0"/>
          <a:pathLst>
            <a:path>
              <a:moveTo>
                <a:pt x="0" y="20667"/>
              </a:moveTo>
              <a:lnTo>
                <a:pt x="226829" y="2066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1641381" y="1850796"/>
        <a:ext cx="11341" cy="11341"/>
      </dsp:txXfrm>
    </dsp:sp>
    <dsp:sp modelId="{DE6ACFB0-820A-4114-810B-448743BCF025}">
      <dsp:nvSpPr>
        <dsp:cNvPr id="0" name=""/>
        <dsp:cNvSpPr/>
      </dsp:nvSpPr>
      <dsp:spPr>
        <a:xfrm>
          <a:off x="1270838" y="1969881"/>
          <a:ext cx="752429" cy="752429"/>
        </a:xfrm>
        <a:prstGeom prst="ellipse">
          <a:avLst/>
        </a:prstGeom>
        <a:solidFill>
          <a:schemeClr val="bg1"/>
        </a:solidFill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000" b="1" kern="1200" dirty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Салдары</a:t>
          </a:r>
          <a:endParaRPr lang="ru-RU" sz="1000" b="1" kern="1200" dirty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1381029" y="2080072"/>
        <a:ext cx="532047" cy="532047"/>
      </dsp:txXfrm>
    </dsp:sp>
    <dsp:sp modelId="{F1B4BCF2-C161-484C-A187-5E0120F0D331}">
      <dsp:nvSpPr>
        <dsp:cNvPr id="0" name=""/>
        <dsp:cNvSpPr/>
      </dsp:nvSpPr>
      <dsp:spPr>
        <a:xfrm rot="9000000">
          <a:off x="1112074" y="1600197"/>
          <a:ext cx="189977" cy="41334"/>
        </a:xfrm>
        <a:custGeom>
          <a:avLst/>
          <a:gdLst/>
          <a:ahLst/>
          <a:cxnLst/>
          <a:rect l="0" t="0" r="0" b="0"/>
          <a:pathLst>
            <a:path>
              <a:moveTo>
                <a:pt x="0" y="20667"/>
              </a:moveTo>
              <a:lnTo>
                <a:pt x="189977" y="2066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 rot="10800000">
        <a:off x="1202314" y="1616115"/>
        <a:ext cx="9498" cy="9498"/>
      </dsp:txXfrm>
    </dsp:sp>
    <dsp:sp modelId="{8F18173B-203E-4392-ADEE-8E597B9D56A4}">
      <dsp:nvSpPr>
        <dsp:cNvPr id="0" name=""/>
        <dsp:cNvSpPr/>
      </dsp:nvSpPr>
      <dsp:spPr>
        <a:xfrm>
          <a:off x="422775" y="1480252"/>
          <a:ext cx="752429" cy="752429"/>
        </a:xfrm>
        <a:prstGeom prst="ellipse">
          <a:avLst/>
        </a:prstGeom>
        <a:solidFill>
          <a:schemeClr val="bg1"/>
        </a:solidFill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000" b="1" kern="1200" dirty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Шешім</a:t>
          </a:r>
          <a:endParaRPr lang="ru-RU" sz="1000" b="1" kern="1200" dirty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532966" y="1590443"/>
        <a:ext cx="532047" cy="532047"/>
      </dsp:txXfrm>
    </dsp:sp>
    <dsp:sp modelId="{16728FEB-D7FF-4A33-8F27-93B75136D911}">
      <dsp:nvSpPr>
        <dsp:cNvPr id="0" name=""/>
        <dsp:cNvSpPr/>
      </dsp:nvSpPr>
      <dsp:spPr>
        <a:xfrm rot="12600000">
          <a:off x="1124111" y="1095367"/>
          <a:ext cx="177076" cy="41334"/>
        </a:xfrm>
        <a:custGeom>
          <a:avLst/>
          <a:gdLst/>
          <a:ahLst/>
          <a:cxnLst/>
          <a:rect l="0" t="0" r="0" b="0"/>
          <a:pathLst>
            <a:path>
              <a:moveTo>
                <a:pt x="0" y="20667"/>
              </a:moveTo>
              <a:lnTo>
                <a:pt x="177076" y="2066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 rot="10800000">
        <a:off x="1208223" y="1111608"/>
        <a:ext cx="8853" cy="8853"/>
      </dsp:txXfrm>
    </dsp:sp>
    <dsp:sp modelId="{96DAAC8E-46E1-4FE0-B705-D20392ED4466}">
      <dsp:nvSpPr>
        <dsp:cNvPr id="0" name=""/>
        <dsp:cNvSpPr/>
      </dsp:nvSpPr>
      <dsp:spPr>
        <a:xfrm>
          <a:off x="405269" y="500993"/>
          <a:ext cx="787439" cy="752429"/>
        </a:xfrm>
        <a:prstGeom prst="ellipse">
          <a:avLst/>
        </a:prstGeom>
        <a:solidFill>
          <a:schemeClr val="bg1"/>
        </a:solidFill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000" b="1" kern="1200" dirty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Өз тұжырымы</a:t>
          </a:r>
          <a:endParaRPr lang="ru-RU" sz="1000" b="1" kern="1200" dirty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520587" y="611184"/>
        <a:ext cx="556803" cy="532047"/>
      </dsp:txXfrm>
    </dsp:sp>
  </dsp:spTree>
</dsp:drawing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Гүлнұр Мелісбекқызы</dc:creator>
  <cp:lastModifiedBy>777</cp:lastModifiedBy>
  <cp:revision>11</cp:revision>
  <cp:lastPrinted>2020-03-11T17:05:00Z</cp:lastPrinted>
  <dcterms:created xsi:type="dcterms:W3CDTF">2020-03-10T12:34:00Z</dcterms:created>
  <dcterms:modified xsi:type="dcterms:W3CDTF">2020-03-13T09:44:00Z</dcterms:modified>
</cp:coreProperties>
</file>