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A6" w:rsidRPr="003A24FA" w:rsidRDefault="004546A6" w:rsidP="004546A6">
      <w:pPr>
        <w:spacing w:after="0" w:line="276" w:lineRule="auto"/>
        <w:rPr>
          <w:rFonts w:ascii="Times New Roman" w:eastAsia="Calibri" w:hAnsi="Times New Roman" w:cs="Times New Roman"/>
          <w:sz w:val="28"/>
          <w:lang w:val="kk-KZ"/>
        </w:rPr>
      </w:pPr>
    </w:p>
    <w:tbl>
      <w:tblPr>
        <w:tblStyle w:val="1"/>
        <w:tblW w:w="0" w:type="auto"/>
        <w:tblLook w:val="04A0" w:firstRow="1" w:lastRow="0" w:firstColumn="1" w:lastColumn="0" w:noHBand="0" w:noVBand="1"/>
      </w:tblPr>
      <w:tblGrid>
        <w:gridCol w:w="6990"/>
        <w:gridCol w:w="2355"/>
      </w:tblGrid>
      <w:tr w:rsidR="004546A6" w:rsidRPr="003A24FA" w:rsidTr="00C80559">
        <w:tc>
          <w:tcPr>
            <w:tcW w:w="7196" w:type="dxa"/>
          </w:tcPr>
          <w:p w:rsidR="004546A6" w:rsidRPr="003A24FA" w:rsidRDefault="004546A6" w:rsidP="00C80559">
            <w:pPr>
              <w:jc w:val="both"/>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 xml:space="preserve">      Сабақтың мақсаты:</w:t>
            </w:r>
            <w:r w:rsidRPr="003A24FA">
              <w:rPr>
                <w:rFonts w:ascii="Times New Roman" w:eastAsia="Calibri" w:hAnsi="Times New Roman" w:cs="Times New Roman"/>
                <w:sz w:val="36"/>
                <w:lang w:val="kk-KZ"/>
              </w:rPr>
              <w:t xml:space="preserve"> </w:t>
            </w:r>
            <w:r w:rsidRPr="003A24FA">
              <w:rPr>
                <w:rFonts w:ascii="Times New Roman" w:eastAsia="Calibri" w:hAnsi="Times New Roman" w:cs="Times New Roman"/>
                <w:sz w:val="28"/>
                <w:lang w:val="kk-KZ"/>
              </w:rPr>
              <w:t>Оқушыларға адамгершілік қасиеттерді ұғындыру арқылы ақиқат құндылығының мәнін ашу.</w:t>
            </w:r>
            <w:r w:rsidRPr="003A24FA">
              <w:rPr>
                <w:rFonts w:ascii="Times New Roman" w:eastAsia="Calibri" w:hAnsi="Times New Roman" w:cs="Times New Roman"/>
                <w:b/>
                <w:sz w:val="28"/>
                <w:lang w:val="kk-KZ"/>
              </w:rPr>
              <w:t xml:space="preserve">    </w:t>
            </w:r>
          </w:p>
          <w:p w:rsidR="004546A6" w:rsidRPr="003A24FA" w:rsidRDefault="004546A6" w:rsidP="00C80559">
            <w:pPr>
              <w:jc w:val="both"/>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 xml:space="preserve"> Сабақтың міндеті:</w:t>
            </w:r>
          </w:p>
          <w:p w:rsidR="004546A6" w:rsidRPr="003A24FA" w:rsidRDefault="004546A6" w:rsidP="00C80559">
            <w:pPr>
              <w:spacing w:after="200"/>
              <w:jc w:val="both"/>
              <w:rPr>
                <w:rFonts w:ascii="Times New Roman" w:eastAsia="Calibri" w:hAnsi="Times New Roman" w:cs="Times New Roman"/>
                <w:sz w:val="28"/>
                <w:szCs w:val="23"/>
                <w:shd w:val="clear" w:color="auto" w:fill="FFFFFF"/>
                <w:lang w:val="kk-KZ"/>
              </w:rPr>
            </w:pPr>
            <w:r w:rsidRPr="003A24FA">
              <w:rPr>
                <w:rFonts w:ascii="Times New Roman" w:eastAsia="Calibri" w:hAnsi="Times New Roman" w:cs="Times New Roman"/>
                <w:i/>
                <w:sz w:val="28"/>
                <w:szCs w:val="23"/>
                <w:shd w:val="clear" w:color="auto" w:fill="FFFFFF"/>
                <w:lang w:val="kk-KZ"/>
              </w:rPr>
              <w:t>Білімділік:</w:t>
            </w:r>
            <w:r w:rsidRPr="003A24FA">
              <w:rPr>
                <w:rFonts w:ascii="Times New Roman" w:eastAsia="Calibri" w:hAnsi="Times New Roman" w:cs="Times New Roman"/>
                <w:sz w:val="28"/>
                <w:szCs w:val="23"/>
                <w:shd w:val="clear" w:color="auto" w:fill="FFFFFF"/>
                <w:lang w:val="kk-KZ"/>
              </w:rPr>
              <w:t xml:space="preserve"> Оқушыларға жақсы мінез туралы айта отырып, жақсылықты жасау, оны қолдау, жаман мінезді тізгіндеу адамдық міндет екенін түсіндіру;</w:t>
            </w:r>
            <w:r w:rsidRPr="003A24FA">
              <w:rPr>
                <w:rFonts w:ascii="Times New Roman" w:eastAsia="Calibri" w:hAnsi="Times New Roman" w:cs="Times New Roman"/>
                <w:sz w:val="28"/>
                <w:szCs w:val="23"/>
                <w:shd w:val="clear" w:color="auto" w:fill="FFFFFF"/>
                <w:lang w:val="kk-KZ"/>
              </w:rPr>
              <w:br/>
            </w:r>
            <w:r w:rsidRPr="003A24FA">
              <w:rPr>
                <w:rFonts w:ascii="Times New Roman" w:eastAsia="Calibri" w:hAnsi="Times New Roman" w:cs="Times New Roman"/>
                <w:i/>
                <w:sz w:val="28"/>
                <w:szCs w:val="23"/>
                <w:shd w:val="clear" w:color="auto" w:fill="FFFFFF"/>
                <w:lang w:val="kk-KZ"/>
              </w:rPr>
              <w:t>Дамытушылық:</w:t>
            </w:r>
            <w:r w:rsidRPr="003A24FA">
              <w:rPr>
                <w:rFonts w:ascii="Times New Roman" w:eastAsia="Calibri" w:hAnsi="Times New Roman" w:cs="Times New Roman"/>
                <w:sz w:val="28"/>
                <w:szCs w:val="23"/>
                <w:shd w:val="clear" w:color="auto" w:fill="FFFFFF"/>
                <w:lang w:val="kk-KZ"/>
              </w:rPr>
              <w:t xml:space="preserve"> Оқушылардың өздеріне сыни көзқараспен қарау дағдыларын дамыту;</w:t>
            </w:r>
            <w:r w:rsidRPr="003A24FA">
              <w:rPr>
                <w:rFonts w:ascii="Times New Roman" w:eastAsia="Calibri" w:hAnsi="Times New Roman" w:cs="Times New Roman"/>
                <w:sz w:val="28"/>
                <w:szCs w:val="23"/>
                <w:shd w:val="clear" w:color="auto" w:fill="FFFFFF"/>
                <w:lang w:val="kk-KZ"/>
              </w:rPr>
              <w:br/>
            </w:r>
            <w:r w:rsidRPr="003A24FA">
              <w:rPr>
                <w:rFonts w:ascii="Times New Roman" w:eastAsia="Calibri" w:hAnsi="Times New Roman" w:cs="Times New Roman"/>
                <w:i/>
                <w:sz w:val="28"/>
                <w:szCs w:val="23"/>
                <w:shd w:val="clear" w:color="auto" w:fill="FFFFFF"/>
                <w:lang w:val="kk-KZ"/>
              </w:rPr>
              <w:t>Тәрбиелік:</w:t>
            </w:r>
            <w:r w:rsidRPr="003A24FA">
              <w:rPr>
                <w:rFonts w:ascii="Times New Roman" w:eastAsia="Calibri" w:hAnsi="Times New Roman" w:cs="Times New Roman"/>
                <w:sz w:val="28"/>
                <w:szCs w:val="23"/>
                <w:shd w:val="clear" w:color="auto" w:fill="FFFFFF"/>
                <w:lang w:val="kk-KZ"/>
              </w:rPr>
              <w:t xml:space="preserve"> Оқушылардың мінез - құлқын, физикалық және психикалық жағдайын еркін басқаруға, жақсы әдеттерін көрсете алуға, жақсы қасиеттерге ұмтылуға тәрбиелеу.</w:t>
            </w:r>
          </w:p>
        </w:tc>
        <w:tc>
          <w:tcPr>
            <w:tcW w:w="2375" w:type="dxa"/>
          </w:tcPr>
          <w:p w:rsidR="004546A6" w:rsidRPr="003A24FA" w:rsidRDefault="004546A6" w:rsidP="00C80559">
            <w:pPr>
              <w:rPr>
                <w:rFonts w:ascii="Times New Roman" w:eastAsia="Calibri" w:hAnsi="Times New Roman" w:cs="Times New Roman"/>
                <w:i/>
                <w:sz w:val="28"/>
                <w:lang w:val="kk-KZ"/>
              </w:rPr>
            </w:pPr>
            <w:r w:rsidRPr="003A24FA">
              <w:rPr>
                <w:rFonts w:ascii="Times New Roman" w:eastAsia="Calibri" w:hAnsi="Times New Roman" w:cs="Times New Roman"/>
                <w:i/>
                <w:sz w:val="28"/>
                <w:lang w:val="kk-KZ"/>
              </w:rPr>
              <w:t>Ресурстар:</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Оқулық, дәптер, интерактивті тақта</w:t>
            </w:r>
          </w:p>
        </w:tc>
      </w:tr>
      <w:tr w:rsidR="004546A6" w:rsidRPr="003A24FA" w:rsidTr="00C80559">
        <w:tc>
          <w:tcPr>
            <w:tcW w:w="7196" w:type="dxa"/>
          </w:tcPr>
          <w:p w:rsidR="004546A6" w:rsidRPr="003A24FA" w:rsidRDefault="004546A6" w:rsidP="00C80559">
            <w:pPr>
              <w:rPr>
                <w:rFonts w:ascii="Times New Roman" w:eastAsia="Calibri" w:hAnsi="Times New Roman" w:cs="Times New Roman"/>
                <w:b/>
                <w:sz w:val="28"/>
                <w:lang w:val="kk-KZ"/>
              </w:rPr>
            </w:pPr>
            <w:r w:rsidRPr="003A24FA">
              <w:rPr>
                <w:rFonts w:ascii="Times New Roman" w:eastAsia="Calibri" w:hAnsi="Times New Roman" w:cs="Times New Roman"/>
                <w:sz w:val="28"/>
                <w:lang w:val="kk-KZ"/>
              </w:rPr>
              <w:t xml:space="preserve">    </w:t>
            </w:r>
            <w:r w:rsidRPr="003A24FA">
              <w:rPr>
                <w:rFonts w:ascii="Times New Roman" w:eastAsia="Calibri" w:hAnsi="Times New Roman" w:cs="Times New Roman"/>
                <w:b/>
                <w:sz w:val="28"/>
                <w:lang w:val="kk-KZ"/>
              </w:rPr>
              <w:t>Сабақ барысы:</w:t>
            </w:r>
          </w:p>
          <w:p w:rsidR="004546A6" w:rsidRPr="003A24FA" w:rsidRDefault="004546A6" w:rsidP="00C80559">
            <w:pPr>
              <w:numPr>
                <w:ilvl w:val="0"/>
                <w:numId w:val="1"/>
              </w:numPr>
              <w:contextualSpacing/>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Ұйымдастыру кезеңі.</w:t>
            </w:r>
          </w:p>
          <w:p w:rsidR="004546A6" w:rsidRPr="003A24FA" w:rsidRDefault="004546A6" w:rsidP="00C80559">
            <w:pPr>
              <w:ind w:left="720"/>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Тыныштық сәті</w:t>
            </w:r>
          </w:p>
          <w:p w:rsidR="004546A6" w:rsidRPr="003A24FA" w:rsidRDefault="008C3AA2" w:rsidP="00C80559">
            <w:pPr>
              <w:ind w:left="720"/>
              <w:rPr>
                <w:rFonts w:ascii="Times New Roman" w:eastAsia="Calibri" w:hAnsi="Times New Roman" w:cs="Times New Roman"/>
                <w:b/>
                <w:sz w:val="28"/>
                <w:lang w:val="kk-KZ"/>
              </w:rPr>
            </w:pPr>
            <w:r>
              <w:rPr>
                <w:rFonts w:ascii="Times New Roman" w:eastAsia="Calibri" w:hAnsi="Times New Roman" w:cs="Times New Roman"/>
                <w:b/>
                <w:sz w:val="28"/>
                <w:lang w:val="kk-KZ"/>
              </w:rPr>
              <w:t>«Су асты патшалығына саяхат»</w:t>
            </w:r>
          </w:p>
          <w:p w:rsidR="008C3AA2" w:rsidRPr="008C3AA2" w:rsidRDefault="004546A6" w:rsidP="008C3AA2">
            <w:pPr>
              <w:shd w:val="clear" w:color="auto" w:fill="FFFFFF"/>
              <w:jc w:val="both"/>
              <w:rPr>
                <w:rFonts w:ascii="Times New Roman" w:eastAsia="Times New Roman" w:hAnsi="Times New Roman" w:cs="Times New Roman"/>
                <w:bCs/>
                <w:sz w:val="28"/>
                <w:szCs w:val="28"/>
                <w:lang w:val="kk-KZ" w:eastAsia="ru-RU"/>
              </w:rPr>
            </w:pPr>
            <w:r w:rsidRPr="008C3AA2">
              <w:rPr>
                <w:rFonts w:ascii="Times New Roman" w:eastAsia="Times New Roman" w:hAnsi="Times New Roman" w:cs="Times New Roman"/>
                <w:b/>
                <w:bCs/>
                <w:sz w:val="28"/>
                <w:szCs w:val="28"/>
                <w:lang w:val="kk-KZ" w:eastAsia="ru-RU"/>
              </w:rPr>
              <w:t xml:space="preserve">       </w:t>
            </w:r>
            <w:r w:rsidRPr="008C3AA2">
              <w:rPr>
                <w:rFonts w:ascii="Times New Roman" w:eastAsia="Times New Roman" w:hAnsi="Times New Roman" w:cs="Times New Roman"/>
                <w:bCs/>
                <w:sz w:val="28"/>
                <w:szCs w:val="28"/>
                <w:lang w:val="kk-KZ" w:eastAsia="ru-RU"/>
              </w:rPr>
              <w:t xml:space="preserve"> </w:t>
            </w:r>
            <w:r w:rsidR="008C3AA2" w:rsidRPr="008C3AA2">
              <w:rPr>
                <w:rFonts w:ascii="Times New Roman" w:eastAsia="Times New Roman" w:hAnsi="Times New Roman" w:cs="Times New Roman"/>
                <w:bCs/>
                <w:sz w:val="28"/>
                <w:szCs w:val="28"/>
                <w:lang w:val="kk-KZ" w:eastAsia="ru-RU"/>
              </w:rPr>
              <w:t>Көзіңді жұмып, терең дем ал, денеңді босат. Бірнеше секундтан соң теңіз түбіне саяхат жасаймыз.</w:t>
            </w:r>
          </w:p>
          <w:p w:rsidR="008C3AA2" w:rsidRPr="008C3AA2" w:rsidRDefault="008C3AA2" w:rsidP="008C3AA2">
            <w:pPr>
              <w:shd w:val="clear" w:color="auto" w:fill="FFFFFF"/>
              <w:jc w:val="both"/>
              <w:rPr>
                <w:rFonts w:ascii="Times New Roman" w:eastAsia="Times New Roman" w:hAnsi="Times New Roman" w:cs="Times New Roman"/>
                <w:bCs/>
                <w:sz w:val="28"/>
                <w:szCs w:val="28"/>
                <w:lang w:val="kk-KZ" w:eastAsia="ru-RU"/>
              </w:rPr>
            </w:pPr>
            <w:r w:rsidRPr="008C3AA2">
              <w:rPr>
                <w:rFonts w:ascii="Times New Roman" w:eastAsia="Times New Roman" w:hAnsi="Times New Roman" w:cs="Times New Roman"/>
                <w:bCs/>
                <w:iCs/>
                <w:sz w:val="28"/>
                <w:szCs w:val="28"/>
                <w:lang w:val="kk-KZ" w:eastAsia="ru-RU"/>
              </w:rPr>
              <w:t xml:space="preserve">Теңіз жағасымен келе жатқаныңды елестет. Толқындардың жеңіл шалпылына, шағалалардың шуылына құлақ түр. Жалаң аяқтарыңмен құмды сезін. Шалғайдан қара нүкте көріп тұрсың: ол жақындаған кезде дельфин екенін түсіндің. Ол сені теңіз түбіне алып кету үшін келді. Ол өте әдепті екен, сені шыдамдылықпен күтіп тұр. Жайлап оның арқасына отыр, мықтап ұстап, жолға шықтыңдар. Дельфиннің арқасында жайланып отырып, өзіңді қауіпсіз сезін, су астында жүзу қандай керемет. Жан-жағыңа қара: мұнда кемпірқосақ тәрізді арлы-берлі жарқырай қалқыған әсем балықтар қаншама. Теңіз түбіне бойлаған сайын айнала қалайша өзгереді, суда тербелген қаншама ғажайып балдырлар. Қарашы, қандай орасан зор әдемі балықтар. </w:t>
            </w:r>
            <w:bookmarkStart w:id="0" w:name="_GoBack"/>
            <w:bookmarkEnd w:id="0"/>
            <w:r w:rsidRPr="008C3AA2">
              <w:rPr>
                <w:rFonts w:ascii="Times New Roman" w:eastAsia="Times New Roman" w:hAnsi="Times New Roman" w:cs="Times New Roman"/>
                <w:bCs/>
                <w:iCs/>
                <w:sz w:val="28"/>
                <w:szCs w:val="28"/>
                <w:lang w:val="kk-KZ" w:eastAsia="ru-RU"/>
              </w:rPr>
              <w:t>Ал қазір жоғарыға, өз әлемімізге кері қайтуға дайындал. Айналаға жақсылып қара. Ғажап түстерге тағы бір рет қара және тыныштыққа құлақ түр. Осындай тыныштық саған самалдай әсер береді. Енді дельфин кері қарай жолға шықты. Сіз су бетіне шықтыңыз, жағаға жақындадыңыз. Дельфиннің арқасынан түсіңіз, оны сипалаңыз және осындай ғажап саяхатқа апарғаны үшін ризашылық білдіріңіз.</w:t>
            </w:r>
          </w:p>
          <w:p w:rsidR="008C3AA2" w:rsidRPr="008C3AA2" w:rsidRDefault="008C3AA2" w:rsidP="008C3AA2">
            <w:pPr>
              <w:shd w:val="clear" w:color="auto" w:fill="FFFFFF"/>
              <w:jc w:val="both"/>
              <w:rPr>
                <w:rFonts w:ascii="Times New Roman" w:eastAsia="Times New Roman" w:hAnsi="Times New Roman" w:cs="Times New Roman"/>
                <w:bCs/>
                <w:sz w:val="28"/>
                <w:szCs w:val="28"/>
                <w:lang w:val="kk-KZ" w:eastAsia="ru-RU"/>
              </w:rPr>
            </w:pPr>
            <w:r w:rsidRPr="008C3AA2">
              <w:rPr>
                <w:rFonts w:ascii="Times New Roman" w:eastAsia="Times New Roman" w:hAnsi="Times New Roman" w:cs="Times New Roman"/>
                <w:bCs/>
                <w:iCs/>
                <w:sz w:val="28"/>
                <w:szCs w:val="28"/>
                <w:lang w:val="kk-KZ" w:eastAsia="ru-RU"/>
              </w:rPr>
              <w:lastRenderedPageBreak/>
              <w:t>Сыныпқа оралыңыз және өз орныңызға келіңіз. Бірнеше секундтан соң көзіңізді ашыңыз, осы түйсінген тыныштықты өз бойыңызда сақтауға тырысыңыз.</w:t>
            </w:r>
          </w:p>
          <w:p w:rsidR="004546A6" w:rsidRPr="003A24FA" w:rsidRDefault="004546A6" w:rsidP="00C80559">
            <w:pPr>
              <w:shd w:val="clear" w:color="auto" w:fill="FFFFFF"/>
              <w:jc w:val="both"/>
              <w:rPr>
                <w:rFonts w:ascii="Times New Roman" w:eastAsia="Times New Roman" w:hAnsi="Times New Roman" w:cs="Times New Roman"/>
                <w:bCs/>
                <w:sz w:val="24"/>
                <w:szCs w:val="23"/>
                <w:lang w:val="kk-KZ" w:eastAsia="ru-RU"/>
              </w:rPr>
            </w:pPr>
          </w:p>
        </w:tc>
        <w:tc>
          <w:tcPr>
            <w:tcW w:w="2375" w:type="dxa"/>
          </w:tcPr>
          <w:p w:rsidR="004546A6" w:rsidRPr="003A24FA" w:rsidRDefault="004546A6" w:rsidP="00C80559">
            <w:pPr>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lastRenderedPageBreak/>
              <w:t>Сабақ барысын талдау:</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Оқушылардың алған әсерлерімен бөлісу:</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-Қандай көңіл-күйде болдыңыз?</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-Қандай сезім пайда болды?</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-Нені елестете алдыңыз?</w:t>
            </w:r>
          </w:p>
        </w:tc>
      </w:tr>
      <w:tr w:rsidR="004546A6" w:rsidRPr="00A624C4"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sz w:val="28"/>
                <w:lang w:val="kk-KZ"/>
              </w:rPr>
            </w:pPr>
            <w:r w:rsidRPr="003A24FA">
              <w:rPr>
                <w:rFonts w:ascii="Times New Roman" w:eastAsia="Calibri" w:hAnsi="Times New Roman" w:cs="Times New Roman"/>
                <w:sz w:val="28"/>
                <w:lang w:val="kk-KZ"/>
              </w:rPr>
              <w:lastRenderedPageBreak/>
              <w:t>Үй тапсырмасын тексеру:</w:t>
            </w:r>
          </w:p>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 xml:space="preserve">       «Ар – намыс керек адамға» тақырыбында әңгіме жазып келу</w:t>
            </w:r>
          </w:p>
        </w:tc>
        <w:tc>
          <w:tcPr>
            <w:tcW w:w="2375" w:type="dxa"/>
          </w:tcPr>
          <w:p w:rsidR="004546A6" w:rsidRPr="003A24FA" w:rsidRDefault="004546A6" w:rsidP="00C80559">
            <w:pPr>
              <w:rPr>
                <w:rFonts w:ascii="Times New Roman" w:eastAsia="Calibri" w:hAnsi="Times New Roman" w:cs="Times New Roman"/>
                <w:sz w:val="28"/>
                <w:lang w:val="kk-KZ"/>
              </w:rPr>
            </w:pPr>
          </w:p>
        </w:tc>
      </w:tr>
      <w:tr w:rsidR="004546A6" w:rsidRPr="003A24FA"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sz w:val="28"/>
                <w:lang w:val="kk-KZ"/>
              </w:rPr>
            </w:pPr>
            <w:r w:rsidRPr="003A24FA">
              <w:rPr>
                <w:rFonts w:ascii="Times New Roman" w:eastAsia="Calibri" w:hAnsi="Times New Roman" w:cs="Times New Roman"/>
                <w:sz w:val="28"/>
                <w:lang w:val="kk-KZ"/>
              </w:rPr>
              <w:t xml:space="preserve">Дәйексөз. </w:t>
            </w:r>
          </w:p>
          <w:p w:rsidR="004546A6" w:rsidRPr="003A24FA" w:rsidRDefault="004546A6" w:rsidP="00C80559">
            <w:pPr>
              <w:ind w:left="360"/>
              <w:jc w:val="center"/>
              <w:rPr>
                <w:rFonts w:ascii="Calibri" w:eastAsia="Calibri" w:hAnsi="Calibri" w:cs="Times New Roman"/>
                <w:b/>
                <w:sz w:val="28"/>
                <w:szCs w:val="23"/>
                <w:lang w:val="kk-KZ"/>
              </w:rPr>
            </w:pPr>
            <w:r w:rsidRPr="003A24FA">
              <w:rPr>
                <w:rFonts w:ascii="Times New Roman" w:eastAsia="Calibri" w:hAnsi="Times New Roman" w:cs="Times New Roman"/>
                <w:sz w:val="28"/>
                <w:lang w:val="kk-KZ"/>
              </w:rPr>
              <w:t>«</w:t>
            </w:r>
            <w:r w:rsidRPr="003A24FA">
              <w:rPr>
                <w:rFonts w:ascii="Times New Roman" w:eastAsia="Calibri" w:hAnsi="Times New Roman" w:cs="Times New Roman"/>
                <w:i/>
                <w:iCs/>
                <w:sz w:val="28"/>
                <w:lang w:val="kk-KZ"/>
              </w:rPr>
              <w:t>Жақсы мінез – құлық пен ақыл күші болып, екеуі біріккенде – бұлар адамшылық қасиеттер болып табылады</w:t>
            </w:r>
            <w:r w:rsidRPr="003A24FA">
              <w:rPr>
                <w:rFonts w:ascii="Times New Roman" w:eastAsia="Calibri" w:hAnsi="Times New Roman" w:cs="Times New Roman"/>
                <w:sz w:val="28"/>
                <w:lang w:val="kk-KZ"/>
              </w:rPr>
              <w:t xml:space="preserve">»    </w:t>
            </w:r>
            <w:r w:rsidRPr="003A24FA">
              <w:rPr>
                <w:rFonts w:ascii="Times New Roman" w:eastAsia="Calibri" w:hAnsi="Times New Roman" w:cs="Times New Roman"/>
                <w:b/>
                <w:sz w:val="28"/>
                <w:szCs w:val="23"/>
                <w:lang w:val="kk-KZ"/>
              </w:rPr>
              <w:t>Әл-Фараби</w:t>
            </w:r>
          </w:p>
          <w:p w:rsidR="004546A6" w:rsidRPr="003A24FA" w:rsidRDefault="004546A6" w:rsidP="00C80559">
            <w:pPr>
              <w:shd w:val="clear" w:color="auto" w:fill="FFFFFF"/>
              <w:rPr>
                <w:rFonts w:ascii="Times New Roman" w:eastAsia="Times New Roman" w:hAnsi="Times New Roman" w:cs="Times New Roman"/>
                <w:sz w:val="28"/>
                <w:szCs w:val="23"/>
                <w:lang w:val="kk-KZ" w:eastAsia="ru-RU"/>
              </w:rPr>
            </w:pPr>
            <w:r w:rsidRPr="003A24FA">
              <w:rPr>
                <w:rFonts w:ascii="Times New Roman" w:eastAsia="Times New Roman" w:hAnsi="Times New Roman" w:cs="Times New Roman"/>
                <w:sz w:val="28"/>
                <w:szCs w:val="23"/>
                <w:lang w:val="kk-KZ" w:eastAsia="ru-RU"/>
              </w:rPr>
              <w:t>Сұрақтар:</w:t>
            </w:r>
          </w:p>
          <w:p w:rsidR="004546A6" w:rsidRPr="003A24FA" w:rsidRDefault="004546A6" w:rsidP="00C80559">
            <w:pPr>
              <w:numPr>
                <w:ilvl w:val="0"/>
                <w:numId w:val="2"/>
              </w:numPr>
              <w:shd w:val="clear" w:color="auto" w:fill="FFFFFF"/>
              <w:rPr>
                <w:rFonts w:ascii="Calibri" w:eastAsia="Times New Roman" w:hAnsi="Calibri" w:cs="Times New Roman"/>
                <w:sz w:val="23"/>
                <w:szCs w:val="23"/>
                <w:lang w:val="kk-KZ" w:eastAsia="ru-RU"/>
              </w:rPr>
            </w:pPr>
            <w:r w:rsidRPr="003A24FA">
              <w:rPr>
                <w:rFonts w:ascii="Times New Roman" w:eastAsia="Times New Roman" w:hAnsi="Times New Roman" w:cs="Times New Roman"/>
                <w:sz w:val="28"/>
                <w:szCs w:val="23"/>
                <w:lang w:val="kk-KZ" w:eastAsia="ru-RU"/>
              </w:rPr>
              <w:t xml:space="preserve">Бұл дәйексөзден не түсіндіңіздер? </w:t>
            </w:r>
          </w:p>
          <w:p w:rsidR="004546A6" w:rsidRPr="003A24FA" w:rsidRDefault="004546A6" w:rsidP="00C80559">
            <w:pPr>
              <w:numPr>
                <w:ilvl w:val="0"/>
                <w:numId w:val="2"/>
              </w:numPr>
              <w:shd w:val="clear" w:color="auto" w:fill="FFFFFF"/>
              <w:rPr>
                <w:rFonts w:ascii="Calibri" w:eastAsia="Times New Roman" w:hAnsi="Calibri" w:cs="Times New Roman"/>
                <w:sz w:val="23"/>
                <w:szCs w:val="23"/>
                <w:lang w:val="kk-KZ" w:eastAsia="ru-RU"/>
              </w:rPr>
            </w:pPr>
            <w:r w:rsidRPr="003A24FA">
              <w:rPr>
                <w:rFonts w:ascii="Times New Roman" w:eastAsia="Times New Roman" w:hAnsi="Times New Roman" w:cs="Times New Roman"/>
                <w:sz w:val="28"/>
                <w:szCs w:val="23"/>
                <w:lang w:val="kk-KZ" w:eastAsia="ru-RU"/>
              </w:rPr>
              <w:t>Адамшылық қасиеттердің бастамасы?</w:t>
            </w:r>
          </w:p>
          <w:p w:rsidR="004546A6" w:rsidRPr="003A24FA" w:rsidRDefault="004546A6" w:rsidP="00C80559">
            <w:pPr>
              <w:numPr>
                <w:ilvl w:val="0"/>
                <w:numId w:val="2"/>
              </w:numPr>
              <w:shd w:val="clear" w:color="auto" w:fill="FFFFFF"/>
              <w:rPr>
                <w:rFonts w:ascii="Calibri" w:eastAsia="Times New Roman" w:hAnsi="Calibri" w:cs="Times New Roman"/>
                <w:sz w:val="23"/>
                <w:szCs w:val="23"/>
                <w:lang w:val="kk-KZ" w:eastAsia="ru-RU"/>
              </w:rPr>
            </w:pPr>
            <w:r w:rsidRPr="003A24FA">
              <w:rPr>
                <w:rFonts w:ascii="Times New Roman" w:eastAsia="Times New Roman" w:hAnsi="Times New Roman" w:cs="Times New Roman"/>
                <w:sz w:val="28"/>
                <w:szCs w:val="23"/>
                <w:lang w:val="kk-KZ" w:eastAsia="ru-RU"/>
              </w:rPr>
              <w:t>Бойымыздағы мінез көрсеткішін жақсы етіп көрсету үшін қандай әрекеттер жасаймыз?</w:t>
            </w:r>
          </w:p>
        </w:tc>
        <w:tc>
          <w:tcPr>
            <w:tcW w:w="2375" w:type="dxa"/>
          </w:tcPr>
          <w:p w:rsidR="004546A6" w:rsidRPr="003A24FA" w:rsidRDefault="004546A6" w:rsidP="00C80559">
            <w:pPr>
              <w:rPr>
                <w:rFonts w:ascii="Times New Roman" w:eastAsia="Calibri" w:hAnsi="Times New Roman" w:cs="Times New Roman"/>
                <w:sz w:val="28"/>
                <w:lang w:val="kk-KZ"/>
              </w:rPr>
            </w:pPr>
            <w:r w:rsidRPr="003A24FA">
              <w:rPr>
                <w:rFonts w:ascii="Times New Roman" w:eastAsia="Calibri" w:hAnsi="Times New Roman" w:cs="Times New Roman"/>
                <w:sz w:val="28"/>
                <w:lang w:val="kk-KZ"/>
              </w:rPr>
              <w:t>Оқушылар дәйексөздің мағынасын ашады</w:t>
            </w:r>
          </w:p>
        </w:tc>
      </w:tr>
      <w:tr w:rsidR="004546A6" w:rsidRPr="00A624C4"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sz w:val="28"/>
                <w:lang w:val="kk-KZ"/>
              </w:rPr>
            </w:pPr>
            <w:r w:rsidRPr="003A24FA">
              <w:rPr>
                <w:rFonts w:ascii="Times New Roman" w:eastAsia="Calibri" w:hAnsi="Times New Roman" w:cs="Times New Roman"/>
                <w:sz w:val="28"/>
                <w:lang w:val="kk-KZ"/>
              </w:rPr>
              <w:t>Әңгімелесу</w:t>
            </w:r>
          </w:p>
          <w:p w:rsidR="004546A6" w:rsidRPr="003A24FA" w:rsidRDefault="004546A6" w:rsidP="00C80559">
            <w:pPr>
              <w:shd w:val="clear" w:color="auto" w:fill="FFFFFF"/>
              <w:spacing w:line="331" w:lineRule="atLeast"/>
              <w:ind w:left="1080"/>
              <w:rPr>
                <w:rFonts w:ascii="Times New Roman" w:eastAsia="Times New Roman" w:hAnsi="Times New Roman" w:cs="Times New Roman"/>
                <w:sz w:val="24"/>
                <w:szCs w:val="24"/>
                <w:lang w:val="kk-KZ" w:eastAsia="ru-RU"/>
              </w:rPr>
            </w:pPr>
            <w:r w:rsidRPr="003A24FA">
              <w:rPr>
                <w:rFonts w:ascii="Times New Roman" w:eastAsia="Times New Roman" w:hAnsi="Times New Roman" w:cs="Times New Roman"/>
                <w:sz w:val="28"/>
                <w:szCs w:val="24"/>
                <w:lang w:val="kk-KZ" w:eastAsia="ru-RU"/>
              </w:rPr>
              <w:t>«Көркем мінез» бейнеролик</w:t>
            </w:r>
          </w:p>
          <w:p w:rsidR="004546A6" w:rsidRPr="003A24FA" w:rsidRDefault="004546A6" w:rsidP="00C80559">
            <w:pPr>
              <w:numPr>
                <w:ilvl w:val="0"/>
                <w:numId w:val="3"/>
              </w:numPr>
              <w:shd w:val="clear" w:color="auto" w:fill="FFFFFF"/>
              <w:rPr>
                <w:rFonts w:ascii="Times New Roman" w:eastAsia="Times New Roman" w:hAnsi="Times New Roman" w:cs="Times New Roman"/>
                <w:sz w:val="28"/>
                <w:szCs w:val="28"/>
                <w:lang w:val="kk-KZ" w:eastAsia="ru-RU"/>
              </w:rPr>
            </w:pPr>
            <w:r w:rsidRPr="003A24FA">
              <w:rPr>
                <w:rFonts w:ascii="Times New Roman" w:eastAsia="Times New Roman" w:hAnsi="Times New Roman" w:cs="Times New Roman"/>
                <w:sz w:val="28"/>
                <w:szCs w:val="28"/>
                <w:lang w:val="kk-KZ" w:eastAsia="ru-RU"/>
              </w:rPr>
              <w:t>Бұл бейнероликте мінез адамның көрсеткіші екенін көрсетілген бе?</w:t>
            </w:r>
          </w:p>
          <w:p w:rsidR="004546A6" w:rsidRPr="003A24FA" w:rsidRDefault="004546A6" w:rsidP="00C80559">
            <w:pPr>
              <w:numPr>
                <w:ilvl w:val="0"/>
                <w:numId w:val="3"/>
              </w:numPr>
              <w:shd w:val="clear" w:color="auto" w:fill="FFFFFF"/>
              <w:rPr>
                <w:rFonts w:ascii="Helvetica" w:eastAsia="Times New Roman" w:hAnsi="Helvetica" w:cs="Times New Roman"/>
                <w:sz w:val="28"/>
                <w:szCs w:val="28"/>
                <w:lang w:val="kk-KZ" w:eastAsia="ru-RU"/>
              </w:rPr>
            </w:pPr>
            <w:r w:rsidRPr="003A24FA">
              <w:rPr>
                <w:rFonts w:ascii="Times New Roman" w:eastAsia="Times New Roman" w:hAnsi="Times New Roman" w:cs="Times New Roman"/>
                <w:sz w:val="28"/>
                <w:szCs w:val="28"/>
                <w:lang w:val="kk-KZ" w:eastAsia="ru-RU"/>
              </w:rPr>
              <w:t>Омардың алғашқы әрекеті жақсы мінездің көрсеткіші ма?</w:t>
            </w:r>
          </w:p>
          <w:p w:rsidR="004546A6" w:rsidRPr="003A24FA" w:rsidRDefault="004546A6" w:rsidP="00C80559">
            <w:pPr>
              <w:numPr>
                <w:ilvl w:val="0"/>
                <w:numId w:val="3"/>
              </w:numPr>
              <w:shd w:val="clear" w:color="auto" w:fill="FFFFFF"/>
              <w:rPr>
                <w:rFonts w:ascii="Helvetica" w:eastAsia="Times New Roman" w:hAnsi="Helvetica" w:cs="Times New Roman"/>
                <w:sz w:val="23"/>
                <w:szCs w:val="23"/>
                <w:lang w:val="kk-KZ" w:eastAsia="ru-RU"/>
              </w:rPr>
            </w:pPr>
            <w:r w:rsidRPr="003A24FA">
              <w:rPr>
                <w:rFonts w:ascii="Times New Roman" w:eastAsia="Times New Roman" w:hAnsi="Times New Roman" w:cs="Times New Roman"/>
                <w:sz w:val="28"/>
                <w:szCs w:val="28"/>
                <w:lang w:val="kk-KZ" w:eastAsia="ru-RU"/>
              </w:rPr>
              <w:t>Баласының көркем мінезді болуына әкесінің әрекеті әсер етті ме?</w:t>
            </w:r>
          </w:p>
        </w:tc>
        <w:tc>
          <w:tcPr>
            <w:tcW w:w="2375" w:type="dxa"/>
          </w:tcPr>
          <w:p w:rsidR="004546A6" w:rsidRPr="003A24FA" w:rsidRDefault="004546A6" w:rsidP="00C80559">
            <w:pPr>
              <w:rPr>
                <w:rFonts w:ascii="Times New Roman" w:eastAsia="Calibri" w:hAnsi="Times New Roman" w:cs="Times New Roman"/>
                <w:sz w:val="28"/>
                <w:lang w:val="kk-KZ"/>
              </w:rPr>
            </w:pPr>
          </w:p>
        </w:tc>
      </w:tr>
      <w:tr w:rsidR="004546A6" w:rsidRPr="003A24FA"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Шығармашылық жұмыс, топтық жұмыс</w:t>
            </w:r>
          </w:p>
          <w:p w:rsidR="004546A6" w:rsidRPr="003A24FA" w:rsidRDefault="004546A6" w:rsidP="00C80559">
            <w:pPr>
              <w:shd w:val="clear" w:color="auto" w:fill="FFFFFF"/>
              <w:ind w:left="171"/>
              <w:rPr>
                <w:rFonts w:ascii="Times New Roman" w:eastAsia="Times New Roman" w:hAnsi="Times New Roman" w:cs="Times New Roman"/>
                <w:sz w:val="28"/>
                <w:szCs w:val="24"/>
                <w:lang w:val="kk-KZ" w:eastAsia="ru-RU"/>
              </w:rPr>
            </w:pPr>
            <w:r w:rsidRPr="003A24FA">
              <w:rPr>
                <w:rFonts w:ascii="Times New Roman" w:eastAsia="Times New Roman" w:hAnsi="Times New Roman" w:cs="Times New Roman"/>
                <w:sz w:val="28"/>
                <w:szCs w:val="23"/>
                <w:lang w:val="kk-KZ" w:eastAsia="ru-RU"/>
              </w:rPr>
              <w:t>Оқушыларды 3 топқа бөлеміз. (ақ, көк, жасыл түстерге). 3 топты слайдта көрсетілген «Бинго» ойыны бойынша жарыстырамыз. Тапсырма: мақал-мәтелдердің жалғасын табу, мақалдардың мәнін ашу</w:t>
            </w:r>
          </w:p>
        </w:tc>
        <w:tc>
          <w:tcPr>
            <w:tcW w:w="2375" w:type="dxa"/>
          </w:tcPr>
          <w:p w:rsidR="004546A6" w:rsidRPr="003A24FA" w:rsidRDefault="004546A6" w:rsidP="00C80559">
            <w:pPr>
              <w:rPr>
                <w:rFonts w:ascii="Times New Roman" w:eastAsia="Calibri" w:hAnsi="Times New Roman" w:cs="Times New Roman"/>
                <w:sz w:val="28"/>
                <w:lang w:val="kk-KZ"/>
              </w:rPr>
            </w:pPr>
          </w:p>
        </w:tc>
      </w:tr>
      <w:tr w:rsidR="004546A6" w:rsidRPr="003A24FA" w:rsidTr="00C80559">
        <w:tc>
          <w:tcPr>
            <w:tcW w:w="7196" w:type="dxa"/>
          </w:tcPr>
          <w:p w:rsidR="004546A6" w:rsidRPr="003A24FA" w:rsidRDefault="004546A6" w:rsidP="00C80559">
            <w:pPr>
              <w:numPr>
                <w:ilvl w:val="0"/>
                <w:numId w:val="1"/>
              </w:numPr>
              <w:contextualSpacing/>
              <w:jc w:val="both"/>
              <w:outlineLvl w:val="0"/>
              <w:rPr>
                <w:rFonts w:ascii="Times New Roman" w:eastAsia="Times New Roman" w:hAnsi="Times New Roman" w:cs="Times New Roman"/>
                <w:b/>
                <w:i/>
                <w:spacing w:val="-14"/>
                <w:kern w:val="36"/>
                <w:sz w:val="28"/>
                <w:szCs w:val="28"/>
                <w:lang w:val="kk-KZ" w:eastAsia="ru-RU"/>
              </w:rPr>
            </w:pPr>
            <w:r w:rsidRPr="003A24FA">
              <w:rPr>
                <w:rFonts w:ascii="Times New Roman" w:eastAsia="Times New Roman" w:hAnsi="Times New Roman" w:cs="Times New Roman"/>
                <w:b/>
                <w:i/>
                <w:spacing w:val="-14"/>
                <w:kern w:val="36"/>
                <w:sz w:val="28"/>
                <w:szCs w:val="28"/>
                <w:lang w:val="kk-KZ" w:eastAsia="ru-RU"/>
              </w:rPr>
              <w:t>Топпен ән айту</w:t>
            </w:r>
          </w:p>
          <w:p w:rsidR="004546A6" w:rsidRPr="003A24FA" w:rsidRDefault="004546A6" w:rsidP="00C80559">
            <w:pPr>
              <w:jc w:val="center"/>
              <w:rPr>
                <w:rFonts w:ascii="Times New Roman" w:eastAsia="Calibri" w:hAnsi="Times New Roman" w:cs="Times New Roman"/>
                <w:b/>
                <w:sz w:val="28"/>
                <w:szCs w:val="28"/>
                <w:lang w:val="kk-KZ"/>
              </w:rPr>
            </w:pPr>
            <w:r w:rsidRPr="003A24FA">
              <w:rPr>
                <w:rFonts w:ascii="Times New Roman" w:eastAsia="Calibri" w:hAnsi="Times New Roman" w:cs="Times New Roman"/>
                <w:b/>
                <w:sz w:val="28"/>
                <w:szCs w:val="28"/>
                <w:lang w:val="kk-KZ"/>
              </w:rPr>
              <w:t xml:space="preserve">Жақсы адамдар </w:t>
            </w:r>
          </w:p>
          <w:p w:rsidR="004546A6" w:rsidRPr="003A24FA" w:rsidRDefault="004546A6" w:rsidP="00C80559">
            <w:pPr>
              <w:jc w:val="right"/>
              <w:rPr>
                <w:rFonts w:ascii="Times New Roman" w:eastAsia="Calibri" w:hAnsi="Times New Roman" w:cs="Times New Roman"/>
                <w:sz w:val="28"/>
                <w:szCs w:val="28"/>
                <w:lang w:val="kk-KZ"/>
              </w:rPr>
            </w:pPr>
            <w:r w:rsidRPr="003A24FA">
              <w:rPr>
                <w:rFonts w:ascii="Times New Roman" w:eastAsia="Calibri" w:hAnsi="Times New Roman" w:cs="Times New Roman"/>
                <w:sz w:val="28"/>
                <w:szCs w:val="28"/>
                <w:lang w:val="kk-KZ"/>
              </w:rPr>
              <w:t>Әні мен сөзі: Айбек Оралов</w:t>
            </w:r>
          </w:p>
          <w:p w:rsidR="004546A6" w:rsidRPr="003A24FA" w:rsidRDefault="004546A6" w:rsidP="00C80559">
            <w:pPr>
              <w:jc w:val="right"/>
              <w:rPr>
                <w:rFonts w:ascii="Times New Roman" w:eastAsia="Calibri" w:hAnsi="Times New Roman" w:cs="Times New Roman"/>
                <w:sz w:val="28"/>
                <w:szCs w:val="28"/>
                <w:lang w:val="kk-KZ"/>
              </w:rPr>
            </w:pPr>
            <w:r w:rsidRPr="003A24FA">
              <w:rPr>
                <w:rFonts w:ascii="Times New Roman" w:eastAsia="Calibri" w:hAnsi="Times New Roman" w:cs="Times New Roman"/>
                <w:sz w:val="28"/>
                <w:szCs w:val="28"/>
                <w:lang w:val="kk-KZ"/>
              </w:rPr>
              <w:t xml:space="preserve">Орындушы: Ризабек Халық </w:t>
            </w:r>
          </w:p>
        </w:tc>
        <w:tc>
          <w:tcPr>
            <w:tcW w:w="2375" w:type="dxa"/>
          </w:tcPr>
          <w:p w:rsidR="004546A6" w:rsidRPr="003A24FA" w:rsidRDefault="004546A6" w:rsidP="00C80559">
            <w:pPr>
              <w:rPr>
                <w:rFonts w:ascii="Times New Roman" w:eastAsia="Calibri" w:hAnsi="Times New Roman" w:cs="Times New Roman"/>
                <w:sz w:val="28"/>
                <w:lang w:val="kk-KZ"/>
              </w:rPr>
            </w:pPr>
          </w:p>
        </w:tc>
      </w:tr>
      <w:tr w:rsidR="004546A6" w:rsidRPr="00A624C4"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Үйге тапсырма:</w:t>
            </w:r>
          </w:p>
          <w:p w:rsidR="004546A6" w:rsidRPr="003A24FA" w:rsidRDefault="004546A6" w:rsidP="00C80559">
            <w:pPr>
              <w:shd w:val="clear" w:color="auto" w:fill="FFFFFF"/>
              <w:spacing w:after="166" w:line="331" w:lineRule="atLeast"/>
              <w:rPr>
                <w:rFonts w:ascii="Times New Roman" w:eastAsia="Times New Roman" w:hAnsi="Times New Roman" w:cs="Times New Roman"/>
                <w:sz w:val="28"/>
                <w:szCs w:val="24"/>
                <w:lang w:val="kk-KZ" w:eastAsia="ru-RU"/>
              </w:rPr>
            </w:pPr>
            <w:r w:rsidRPr="003A24FA">
              <w:rPr>
                <w:rFonts w:ascii="Times New Roman" w:eastAsia="Times New Roman" w:hAnsi="Times New Roman" w:cs="Times New Roman"/>
                <w:sz w:val="28"/>
                <w:szCs w:val="23"/>
                <w:lang w:val="kk-KZ" w:eastAsia="ru-RU"/>
              </w:rPr>
              <w:t xml:space="preserve">14-сабақ. «Мінез-адам көрсеткіші» тақырыбына әңгіме құрастыру.      </w:t>
            </w:r>
          </w:p>
        </w:tc>
        <w:tc>
          <w:tcPr>
            <w:tcW w:w="2375" w:type="dxa"/>
          </w:tcPr>
          <w:p w:rsidR="004546A6" w:rsidRPr="003A24FA" w:rsidRDefault="004546A6" w:rsidP="00C80559">
            <w:pPr>
              <w:rPr>
                <w:rFonts w:ascii="Times New Roman" w:eastAsia="Calibri" w:hAnsi="Times New Roman" w:cs="Times New Roman"/>
                <w:sz w:val="28"/>
                <w:lang w:val="kk-KZ"/>
              </w:rPr>
            </w:pPr>
          </w:p>
        </w:tc>
      </w:tr>
      <w:tr w:rsidR="004546A6" w:rsidRPr="00A624C4" w:rsidTr="00C80559">
        <w:tc>
          <w:tcPr>
            <w:tcW w:w="7196" w:type="dxa"/>
          </w:tcPr>
          <w:p w:rsidR="004546A6" w:rsidRPr="003A24FA" w:rsidRDefault="004546A6" w:rsidP="00C80559">
            <w:pPr>
              <w:numPr>
                <w:ilvl w:val="0"/>
                <w:numId w:val="1"/>
              </w:numPr>
              <w:contextualSpacing/>
              <w:rPr>
                <w:rFonts w:ascii="Times New Roman" w:eastAsia="Calibri" w:hAnsi="Times New Roman" w:cs="Times New Roman"/>
                <w:b/>
                <w:sz w:val="28"/>
                <w:lang w:val="kk-KZ"/>
              </w:rPr>
            </w:pPr>
            <w:r w:rsidRPr="003A24FA">
              <w:rPr>
                <w:rFonts w:ascii="Times New Roman" w:eastAsia="Calibri" w:hAnsi="Times New Roman" w:cs="Times New Roman"/>
                <w:b/>
                <w:sz w:val="28"/>
                <w:lang w:val="kk-KZ"/>
              </w:rPr>
              <w:t>Соңғы тыныштық сәті:</w:t>
            </w:r>
          </w:p>
          <w:p w:rsidR="004546A6" w:rsidRPr="003A24FA" w:rsidRDefault="004546A6" w:rsidP="00C80559">
            <w:pPr>
              <w:shd w:val="clear" w:color="auto" w:fill="FFFFFF"/>
              <w:spacing w:line="331" w:lineRule="atLeast"/>
              <w:jc w:val="both"/>
              <w:rPr>
                <w:rFonts w:ascii="Times New Roman" w:eastAsia="Times New Roman" w:hAnsi="Times New Roman" w:cs="Times New Roman"/>
                <w:sz w:val="28"/>
                <w:szCs w:val="24"/>
                <w:lang w:val="kk-KZ" w:eastAsia="ru-RU"/>
              </w:rPr>
            </w:pPr>
            <w:r w:rsidRPr="003A24FA">
              <w:rPr>
                <w:rFonts w:ascii="Times New Roman" w:eastAsia="Times New Roman" w:hAnsi="Times New Roman" w:cs="Times New Roman"/>
                <w:sz w:val="28"/>
                <w:szCs w:val="23"/>
                <w:lang w:val="kk-KZ" w:eastAsia="ru-RU"/>
              </w:rPr>
              <w:t xml:space="preserve">        Көзімізді жұмып, еркін жайғасайық. Енді, бүгінгі өткен сабағымыздан нені түсіндік, қандай жақсы нәрселерді үйрендік, өзімізге нені алдық сол жөнінде ойланайық. Осының барлығын қолдарыңызға тарқатылған жүрекшелерге жазып, тақтаға жапсырайық.  Бәріңізге үлкен рахмет! Сіздермен өткен бүгінгі сабақ </w:t>
            </w:r>
            <w:r w:rsidRPr="003A24FA">
              <w:rPr>
                <w:rFonts w:ascii="Times New Roman" w:eastAsia="Times New Roman" w:hAnsi="Times New Roman" w:cs="Times New Roman"/>
                <w:sz w:val="28"/>
                <w:szCs w:val="23"/>
                <w:lang w:val="kk-KZ" w:eastAsia="ru-RU"/>
              </w:rPr>
              <w:lastRenderedPageBreak/>
              <w:t>менің күнімнің сәтті өтуіне әсерін тигізеді деген сенімдемін!</w:t>
            </w:r>
          </w:p>
        </w:tc>
        <w:tc>
          <w:tcPr>
            <w:tcW w:w="2375" w:type="dxa"/>
          </w:tcPr>
          <w:p w:rsidR="004546A6" w:rsidRPr="003A24FA" w:rsidRDefault="004546A6" w:rsidP="00C80559">
            <w:pPr>
              <w:rPr>
                <w:rFonts w:ascii="Times New Roman" w:eastAsia="Calibri" w:hAnsi="Times New Roman" w:cs="Times New Roman"/>
                <w:sz w:val="28"/>
                <w:lang w:val="kk-KZ"/>
              </w:rPr>
            </w:pPr>
          </w:p>
        </w:tc>
      </w:tr>
    </w:tbl>
    <w:p w:rsidR="004546A6" w:rsidRPr="003A24FA" w:rsidRDefault="004546A6" w:rsidP="004546A6">
      <w:pPr>
        <w:spacing w:after="0" w:line="276" w:lineRule="auto"/>
        <w:rPr>
          <w:rFonts w:ascii="Times New Roman" w:eastAsia="Calibri" w:hAnsi="Times New Roman" w:cs="Times New Roman"/>
          <w:sz w:val="28"/>
          <w:lang w:val="kk-KZ"/>
        </w:rPr>
      </w:pPr>
    </w:p>
    <w:p w:rsidR="004546A6" w:rsidRPr="003A24FA" w:rsidRDefault="004546A6" w:rsidP="004546A6">
      <w:pPr>
        <w:rPr>
          <w:rFonts w:ascii="Times New Roman" w:hAnsi="Times New Roman" w:cs="Times New Roman"/>
          <w:sz w:val="28"/>
          <w:lang w:val="kk-KZ"/>
        </w:rPr>
      </w:pPr>
    </w:p>
    <w:p w:rsidR="00526EF3" w:rsidRPr="004546A6" w:rsidRDefault="00526EF3">
      <w:pPr>
        <w:rPr>
          <w:lang w:val="kk-KZ"/>
        </w:rPr>
      </w:pPr>
    </w:p>
    <w:sectPr w:rsidR="00526EF3" w:rsidRPr="004546A6" w:rsidSect="00EB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38"/>
    <w:multiLevelType w:val="hybridMultilevel"/>
    <w:tmpl w:val="BC08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A6121"/>
    <w:multiLevelType w:val="hybridMultilevel"/>
    <w:tmpl w:val="ED0A2EA6"/>
    <w:lvl w:ilvl="0" w:tplc="84A2C6D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22771F"/>
    <w:multiLevelType w:val="hybridMultilevel"/>
    <w:tmpl w:val="26B4557A"/>
    <w:lvl w:ilvl="0" w:tplc="60529C5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8E"/>
    <w:rsid w:val="002F2E8E"/>
    <w:rsid w:val="004546A6"/>
    <w:rsid w:val="00526EF3"/>
    <w:rsid w:val="008C3AA2"/>
    <w:rsid w:val="00A624C4"/>
    <w:rsid w:val="00D6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2D58"/>
  <w15:chartTrackingRefBased/>
  <w15:docId w15:val="{3C4F4DF2-12E8-462D-8A78-DC0E2EE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546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5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C3A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Жанниет</dc:creator>
  <cp:keywords/>
  <dc:description/>
  <cp:lastModifiedBy>Acer</cp:lastModifiedBy>
  <cp:revision>6</cp:revision>
  <dcterms:created xsi:type="dcterms:W3CDTF">2018-03-18T13:58:00Z</dcterms:created>
  <dcterms:modified xsi:type="dcterms:W3CDTF">2020-06-05T11:50:00Z</dcterms:modified>
</cp:coreProperties>
</file>