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15" w:rsidRPr="00E36015" w:rsidRDefault="00364F15" w:rsidP="00AA0C6D">
      <w:pPr>
        <w:pStyle w:val="3"/>
        <w:rPr>
          <w:lang w:val="ru-RU"/>
        </w:rPr>
      </w:pPr>
      <w:bookmarkStart w:id="0" w:name="_Toc425505444"/>
      <w:proofErr w:type="spellStart"/>
      <w:r w:rsidRPr="00E36015">
        <w:rPr>
          <w:lang w:val="ru-RU"/>
        </w:rPr>
        <w:t>Қ</w:t>
      </w:r>
      <w:proofErr w:type="gramStart"/>
      <w:r w:rsidRPr="00E36015">
        <w:rPr>
          <w:lang w:val="ru-RU"/>
        </w:rPr>
        <w:t>ыс</w:t>
      </w:r>
      <w:proofErr w:type="gramEnd"/>
      <w:r w:rsidRPr="00E36015">
        <w:rPr>
          <w:lang w:val="ru-RU"/>
        </w:rPr>
        <w:t>қа</w:t>
      </w:r>
      <w:proofErr w:type="spellEnd"/>
      <w:r w:rsidRPr="00E36015">
        <w:rPr>
          <w:lang w:val="ru-RU"/>
        </w:rPr>
        <w:t xml:space="preserve"> </w:t>
      </w:r>
      <w:proofErr w:type="spellStart"/>
      <w:r w:rsidRPr="00E36015">
        <w:rPr>
          <w:lang w:val="ru-RU"/>
        </w:rPr>
        <w:t>мерзімді</w:t>
      </w:r>
      <w:proofErr w:type="spellEnd"/>
      <w:r w:rsidRPr="00E36015">
        <w:rPr>
          <w:lang w:val="ru-RU"/>
        </w:rPr>
        <w:t xml:space="preserve"> </w:t>
      </w:r>
      <w:proofErr w:type="spellStart"/>
      <w:r w:rsidRPr="00E36015">
        <w:rPr>
          <w:lang w:val="ru-RU"/>
        </w:rPr>
        <w:t>жоспар</w:t>
      </w:r>
      <w:bookmarkEnd w:id="0"/>
      <w:proofErr w:type="spellEnd"/>
    </w:p>
    <w:tbl>
      <w:tblPr>
        <w:tblW w:w="5109" w:type="pct"/>
        <w:tblInd w:w="-3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1790"/>
        <w:gridCol w:w="84"/>
        <w:gridCol w:w="466"/>
        <w:gridCol w:w="2065"/>
        <w:gridCol w:w="2921"/>
        <w:gridCol w:w="273"/>
        <w:gridCol w:w="1349"/>
        <w:gridCol w:w="13"/>
        <w:gridCol w:w="1498"/>
      </w:tblGrid>
      <w:tr w:rsidR="00364F15" w:rsidRPr="00E36015" w:rsidTr="00AA0C6D">
        <w:trPr>
          <w:gridBefore w:val="1"/>
          <w:wBefore w:w="16" w:type="pct"/>
          <w:cantSplit/>
          <w:trHeight w:val="222"/>
        </w:trPr>
        <w:tc>
          <w:tcPr>
            <w:tcW w:w="2099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64F15" w:rsidRPr="00E36015" w:rsidRDefault="00364F15" w:rsidP="00AA0C6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Ұзақ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мерзімді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жоспар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бөлімі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bookmarkStart w:id="1" w:name="_Toc396323005"/>
            <w:bookmarkStart w:id="2" w:name="_Toc456091946"/>
            <w:r w:rsidR="00C94AD3"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  <w:r w:rsidR="00C94AD3" w:rsidRPr="00E3601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.</w:t>
            </w:r>
            <w:r w:rsidR="00C94AD3"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  <w:proofErr w:type="gramStart"/>
            <w:r w:rsidR="00C94AD3" w:rsidRPr="00E3601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В</w:t>
            </w:r>
            <w:proofErr w:type="gramEnd"/>
            <w:r w:rsidR="00C94AD3" w:rsidRPr="00E3601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бөлім</w:t>
            </w:r>
            <w:r w:rsidR="00C94AD3"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C94AD3"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Қысқаша</w:t>
            </w:r>
            <w:proofErr w:type="spellEnd"/>
            <w:r w:rsidR="00C94AD3"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4AD3"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көбейту</w:t>
            </w:r>
            <w:proofErr w:type="spellEnd"/>
            <w:r w:rsidR="00C94AD3"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4AD3"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формулалары</w:t>
            </w:r>
            <w:bookmarkEnd w:id="1"/>
            <w:bookmarkEnd w:id="2"/>
            <w:proofErr w:type="spellEnd"/>
          </w:p>
        </w:tc>
        <w:tc>
          <w:tcPr>
            <w:tcW w:w="288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3B0A09" w:rsidRDefault="00364F15" w:rsidP="00AA0C6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Мектеп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 w:rsidR="003B0A0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Ахмет Байтұрсынов атындағы мектепке дейінгі</w:t>
            </w:r>
          </w:p>
          <w:p w:rsidR="00364F15" w:rsidRPr="00E36015" w:rsidRDefault="003B0A09" w:rsidP="00AA0C6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             шағын орталығы бар орта мектебі</w:t>
            </w:r>
          </w:p>
        </w:tc>
      </w:tr>
      <w:tr w:rsidR="00364F15" w:rsidRPr="00F52515" w:rsidTr="00AA0C6D">
        <w:trPr>
          <w:gridBefore w:val="1"/>
          <w:wBefore w:w="16" w:type="pct"/>
          <w:cantSplit/>
          <w:trHeight w:val="143"/>
        </w:trPr>
        <w:tc>
          <w:tcPr>
            <w:tcW w:w="2099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64F15" w:rsidRPr="00E36015" w:rsidRDefault="00364F15" w:rsidP="00AA0C6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Кү</w:t>
            </w:r>
            <w:proofErr w:type="gram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</w:t>
            </w:r>
            <w:proofErr w:type="gramEnd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і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88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364F15" w:rsidRPr="00E36015" w:rsidRDefault="00364F15" w:rsidP="00AA0C6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Мұғалімнің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аты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жөні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E3601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3B0A0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Ашримбетова Г.Б.</w:t>
            </w:r>
          </w:p>
        </w:tc>
      </w:tr>
      <w:tr w:rsidR="00364F15" w:rsidRPr="00E36015" w:rsidTr="00AA0C6D">
        <w:trPr>
          <w:gridBefore w:val="1"/>
          <w:wBefore w:w="16" w:type="pct"/>
          <w:cantSplit/>
          <w:trHeight w:val="221"/>
        </w:trPr>
        <w:tc>
          <w:tcPr>
            <w:tcW w:w="2099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64F15" w:rsidRPr="00CD0566" w:rsidRDefault="00364F15" w:rsidP="00AA0C6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Сынып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CD056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5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64F15" w:rsidRPr="00E36015" w:rsidRDefault="00364F15" w:rsidP="00AA0C6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Қатысқандар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саны</w:t>
            </w:r>
            <w:r w:rsidRPr="00E36015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1364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</w:tcBorders>
          </w:tcPr>
          <w:p w:rsidR="00364F15" w:rsidRPr="00E36015" w:rsidRDefault="00364F15" w:rsidP="00AA0C6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601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364F15" w:rsidRPr="00E36015" w:rsidTr="00AA0C6D">
        <w:trPr>
          <w:gridBefore w:val="1"/>
          <w:wBefore w:w="16" w:type="pct"/>
          <w:cantSplit/>
          <w:trHeight w:val="226"/>
        </w:trPr>
        <w:tc>
          <w:tcPr>
            <w:tcW w:w="1115" w:type="pct"/>
            <w:gridSpan w:val="3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64F15" w:rsidRPr="00E36015" w:rsidRDefault="00364F15" w:rsidP="00AA0C6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Сабақ</w:t>
            </w:r>
            <w:proofErr w:type="spellEnd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0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тақырыбы</w:t>
            </w:r>
            <w:proofErr w:type="spellEnd"/>
          </w:p>
        </w:tc>
        <w:tc>
          <w:tcPr>
            <w:tcW w:w="250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545B8" w:rsidRPr="003545B8" w:rsidRDefault="004150BC" w:rsidP="00AA0C6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color w:val="FF0000"/>
                <w:sz w:val="24"/>
                <w:szCs w:val="24"/>
                <w:highlight w:val="yellow"/>
                <w:lang w:val="kk-KZ"/>
              </w:rPr>
            </w:pPr>
            <w:r w:rsidRPr="004150BC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Ондық бөлшекті натурал санға көбейту</w:t>
            </w:r>
          </w:p>
        </w:tc>
        <w:tc>
          <w:tcPr>
            <w:tcW w:w="136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364F15" w:rsidRPr="00E36015" w:rsidRDefault="00364F15" w:rsidP="00AA0C6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364F15" w:rsidRPr="004150BC" w:rsidTr="00AA0C6D">
        <w:trPr>
          <w:gridBefore w:val="1"/>
          <w:wBefore w:w="16" w:type="pct"/>
          <w:cantSplit/>
        </w:trPr>
        <w:tc>
          <w:tcPr>
            <w:tcW w:w="1115" w:type="pct"/>
            <w:gridSpan w:val="3"/>
            <w:tcBorders>
              <w:top w:val="single" w:sz="8" w:space="0" w:color="2976A4"/>
              <w:bottom w:val="single" w:sz="8" w:space="0" w:color="2976A4"/>
            </w:tcBorders>
          </w:tcPr>
          <w:p w:rsidR="00364F15" w:rsidRPr="00E36015" w:rsidRDefault="00364F15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Осы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сабақта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бағдарламасына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сілтеме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0" w:type="pct"/>
            <w:gridSpan w:val="6"/>
            <w:tcBorders>
              <w:top w:val="single" w:sz="8" w:space="0" w:color="2976A4"/>
              <w:bottom w:val="single" w:sz="8" w:space="0" w:color="2976A4"/>
            </w:tcBorders>
          </w:tcPr>
          <w:p w:rsidR="004150BC" w:rsidRPr="004150BC" w:rsidRDefault="004150BC" w:rsidP="00AA0C6D">
            <w:pPr>
              <w:shd w:val="clear" w:color="auto" w:fill="FFFFFF"/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5.1.2.28</w:t>
            </w:r>
          </w:p>
          <w:p w:rsidR="00364F15" w:rsidRPr="00E36015" w:rsidRDefault="004150BC" w:rsidP="00AA0C6D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3" w:name="_GoBack"/>
            <w:r w:rsidRPr="00415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 бөлшекті натурал санға және ондық бөлшекке көбейтуді орындау</w:t>
            </w:r>
            <w:bookmarkEnd w:id="3"/>
            <w:r w:rsidRPr="00415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4150BC" w:rsidRPr="004150BC" w:rsidTr="00AA0C6D">
        <w:trPr>
          <w:gridBefore w:val="1"/>
          <w:wBefore w:w="16" w:type="pct"/>
          <w:cantSplit/>
          <w:trHeight w:val="603"/>
        </w:trPr>
        <w:tc>
          <w:tcPr>
            <w:tcW w:w="1115" w:type="pct"/>
            <w:gridSpan w:val="3"/>
            <w:vMerge w:val="restart"/>
            <w:tcBorders>
              <w:top w:val="single" w:sz="8" w:space="0" w:color="2976A4"/>
            </w:tcBorders>
          </w:tcPr>
          <w:p w:rsidR="004150BC" w:rsidRPr="00E36015" w:rsidRDefault="004150BC" w:rsidP="00AA0C6D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3870" w:type="pct"/>
            <w:gridSpan w:val="6"/>
            <w:tcBorders>
              <w:top w:val="single" w:sz="8" w:space="0" w:color="2976A4"/>
            </w:tcBorders>
          </w:tcPr>
          <w:p w:rsidR="004150BC" w:rsidRPr="000264E9" w:rsidRDefault="004150BC" w:rsidP="00AA0C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6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4150BC" w:rsidRPr="000264E9" w:rsidRDefault="004150BC" w:rsidP="00AA0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4E9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026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 бөлшекті натурал санға көбейту бойынша оқушылардың білімдерін бекіту, тиянақтау және жүйелеу</w:t>
            </w:r>
          </w:p>
        </w:tc>
      </w:tr>
      <w:tr w:rsidR="004150BC" w:rsidRPr="00F52515" w:rsidTr="00AA0C6D">
        <w:trPr>
          <w:gridBefore w:val="1"/>
          <w:wBefore w:w="16" w:type="pct"/>
          <w:cantSplit/>
          <w:trHeight w:val="603"/>
        </w:trPr>
        <w:tc>
          <w:tcPr>
            <w:tcW w:w="1115" w:type="pct"/>
            <w:gridSpan w:val="3"/>
            <w:vMerge/>
          </w:tcPr>
          <w:p w:rsidR="004150BC" w:rsidRPr="004150BC" w:rsidRDefault="004150BC" w:rsidP="00AA0C6D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70" w:type="pct"/>
            <w:gridSpan w:val="6"/>
            <w:tcBorders>
              <w:top w:val="single" w:sz="8" w:space="0" w:color="2976A4"/>
            </w:tcBorders>
          </w:tcPr>
          <w:p w:rsidR="004150BC" w:rsidRPr="000264E9" w:rsidRDefault="004150BC" w:rsidP="00AA0C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6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4150BC" w:rsidRPr="003C16F1" w:rsidRDefault="004150BC" w:rsidP="00AA0C6D">
            <w:p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val="kk-KZ"/>
              </w:rPr>
            </w:pPr>
            <w:r w:rsidRPr="00026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жұмыс істеу арқылы ізденеді, біледі, түсінеді және мәтінмен жұмыс істеу арқылы  пәнге қызығушылығы артады</w:t>
            </w:r>
          </w:p>
        </w:tc>
      </w:tr>
      <w:tr w:rsidR="004150BC" w:rsidRPr="00F52515" w:rsidTr="00AA0C6D">
        <w:trPr>
          <w:gridBefore w:val="1"/>
          <w:wBefore w:w="16" w:type="pct"/>
          <w:cantSplit/>
          <w:trHeight w:val="603"/>
        </w:trPr>
        <w:tc>
          <w:tcPr>
            <w:tcW w:w="1115" w:type="pct"/>
            <w:gridSpan w:val="3"/>
            <w:vMerge/>
          </w:tcPr>
          <w:p w:rsidR="004150BC" w:rsidRPr="00006F4B" w:rsidRDefault="004150BC" w:rsidP="00AA0C6D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70" w:type="pct"/>
            <w:gridSpan w:val="6"/>
            <w:tcBorders>
              <w:top w:val="single" w:sz="8" w:space="0" w:color="2976A4"/>
            </w:tcBorders>
          </w:tcPr>
          <w:p w:rsidR="004150BC" w:rsidRPr="000264E9" w:rsidRDefault="004150BC" w:rsidP="00AA0C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6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4150BC" w:rsidRPr="000264E9" w:rsidRDefault="004150BC" w:rsidP="00AA0C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ойлау қабілеттерін дамыта отырып,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функционалдық сауаттылығын дамыту</w:t>
            </w:r>
          </w:p>
        </w:tc>
      </w:tr>
      <w:tr w:rsidR="004150BC" w:rsidRPr="00E36015" w:rsidTr="00AA0C6D">
        <w:trPr>
          <w:gridBefore w:val="1"/>
          <w:wBefore w:w="16" w:type="pct"/>
          <w:cantSplit/>
          <w:trHeight w:val="603"/>
        </w:trPr>
        <w:tc>
          <w:tcPr>
            <w:tcW w:w="1115" w:type="pct"/>
            <w:gridSpan w:val="3"/>
          </w:tcPr>
          <w:p w:rsidR="00AA0C6D" w:rsidRDefault="004150BC" w:rsidP="00AA0C6D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0BC" w:rsidRPr="00E36015" w:rsidRDefault="004150BC" w:rsidP="00AA0C6D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3870" w:type="pct"/>
            <w:gridSpan w:val="6"/>
          </w:tcPr>
          <w:p w:rsidR="004150BC" w:rsidRPr="00E36015" w:rsidRDefault="004A3F55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Ондық бөлшекті натурал санға көбейту ережесін </w:t>
            </w:r>
            <w:r w:rsidR="004150BC"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қолдана алады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Есептеулерде </w:t>
            </w:r>
            <w:r w:rsidR="004A3F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ерже бойынша үтірді дұрыс қоя біледі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Дәлелдеуді жүргізе алады.</w:t>
            </w:r>
          </w:p>
        </w:tc>
      </w:tr>
      <w:tr w:rsidR="004150BC" w:rsidRPr="004150BC" w:rsidTr="00AA0C6D">
        <w:trPr>
          <w:gridBefore w:val="1"/>
          <w:wBefore w:w="16" w:type="pct"/>
          <w:cantSplit/>
          <w:trHeight w:val="603"/>
        </w:trPr>
        <w:tc>
          <w:tcPr>
            <w:tcW w:w="1115" w:type="pct"/>
            <w:gridSpan w:val="3"/>
          </w:tcPr>
          <w:p w:rsidR="00AA0C6D" w:rsidRDefault="004150BC" w:rsidP="00AA0C6D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Тілдік</w:t>
            </w:r>
            <w:proofErr w:type="spellEnd"/>
          </w:p>
          <w:p w:rsidR="004150BC" w:rsidRPr="00E36015" w:rsidRDefault="004150BC" w:rsidP="00AA0C6D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мақсаттар</w:t>
            </w:r>
            <w:proofErr w:type="spellEnd"/>
          </w:p>
        </w:tc>
        <w:tc>
          <w:tcPr>
            <w:tcW w:w="3870" w:type="pct"/>
            <w:gridSpan w:val="6"/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Тілдік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әндер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құрастырылады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0BC" w:rsidRPr="00E36015" w:rsidRDefault="004A3F55" w:rsidP="00AA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A3F5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ондық бөлшекті натурал санға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көбейту ережесін </w:t>
            </w:r>
            <w:r w:rsidR="004150BC" w:rsidRPr="00E360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ауызша тұжырымдай біледі;</w:t>
            </w:r>
          </w:p>
          <w:p w:rsidR="004150BC" w:rsidRPr="00E36015" w:rsidRDefault="007471D5" w:rsidP="00AA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ережеге сәйкес ондық бөлшекті </w:t>
            </w:r>
            <w:r w:rsidR="004150BC" w:rsidRPr="00E360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жаза біледі;</w:t>
            </w:r>
          </w:p>
          <w:p w:rsidR="004150BC" w:rsidRDefault="004150BC" w:rsidP="00AA0C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мақсаттарды, лексика мен тіркес мысалдарын қоса анықтаңыз</w:t>
            </w:r>
            <w:r w:rsidRPr="00CD0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150BC" w:rsidRPr="00CD0566" w:rsidRDefault="004150BC" w:rsidP="00AA0C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 бөлшекке қолданылатын амалдардың алгоритмін түсіндіреді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әнге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тән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мен терминология:</w:t>
            </w:r>
          </w:p>
          <w:p w:rsidR="004150BC" w:rsidRPr="00CD0566" w:rsidRDefault="004150BC" w:rsidP="00AA0C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бүтін бөлігі, бөлшек бөлігі</w:t>
            </w:r>
            <w:r w:rsidRPr="00CD0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0BC" w:rsidRPr="00CD0566" w:rsidRDefault="004150BC" w:rsidP="00AA0C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 бөлшек</w:t>
            </w:r>
            <w:r w:rsidRPr="00CD0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0BC" w:rsidRPr="00CD0566" w:rsidRDefault="004150BC" w:rsidP="00AA0C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үтірмен ажыратылған цифрлар саны</w:t>
            </w:r>
            <w:r w:rsidRPr="00CD0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0BC" w:rsidRPr="00CD0566" w:rsidRDefault="004150BC" w:rsidP="00AA0C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үтірден кейінгі цифрлар саны</w:t>
            </w:r>
            <w:r w:rsidRPr="00CD0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0BC" w:rsidRPr="00CD0566" w:rsidRDefault="004150BC" w:rsidP="00AA0C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ондық, жүздік, мыңдық т.с.с. бөліктер;</w:t>
            </w:r>
          </w:p>
          <w:p w:rsidR="004150BC" w:rsidRPr="00CD0566" w:rsidRDefault="004150BC" w:rsidP="00AA0C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 разрядтарға жіктеу</w:t>
            </w:r>
            <w:r w:rsidRPr="00CD0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0BC" w:rsidRPr="00CD0566" w:rsidRDefault="004150BC" w:rsidP="00AA0C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разрядтық бірліктер</w:t>
            </w:r>
            <w:r w:rsidRPr="00CD0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0BC" w:rsidRPr="002C71CA" w:rsidRDefault="004150BC" w:rsidP="00AA0C6D">
            <w:pPr>
              <w:pStyle w:val="ad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71CA">
              <w:rPr>
                <w:rFonts w:ascii="Times New Roman" w:hAnsi="Times New Roman"/>
                <w:sz w:val="24"/>
                <w:szCs w:val="24"/>
                <w:lang w:val="kk-KZ"/>
              </w:rPr>
              <w:t>ондық сандар</w:t>
            </w:r>
            <w:r w:rsidRPr="002C71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 пен жазу үшін пайдалы сөздер мен тіркестер:</w:t>
            </w:r>
          </w:p>
          <w:p w:rsidR="004150BC" w:rsidRDefault="007471D5" w:rsidP="00AA0C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ондық бөлшек пен натурал санды көбейту</w:t>
            </w:r>
            <w:r w:rsidR="004150BC"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150BC" w:rsidRPr="00E36015" w:rsidRDefault="004150BC" w:rsidP="00AA0C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50BC" w:rsidRPr="00E36015" w:rsidTr="00AA0C6D">
        <w:trPr>
          <w:gridBefore w:val="1"/>
          <w:wBefore w:w="16" w:type="pct"/>
          <w:cantSplit/>
          <w:trHeight w:val="603"/>
        </w:trPr>
        <w:tc>
          <w:tcPr>
            <w:tcW w:w="1115" w:type="pct"/>
            <w:gridSpan w:val="3"/>
          </w:tcPr>
          <w:p w:rsidR="00AA0C6D" w:rsidRDefault="004150BC" w:rsidP="00AA0C6D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Құндылықтарды</w:t>
            </w:r>
            <w:proofErr w:type="spellEnd"/>
          </w:p>
          <w:p w:rsidR="004150BC" w:rsidRPr="00E36015" w:rsidRDefault="004150BC" w:rsidP="00AA0C6D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дарыту</w:t>
            </w:r>
            <w:proofErr w:type="spellEnd"/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6"/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Белсенді қарым- қатынас, өзіндік шешім қабылдауды үйрену және оны дамыту.бір – бірінің пікірлері мен ерекшеліктерін құрметтеу,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ұжымдықта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ауапкершілікті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көшбасшылық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</w:tr>
      <w:tr w:rsidR="004150BC" w:rsidRPr="00E36015" w:rsidTr="00AA0C6D">
        <w:trPr>
          <w:gridBefore w:val="1"/>
          <w:wBefore w:w="16" w:type="pct"/>
          <w:cantSplit/>
          <w:trHeight w:val="501"/>
        </w:trPr>
        <w:tc>
          <w:tcPr>
            <w:tcW w:w="1115" w:type="pct"/>
            <w:gridSpan w:val="3"/>
          </w:tcPr>
          <w:p w:rsidR="00AA0C6D" w:rsidRDefault="004150BC" w:rsidP="00AA0C6D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олдану</w:t>
            </w:r>
            <w:proofErr w:type="spellEnd"/>
          </w:p>
          <w:p w:rsidR="004150BC" w:rsidRPr="00E36015" w:rsidRDefault="004150BC" w:rsidP="00AA0C6D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дылары</w:t>
            </w:r>
            <w:proofErr w:type="spellEnd"/>
          </w:p>
        </w:tc>
        <w:tc>
          <w:tcPr>
            <w:tcW w:w="3870" w:type="pct"/>
            <w:gridSpan w:val="6"/>
          </w:tcPr>
          <w:p w:rsidR="004150BC" w:rsidRPr="00CA018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Тарсия бағдарламасы интернет ресурсті қолдана білу</w:t>
            </w:r>
          </w:p>
        </w:tc>
      </w:tr>
      <w:tr w:rsidR="004150BC" w:rsidRPr="00E36015" w:rsidTr="00AA0C6D">
        <w:trPr>
          <w:gridBefore w:val="1"/>
          <w:wBefore w:w="16" w:type="pct"/>
          <w:cantSplit/>
        </w:trPr>
        <w:tc>
          <w:tcPr>
            <w:tcW w:w="1115" w:type="pct"/>
            <w:gridSpan w:val="3"/>
            <w:tcBorders>
              <w:bottom w:val="single" w:sz="8" w:space="0" w:color="2976A4"/>
            </w:tcBorders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білім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6"/>
            <w:tcBorders>
              <w:bottom w:val="single" w:sz="8" w:space="0" w:color="2976A4"/>
            </w:tcBorders>
          </w:tcPr>
          <w:p w:rsidR="004150BC" w:rsidRPr="00704ADE" w:rsidRDefault="00704AD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 бөлшектерге арифметикалық амалдар қолдану дағдыларының болуы.</w:t>
            </w:r>
          </w:p>
        </w:tc>
      </w:tr>
      <w:tr w:rsidR="004150BC" w:rsidRPr="00E36015" w:rsidTr="00AA0C6D">
        <w:trPr>
          <w:gridBefore w:val="1"/>
          <w:wBefore w:w="16" w:type="pct"/>
          <w:trHeight w:val="209"/>
        </w:trPr>
        <w:tc>
          <w:tcPr>
            <w:tcW w:w="4984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барысы</w:t>
            </w:r>
            <w:proofErr w:type="spellEnd"/>
          </w:p>
        </w:tc>
      </w:tr>
      <w:tr w:rsidR="004150BC" w:rsidRPr="00094D18" w:rsidTr="00AA0C6D">
        <w:trPr>
          <w:gridBefore w:val="1"/>
          <w:wBefore w:w="16" w:type="pct"/>
          <w:trHeight w:val="429"/>
        </w:trPr>
        <w:tc>
          <w:tcPr>
            <w:tcW w:w="853" w:type="pct"/>
            <w:tcBorders>
              <w:top w:val="single" w:sz="8" w:space="0" w:color="2976A4"/>
            </w:tcBorders>
          </w:tcPr>
          <w:p w:rsidR="004150BC" w:rsidRPr="00094D18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>кезеңдері</w:t>
            </w:r>
            <w:proofErr w:type="spellEnd"/>
          </w:p>
        </w:tc>
        <w:tc>
          <w:tcPr>
            <w:tcW w:w="3411" w:type="pct"/>
            <w:gridSpan w:val="6"/>
            <w:tcBorders>
              <w:top w:val="single" w:sz="8" w:space="0" w:color="2976A4"/>
            </w:tcBorders>
          </w:tcPr>
          <w:p w:rsidR="004150BC" w:rsidRPr="00094D18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>Сабақтағы</w:t>
            </w:r>
            <w:proofErr w:type="spellEnd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gramStart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>әрекет</w:t>
            </w:r>
            <w:proofErr w:type="spellEnd"/>
          </w:p>
          <w:p w:rsidR="004150BC" w:rsidRPr="00094D18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8" w:space="0" w:color="2976A4"/>
            </w:tcBorders>
          </w:tcPr>
          <w:p w:rsidR="004150BC" w:rsidRPr="00094D18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D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4150BC" w:rsidRPr="00E36015" w:rsidTr="00AA0C6D">
        <w:trPr>
          <w:gridBefore w:val="1"/>
          <w:wBefore w:w="16" w:type="pct"/>
          <w:trHeight w:val="722"/>
        </w:trPr>
        <w:tc>
          <w:tcPr>
            <w:tcW w:w="853" w:type="pct"/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Сабақтың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басы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pct"/>
            <w:gridSpan w:val="6"/>
          </w:tcPr>
          <w:p w:rsidR="004150BC" w:rsidRPr="00E36015" w:rsidRDefault="004150BC" w:rsidP="00AA0C6D">
            <w:pPr>
              <w:pStyle w:val="a9"/>
              <w:spacing w:before="0" w:beforeAutospacing="0" w:after="0" w:afterAutospacing="0"/>
              <w:rPr>
                <w:color w:val="000000"/>
                <w:lang w:val="kk-KZ"/>
              </w:rPr>
            </w:pPr>
            <w:proofErr w:type="spellStart"/>
            <w:r w:rsidRPr="00E36015">
              <w:rPr>
                <w:color w:val="000000"/>
              </w:rPr>
              <w:t>Амандасу</w:t>
            </w:r>
            <w:proofErr w:type="spellEnd"/>
            <w:r w:rsidRPr="00E36015">
              <w:rPr>
                <w:color w:val="000000"/>
              </w:rPr>
              <w:t xml:space="preserve">. </w:t>
            </w:r>
            <w:proofErr w:type="spellStart"/>
            <w:r w:rsidRPr="00E36015">
              <w:rPr>
                <w:color w:val="000000"/>
              </w:rPr>
              <w:t>Психологиялық</w:t>
            </w:r>
            <w:proofErr w:type="spellEnd"/>
            <w:r w:rsidRPr="00E36015">
              <w:rPr>
                <w:color w:val="000000"/>
              </w:rPr>
              <w:t xml:space="preserve"> </w:t>
            </w:r>
            <w:proofErr w:type="spellStart"/>
            <w:r w:rsidRPr="00E36015">
              <w:rPr>
                <w:color w:val="000000"/>
              </w:rPr>
              <w:t>ахуал</w:t>
            </w:r>
            <w:proofErr w:type="spellEnd"/>
          </w:p>
          <w:p w:rsidR="004150BC" w:rsidRPr="00CD0566" w:rsidRDefault="004150BC" w:rsidP="00AA0C6D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«Қошемет сөздер»</w:t>
            </w:r>
          </w:p>
        </w:tc>
        <w:tc>
          <w:tcPr>
            <w:tcW w:w="720" w:type="pct"/>
            <w:gridSpan w:val="2"/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BC" w:rsidRPr="00B438A5" w:rsidTr="00AA0C6D">
        <w:trPr>
          <w:gridBefore w:val="1"/>
          <w:wBefore w:w="16" w:type="pct"/>
          <w:trHeight w:val="565"/>
        </w:trPr>
        <w:tc>
          <w:tcPr>
            <w:tcW w:w="853" w:type="pct"/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</w:t>
            </w:r>
          </w:p>
          <w:p w:rsidR="004150BC" w:rsidRPr="00B438A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11" w:type="pct"/>
            <w:gridSpan w:val="6"/>
          </w:tcPr>
          <w:p w:rsidR="004150BC" w:rsidRDefault="004150BC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опқа бөлу үшін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бірдей түсті</w:t>
            </w: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карточкаларды</w:t>
            </w: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ұсыну</w:t>
            </w:r>
          </w:p>
          <w:p w:rsidR="004150BC" w:rsidRPr="00B438A5" w:rsidRDefault="004150BC" w:rsidP="00AA0C6D">
            <w:pPr>
              <w:pStyle w:val="a9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720" w:type="pct"/>
            <w:gridSpan w:val="2"/>
          </w:tcPr>
          <w:p w:rsidR="004150BC" w:rsidRPr="00B438A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 калар</w:t>
            </w:r>
          </w:p>
        </w:tc>
      </w:tr>
      <w:tr w:rsidR="004150BC" w:rsidRPr="00E36015" w:rsidTr="00AA0C6D">
        <w:trPr>
          <w:gridBefore w:val="1"/>
          <w:wBefore w:w="16" w:type="pct"/>
          <w:trHeight w:val="1087"/>
        </w:trPr>
        <w:tc>
          <w:tcPr>
            <w:tcW w:w="853" w:type="pct"/>
          </w:tcPr>
          <w:p w:rsidR="00CA644E" w:rsidRDefault="00CA644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Миға шабуыл</w:t>
            </w:r>
          </w:p>
          <w:p w:rsidR="004150BC" w:rsidRPr="00E36015" w:rsidRDefault="00CA644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3411" w:type="pct"/>
            <w:gridSpan w:val="6"/>
          </w:tcPr>
          <w:p w:rsidR="00CA644E" w:rsidRDefault="00661B8E" w:rsidP="00AA0C6D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>
              <w:rPr>
                <w:color w:val="000000"/>
                <w:lang w:val="kk-KZ"/>
              </w:rPr>
              <w:t>1 )</w:t>
            </w:r>
            <w:r w:rsidR="00CA644E">
              <w:rPr>
                <w:color w:val="000000"/>
                <w:lang w:val="kk-KZ"/>
              </w:rPr>
              <w:t>Ережені</w:t>
            </w:r>
            <w:r w:rsidR="00CA644E">
              <w:rPr>
                <w:lang w:val="kk-KZ"/>
              </w:rPr>
              <w:t xml:space="preserve"> еске түсіру</w:t>
            </w:r>
          </w:p>
          <w:p w:rsidR="004150BC" w:rsidRDefault="00661B8E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2) </w:t>
            </w:r>
            <w:r w:rsidR="004150BC" w:rsidRPr="00300E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 сабақтың тақырыбын анықтайды және сабақтың мақсатын ашады.</w:t>
            </w:r>
          </w:p>
          <w:p w:rsidR="004150BC" w:rsidRPr="00CA644E" w:rsidRDefault="004150BC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41606" w:rsidRDefault="00661B8E" w:rsidP="00AA0C6D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>
              <w:rPr>
                <w:rFonts w:eastAsiaTheme="majorEastAsia"/>
                <w:b/>
                <w:bCs/>
                <w:i/>
                <w:iCs/>
                <w:color w:val="000000"/>
                <w:lang w:val="kk-KZ"/>
              </w:rPr>
              <w:t xml:space="preserve">3) </w:t>
            </w:r>
            <w:r w:rsidR="00BB7904" w:rsidRPr="00BB7904">
              <w:rPr>
                <w:rFonts w:eastAsiaTheme="majorEastAsia"/>
                <w:b/>
                <w:bCs/>
                <w:i/>
                <w:iCs/>
                <w:color w:val="000000"/>
                <w:lang w:val="kk-KZ"/>
              </w:rPr>
              <w:t>“Қас қағым сәт”-үтірін тап</w:t>
            </w:r>
            <w:r w:rsidR="00641606">
              <w:rPr>
                <w:lang w:val="kk-KZ"/>
              </w:rPr>
              <w:t xml:space="preserve"> ( тексеру «сен маған, мен саған»)</w:t>
            </w:r>
          </w:p>
          <w:p w:rsidR="00006F4B" w:rsidRPr="00641606" w:rsidRDefault="00006F4B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</w:p>
          <w:p w:rsidR="00BC44D1" w:rsidRPr="00C46B54" w:rsidRDefault="00BC44D1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1,83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×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10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=1 8 3                        </w:t>
            </w:r>
          </w:p>
          <w:p w:rsidR="00BC44D1" w:rsidRPr="00C46B54" w:rsidRDefault="00BC44D1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12,085 ×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2417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         </w:t>
            </w:r>
          </w:p>
          <w:p w:rsidR="00757402" w:rsidRPr="006B393B" w:rsidRDefault="00BC44D1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7,5492 ×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37746</w:t>
            </w:r>
            <w:r w:rsidRPr="00C46B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</w:t>
            </w:r>
          </w:p>
          <w:p w:rsidR="00BC44D1" w:rsidRPr="00C46B54" w:rsidRDefault="00661B8E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C44D1"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BC44D1"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 w:rsidR="00BC44D1"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51 × 10=</w:t>
            </w:r>
            <w:r w:rsidR="00BC44D1"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C44D1"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BC44D1"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C44D1"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r w:rsidR="00BC44D1"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C44D1"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  <w:p w:rsidR="00BC44D1" w:rsidRPr="00C46B54" w:rsidRDefault="00BC44D1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91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065 × 100=9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  <w:p w:rsidR="00BC44D1" w:rsidRPr="00BC44D1" w:rsidRDefault="00BC44D1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2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1561 ×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67683</w:t>
            </w:r>
          </w:p>
          <w:p w:rsidR="00BC44D1" w:rsidRPr="00C46B54" w:rsidRDefault="00BC44D1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0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103 × 10=1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  <w:p w:rsidR="00BC44D1" w:rsidRPr="000E045E" w:rsidRDefault="00BC44D1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758 ×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50</w:t>
            </w:r>
            <w:r w:rsidR="000E045E"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=</w:t>
            </w:r>
            <w:r w:rsidR="000E0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1379</w:t>
            </w:r>
          </w:p>
          <w:p w:rsidR="00BC44D1" w:rsidRPr="00C46B54" w:rsidRDefault="00BC44D1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63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 w:rsidR="000E045E"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0457 × 100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=6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BC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4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7         </w:t>
            </w:r>
          </w:p>
          <w:p w:rsidR="000E045E" w:rsidRPr="00B438A5" w:rsidRDefault="00661B8E" w:rsidP="00AA0C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Бағалау: </w:t>
            </w:r>
            <w:r w:rsidR="000E045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«Күлегеш»</w:t>
            </w:r>
          </w:p>
          <w:p w:rsidR="000E045E" w:rsidRPr="00E36015" w:rsidRDefault="000E045E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Кері байланыс:</w:t>
            </w:r>
          </w:p>
          <w:p w:rsidR="000E045E" w:rsidRPr="00E36015" w:rsidRDefault="000E045E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Шешімі дұрыс па?</w:t>
            </w:r>
          </w:p>
          <w:p w:rsidR="00006F4B" w:rsidRPr="00C46B54" w:rsidRDefault="000E045E" w:rsidP="00AA0C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Шешімі дұрыс емес болса, не істеу керек?</w:t>
            </w:r>
          </w:p>
        </w:tc>
        <w:tc>
          <w:tcPr>
            <w:tcW w:w="720" w:type="pct"/>
            <w:gridSpan w:val="2"/>
          </w:tcPr>
          <w:p w:rsidR="004150BC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3</w:t>
            </w: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4,5</w:t>
            </w: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Pr="00E36015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1</w:t>
            </w:r>
          </w:p>
        </w:tc>
      </w:tr>
      <w:tr w:rsidR="004150BC" w:rsidRPr="00B438A5" w:rsidTr="00AA0C6D">
        <w:trPr>
          <w:gridBefore w:val="1"/>
          <w:wBefore w:w="16" w:type="pct"/>
          <w:trHeight w:val="1087"/>
        </w:trPr>
        <w:tc>
          <w:tcPr>
            <w:tcW w:w="853" w:type="pct"/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411" w:type="pct"/>
            <w:gridSpan w:val="6"/>
          </w:tcPr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«Айна» әдісі</w:t>
            </w:r>
          </w:p>
          <w:p w:rsidR="00006F4B" w:rsidRPr="006B393B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360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әр топқа келесі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карточкаларды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таратыла</w:t>
            </w:r>
            <w:r w:rsidRPr="00E360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ды</w:t>
            </w:r>
          </w:p>
          <w:p w:rsidR="00006F4B" w:rsidRDefault="00871CCD" w:rsidP="00A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6,34*9                                      6,34*5</w:t>
            </w:r>
            <w:r w:rsidR="00BC44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871CCD" w:rsidRDefault="00871CCD" w:rsidP="00A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0,024*14                                  0,373*2</w:t>
            </w:r>
          </w:p>
          <w:p w:rsidR="00871CCD" w:rsidRDefault="00871CCD" w:rsidP="00A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0,364*6                                   4,13*8</w:t>
            </w:r>
          </w:p>
          <w:p w:rsidR="00871CCD" w:rsidRDefault="00871CCD" w:rsidP="00A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12,54*8                                   </w:t>
            </w:r>
            <w:r w:rsidR="00BC44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8,05*9</w:t>
            </w:r>
          </w:p>
          <w:p w:rsidR="00871CCD" w:rsidRDefault="00871CCD" w:rsidP="00A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1,04*12</w:t>
            </w:r>
            <w:r w:rsidR="00BC44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0,8*25</w:t>
            </w:r>
          </w:p>
          <w:p w:rsidR="00871CCD" w:rsidRDefault="00871CCD" w:rsidP="00A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0,0264*3</w:t>
            </w:r>
            <w:r w:rsidR="00BC44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1,114*5</w:t>
            </w:r>
          </w:p>
          <w:p w:rsidR="00871CCD" w:rsidRPr="00871CCD" w:rsidRDefault="00871CCD" w:rsidP="00A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21,05*7</w:t>
            </w:r>
            <w:r w:rsidR="00BC44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102,2*3</w:t>
            </w:r>
          </w:p>
          <w:p w:rsidR="00006F4B" w:rsidRDefault="00BC44D1" w:rsidP="00A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0,0009*15                               64,5*10</w:t>
            </w:r>
          </w:p>
          <w:p w:rsidR="00BC44D1" w:rsidRPr="00BC44D1" w:rsidRDefault="00BC44D1" w:rsidP="00A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1983*20                                  8,9*30</w:t>
            </w:r>
          </w:p>
          <w:p w:rsidR="004150BC" w:rsidRDefault="004150BC" w:rsidP="00A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Бағалау: «+», «-», қызықты</w:t>
            </w:r>
          </w:p>
          <w:p w:rsidR="004150BC" w:rsidRPr="00757402" w:rsidRDefault="004150BC" w:rsidP="00AA0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байланыс: бір сөзбен</w:t>
            </w:r>
            <w:r w:rsidRPr="00B438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20" w:type="pct"/>
            <w:gridSpan w:val="2"/>
          </w:tcPr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6</w:t>
            </w: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Pr="00E36015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</w:tr>
      <w:tr w:rsidR="004150BC" w:rsidRPr="00E36015" w:rsidTr="00AA0C6D">
        <w:trPr>
          <w:gridBefore w:val="1"/>
          <w:wBefore w:w="16" w:type="pct"/>
          <w:trHeight w:val="1295"/>
        </w:trPr>
        <w:tc>
          <w:tcPr>
            <w:tcW w:w="853" w:type="pct"/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 жұмыс</w:t>
            </w: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2515" w:rsidRDefault="00F52515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 тапсырмалары</w:t>
            </w:r>
          </w:p>
          <w:p w:rsidR="004150BC" w:rsidRPr="00B438A5" w:rsidRDefault="00CA644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="00415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3411" w:type="pct"/>
            <w:gridSpan w:val="6"/>
          </w:tcPr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«Тарсия» моделі (есептің берілгендері мен жауаптарын сәйкестендіреді)</w:t>
            </w: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(кілт арқылы өзара тексеріс).     </w:t>
            </w:r>
          </w:p>
          <w:p w:rsidR="004150BC" w:rsidRPr="00006F4B" w:rsidRDefault="00F52515" w:rsidP="00AA0C6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C8D62C" wp14:editId="50CD3EF5">
                  <wp:extent cx="1986455" cy="2333296"/>
                  <wp:effectExtent l="0" t="0" r="0" b="0"/>
                  <wp:docPr id="1" name="Рисунок 1" descr="C:\Users\User\Pictures\2019-02-12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9-02-12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78" cy="234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басшысының бағалауы және топтардың кері байланысы</w:t>
            </w:r>
          </w:p>
          <w:p w:rsidR="000E045E" w:rsidRDefault="000E045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Оқушылардың функционалды</w:t>
            </w:r>
            <w:r w:rsidR="006B0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сауаттылығын арттыру мақсатында саралау тапсырмалары ұсынылады</w:t>
            </w:r>
          </w:p>
          <w:p w:rsidR="00CA644E" w:rsidRDefault="00757402" w:rsidP="00AA0C6D">
            <w:pPr>
              <w:pStyle w:val="ad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Газель фургонының салмағы 1,5т , ал карьерлі самосвал БелАЗ-дың салмағы 24 есе көп. Самосвал БелАЗ-дың салмағын тап.</w:t>
            </w:r>
          </w:p>
          <w:p w:rsidR="00757402" w:rsidRDefault="00757402" w:rsidP="00AA0C6D">
            <w:pPr>
              <w:pStyle w:val="ad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Тіктөртбұрышты жер учаскесінің ұзындығы 19,4м, ал ені 2,8м кем. Жер учаскесінің периметрін тап</w:t>
            </w:r>
          </w:p>
          <w:p w:rsidR="00757402" w:rsidRPr="00CA644E" w:rsidRDefault="00757402" w:rsidP="00AA0C6D">
            <w:pPr>
              <w:pStyle w:val="ad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Шикі көкөністерден 1 порция салатқа 0,03кг қияр, 0,02кг сәбіз, 0,015кг шалқан, 0,02кг алма, 0,15кг көк салат,</w:t>
            </w:r>
            <w:r w:rsidR="006B09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0,005кг көк жуа, 0,03кг қаймақ, 0,005кг қант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0,003кг тұз керек. 1000 порция </w:t>
            </w:r>
            <w:r w:rsidR="00FF684C">
              <w:rPr>
                <w:rFonts w:ascii="Times New Roman" w:hAnsi="Times New Roman"/>
                <w:sz w:val="24"/>
                <w:szCs w:val="24"/>
                <w:lang w:val="kk-KZ"/>
              </w:rPr>
              <w:t>жасау үшін осы аталған тамақтан қанша кететінін есепте.</w:t>
            </w:r>
          </w:p>
          <w:p w:rsidR="004150BC" w:rsidRPr="006B0944" w:rsidRDefault="006B0944" w:rsidP="00AA0C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Шешуі: </w:t>
            </w:r>
          </w:p>
          <w:tbl>
            <w:tblPr>
              <w:tblStyle w:val="11"/>
              <w:tblpPr w:leftFromText="180" w:rightFromText="180" w:vertAnchor="text" w:horzAnchor="margin" w:tblpY="-112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387"/>
              <w:gridCol w:w="850"/>
            </w:tblGrid>
            <w:tr w:rsidR="004150BC" w:rsidRPr="00757402" w:rsidTr="00CA644E">
              <w:trPr>
                <w:trHeight w:val="204"/>
              </w:trPr>
              <w:tc>
                <w:tcPr>
                  <w:tcW w:w="6091" w:type="dxa"/>
                  <w:gridSpan w:val="2"/>
                </w:tcPr>
                <w:p w:rsidR="004150BC" w:rsidRPr="00757402" w:rsidRDefault="004150BC" w:rsidP="00AA0C6D">
                  <w:pPr>
                    <w:rPr>
                      <w:rFonts w:ascii="Times New Roman" w:hAnsi="Times New Roman"/>
                      <w:noProof/>
                      <w:lang w:eastAsia="kk-KZ"/>
                    </w:rPr>
                  </w:pPr>
                  <w:r w:rsidRPr="00757402">
                    <w:rPr>
                      <w:rFonts w:ascii="Times New Roman" w:hAnsi="Times New Roman"/>
                      <w:noProof/>
                      <w:lang w:eastAsia="kk-KZ"/>
                    </w:rPr>
                    <w:t>дискриптор</w:t>
                  </w:r>
                </w:p>
              </w:tc>
              <w:tc>
                <w:tcPr>
                  <w:tcW w:w="850" w:type="dxa"/>
                </w:tcPr>
                <w:p w:rsidR="004150BC" w:rsidRPr="00757402" w:rsidRDefault="004150BC" w:rsidP="00AA0C6D">
                  <w:pPr>
                    <w:rPr>
                      <w:rFonts w:ascii="Times New Roman" w:hAnsi="Times New Roman"/>
                      <w:noProof/>
                      <w:lang w:eastAsia="kk-KZ"/>
                    </w:rPr>
                  </w:pPr>
                  <w:r w:rsidRPr="00757402">
                    <w:rPr>
                      <w:rFonts w:ascii="Times New Roman" w:hAnsi="Times New Roman"/>
                      <w:noProof/>
                      <w:lang w:eastAsia="kk-KZ"/>
                    </w:rPr>
                    <w:t>балл</w:t>
                  </w:r>
                </w:p>
              </w:tc>
            </w:tr>
            <w:tr w:rsidR="00CA644E" w:rsidRPr="006B393B" w:rsidTr="006B393B">
              <w:trPr>
                <w:trHeight w:val="204"/>
              </w:trPr>
              <w:tc>
                <w:tcPr>
                  <w:tcW w:w="704" w:type="dxa"/>
                </w:tcPr>
                <w:p w:rsidR="00CA644E" w:rsidRPr="007E1237" w:rsidRDefault="006B393B" w:rsidP="00AA0C6D">
                  <w:pPr>
                    <w:pStyle w:val="ad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:rsidR="00CA644E" w:rsidRPr="007E1237" w:rsidRDefault="006B393B" w:rsidP="00AA0C6D">
                  <w:pPr>
                    <w:pStyle w:val="ad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FF684C">
                    <w:rPr>
                      <w:rFonts w:ascii="Times New Roman" w:hAnsi="Times New Roman"/>
                    </w:rPr>
                    <w:t>Ондық бөлшекті натурал саға көбейту ережесін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B393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қолданады</w:t>
                  </w:r>
                </w:p>
              </w:tc>
              <w:tc>
                <w:tcPr>
                  <w:tcW w:w="850" w:type="dxa"/>
                </w:tcPr>
                <w:p w:rsidR="00CA644E" w:rsidRPr="00757402" w:rsidRDefault="006B393B" w:rsidP="00AA0C6D">
                  <w:pPr>
                    <w:rPr>
                      <w:rFonts w:ascii="Times New Roman" w:hAnsi="Times New Roman"/>
                      <w:noProof/>
                      <w:lang w:eastAsia="kk-KZ"/>
                    </w:rPr>
                  </w:pPr>
                  <w:r>
                    <w:rPr>
                      <w:rFonts w:ascii="Times New Roman" w:hAnsi="Times New Roman"/>
                      <w:noProof/>
                      <w:lang w:eastAsia="kk-KZ"/>
                    </w:rPr>
                    <w:t>1</w:t>
                  </w:r>
                </w:p>
              </w:tc>
            </w:tr>
            <w:tr w:rsidR="00CA644E" w:rsidRPr="00F36BA7" w:rsidTr="006B393B">
              <w:trPr>
                <w:trHeight w:val="204"/>
              </w:trPr>
              <w:tc>
                <w:tcPr>
                  <w:tcW w:w="704" w:type="dxa"/>
                  <w:vMerge w:val="restart"/>
                </w:tcPr>
                <w:p w:rsidR="00CA644E" w:rsidRPr="007E1237" w:rsidRDefault="00CA644E" w:rsidP="00AA0C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387" w:type="dxa"/>
                </w:tcPr>
                <w:p w:rsidR="00CA644E" w:rsidRPr="007E1237" w:rsidRDefault="006B393B" w:rsidP="00AA0C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Ондық бөлшектерді азайта біледі</w:t>
                  </w:r>
                </w:p>
              </w:tc>
              <w:tc>
                <w:tcPr>
                  <w:tcW w:w="850" w:type="dxa"/>
                </w:tcPr>
                <w:p w:rsidR="00CA644E" w:rsidRPr="007E1237" w:rsidRDefault="00CA644E" w:rsidP="00AA0C6D">
                  <w:pPr>
                    <w:rPr>
                      <w:rFonts w:ascii="Times New Roman" w:hAnsi="Times New Roman"/>
                      <w:noProof/>
                      <w:lang w:eastAsia="kk-KZ"/>
                    </w:rPr>
                  </w:pPr>
                  <w:r>
                    <w:rPr>
                      <w:rFonts w:ascii="Times New Roman" w:hAnsi="Times New Roman"/>
                      <w:noProof/>
                      <w:lang w:eastAsia="kk-KZ"/>
                    </w:rPr>
                    <w:t>1</w:t>
                  </w:r>
                </w:p>
              </w:tc>
            </w:tr>
            <w:tr w:rsidR="00CA644E" w:rsidRPr="00F36BA7" w:rsidTr="006B393B">
              <w:trPr>
                <w:trHeight w:val="204"/>
              </w:trPr>
              <w:tc>
                <w:tcPr>
                  <w:tcW w:w="704" w:type="dxa"/>
                  <w:vMerge/>
                </w:tcPr>
                <w:p w:rsidR="00CA644E" w:rsidRPr="007E1237" w:rsidRDefault="00CA644E" w:rsidP="00AA0C6D">
                  <w:pPr>
                    <w:pStyle w:val="ad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87" w:type="dxa"/>
                </w:tcPr>
                <w:p w:rsidR="00CA644E" w:rsidRPr="007E1237" w:rsidRDefault="00CA644E" w:rsidP="00AA0C6D">
                  <w:pPr>
                    <w:pStyle w:val="ad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Тік төртбұрыштың периметрін табу формуласын біледі және есептейді</w:t>
                  </w:r>
                </w:p>
              </w:tc>
              <w:tc>
                <w:tcPr>
                  <w:tcW w:w="850" w:type="dxa"/>
                </w:tcPr>
                <w:p w:rsidR="00CA644E" w:rsidRPr="007E1237" w:rsidRDefault="00CA644E" w:rsidP="00AA0C6D">
                  <w:pPr>
                    <w:rPr>
                      <w:rFonts w:ascii="Times New Roman" w:hAnsi="Times New Roman"/>
                      <w:noProof/>
                      <w:lang w:eastAsia="kk-KZ"/>
                    </w:rPr>
                  </w:pPr>
                  <w:r>
                    <w:rPr>
                      <w:rFonts w:ascii="Times New Roman" w:hAnsi="Times New Roman"/>
                      <w:noProof/>
                      <w:lang w:eastAsia="kk-KZ"/>
                    </w:rPr>
                    <w:t>1</w:t>
                  </w:r>
                </w:p>
              </w:tc>
            </w:tr>
            <w:tr w:rsidR="006B393B" w:rsidRPr="006B393B" w:rsidTr="006B393B">
              <w:trPr>
                <w:trHeight w:val="204"/>
              </w:trPr>
              <w:tc>
                <w:tcPr>
                  <w:tcW w:w="704" w:type="dxa"/>
                  <w:vMerge w:val="restart"/>
                </w:tcPr>
                <w:p w:rsidR="006B393B" w:rsidRPr="007E1237" w:rsidRDefault="006B393B" w:rsidP="00AA0C6D">
                  <w:pPr>
                    <w:pStyle w:val="ad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387" w:type="dxa"/>
                </w:tcPr>
                <w:p w:rsidR="006B393B" w:rsidRPr="007E1237" w:rsidRDefault="006B393B" w:rsidP="00AA0C6D">
                  <w:pPr>
                    <w:pStyle w:val="ad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Ондық бөлшектерді қосу ережесін біледі және қолдана алады</w:t>
                  </w:r>
                </w:p>
              </w:tc>
              <w:tc>
                <w:tcPr>
                  <w:tcW w:w="850" w:type="dxa"/>
                </w:tcPr>
                <w:p w:rsidR="006B393B" w:rsidRPr="00757402" w:rsidRDefault="006B393B" w:rsidP="00AA0C6D">
                  <w:pPr>
                    <w:rPr>
                      <w:rFonts w:ascii="Times New Roman" w:hAnsi="Times New Roman"/>
                      <w:noProof/>
                      <w:lang w:eastAsia="kk-KZ"/>
                    </w:rPr>
                  </w:pPr>
                  <w:r w:rsidRPr="00757402">
                    <w:rPr>
                      <w:rFonts w:ascii="Times New Roman" w:hAnsi="Times New Roman"/>
                      <w:noProof/>
                      <w:lang w:eastAsia="kk-KZ"/>
                    </w:rPr>
                    <w:t>1</w:t>
                  </w:r>
                </w:p>
              </w:tc>
            </w:tr>
            <w:tr w:rsidR="006B393B" w:rsidRPr="00F52515" w:rsidTr="006B393B">
              <w:trPr>
                <w:trHeight w:val="204"/>
              </w:trPr>
              <w:tc>
                <w:tcPr>
                  <w:tcW w:w="704" w:type="dxa"/>
                  <w:vMerge/>
                </w:tcPr>
                <w:p w:rsidR="006B393B" w:rsidRDefault="006B393B" w:rsidP="00AA0C6D">
                  <w:pPr>
                    <w:pStyle w:val="ad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87" w:type="dxa"/>
                </w:tcPr>
                <w:p w:rsidR="006B393B" w:rsidRPr="006B393B" w:rsidRDefault="006B393B" w:rsidP="00AA0C6D">
                  <w:pPr>
                    <w:pStyle w:val="ad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757402">
                    <w:rPr>
                      <w:rFonts w:ascii="Times New Roman" w:hAnsi="Times New Roman"/>
                    </w:rPr>
                    <w:t xml:space="preserve">ондық бөлшекті натурал </w:t>
                  </w:r>
                  <w:r w:rsidRPr="006B393B">
                    <w:rPr>
                      <w:rFonts w:ascii="Times New Roman" w:hAnsi="Times New Roman"/>
                    </w:rPr>
                    <w:t>санға көбейтеді</w:t>
                  </w:r>
                </w:p>
              </w:tc>
              <w:tc>
                <w:tcPr>
                  <w:tcW w:w="850" w:type="dxa"/>
                </w:tcPr>
                <w:p w:rsidR="006B393B" w:rsidRPr="006B393B" w:rsidRDefault="006B393B" w:rsidP="00AA0C6D">
                  <w:pPr>
                    <w:rPr>
                      <w:rFonts w:ascii="Times New Roman" w:hAnsi="Times New Roman"/>
                      <w:noProof/>
                      <w:lang w:eastAsia="kk-KZ"/>
                    </w:rPr>
                  </w:pPr>
                  <w:r>
                    <w:rPr>
                      <w:rFonts w:ascii="Times New Roman" w:hAnsi="Times New Roman"/>
                      <w:noProof/>
                      <w:lang w:eastAsia="kk-KZ"/>
                    </w:rPr>
                    <w:t>1</w:t>
                  </w:r>
                </w:p>
              </w:tc>
            </w:tr>
          </w:tbl>
          <w:p w:rsidR="006B0944" w:rsidRPr="006B0944" w:rsidRDefault="006B0944" w:rsidP="00AA0C6D">
            <w:pPr>
              <w:pStyle w:val="ad"/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0944">
              <w:rPr>
                <w:rFonts w:ascii="Times New Roman" w:hAnsi="Times New Roman"/>
                <w:noProof/>
                <w:sz w:val="24"/>
                <w:szCs w:val="24"/>
              </w:rPr>
              <w:t>1,5 * 24 = 36 (тонн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</w:rPr>
              <w:t>).</w:t>
            </w:r>
          </w:p>
          <w:p w:rsidR="006B0944" w:rsidRPr="006B0944" w:rsidRDefault="006B0944" w:rsidP="00AA0C6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      Жауабы</w:t>
            </w:r>
            <w:r w:rsidRPr="006B09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Самосвал БелАЗ-дың салмағы </w:t>
            </w:r>
            <w:r w:rsidRPr="006B0944">
              <w:rPr>
                <w:rFonts w:ascii="Times New Roman" w:hAnsi="Times New Roman" w:cs="Times New Roman"/>
                <w:noProof/>
                <w:sz w:val="24"/>
                <w:szCs w:val="24"/>
              </w:rPr>
              <w:t>36 тонн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</w:t>
            </w:r>
            <w:r w:rsidRPr="006B094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B0944" w:rsidRPr="006B0944" w:rsidRDefault="006B0944" w:rsidP="00AA0C6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2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) 19,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4 – 2,8 = 16,6(м) жер учаскесінің ені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;</w:t>
            </w:r>
          </w:p>
          <w:p w:rsidR="006B0944" w:rsidRPr="006B0944" w:rsidRDefault="006B0944" w:rsidP="00AA0C6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    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16,6 * 2 + 19,4 * 2 = 33,2 + 38,8 = 72(м).</w:t>
            </w:r>
          </w:p>
          <w:p w:rsidR="006B0944" w:rsidRDefault="006B0944" w:rsidP="00AA0C6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   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Жауабы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: 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Жер учаскесінің периметрі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72 метр</w:t>
            </w:r>
          </w:p>
          <w:p w:rsidR="006B0944" w:rsidRPr="006B0944" w:rsidRDefault="006B0944" w:rsidP="00AA0C6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3)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</w:rPr>
              <w:t xml:space="preserve">0,03+ 0,03 + 0,02 + 0,015+ 0,02 + 0,015 + 0,005 + 0,03 + 0,005 + 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:rsidR="006B0944" w:rsidRPr="006B0944" w:rsidRDefault="006B0944" w:rsidP="00AA0C6D">
            <w:pPr>
              <w:pStyle w:val="ad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+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0,0003 = 0,173(кг) – 1 порци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яның массасы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6B0944" w:rsidRPr="006B0944" w:rsidRDefault="006B0944" w:rsidP="00AA0C6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0,173 * 1000 = 173 (кг) </w:t>
            </w:r>
          </w:p>
          <w:p w:rsidR="006B0944" w:rsidRPr="006B0944" w:rsidRDefault="006B0944" w:rsidP="00AA0C6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   Жауабы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</w:rPr>
              <w:t>: 1000порци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яның массасы </w:t>
            </w:r>
            <w:r w:rsidRPr="006B0944">
              <w:rPr>
                <w:rFonts w:ascii="Times New Roman" w:hAnsi="Times New Roman"/>
                <w:noProof/>
                <w:sz w:val="24"/>
                <w:szCs w:val="24"/>
              </w:rPr>
              <w:t>173 кг</w:t>
            </w:r>
          </w:p>
          <w:p w:rsidR="006B0944" w:rsidRPr="006B0944" w:rsidRDefault="006B0944" w:rsidP="00AA0C6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150BC" w:rsidRPr="0060057F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005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Кері байланыс:</w:t>
            </w:r>
          </w:p>
          <w:p w:rsidR="004150BC" w:rsidRPr="00E36015" w:rsidRDefault="00FF684C" w:rsidP="00AA0C6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Ондық бөлшектерді натурал санға көбейту</w:t>
            </w:r>
            <w:r w:rsidR="00E339B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де қиындықтар болды ма</w:t>
            </w:r>
            <w:r w:rsidR="004150BC" w:rsidRPr="00E3601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?</w:t>
            </w:r>
          </w:p>
          <w:p w:rsidR="004150BC" w:rsidRPr="00E36015" w:rsidRDefault="004150BC" w:rsidP="00AA0C6D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noProof/>
                <w:sz w:val="24"/>
                <w:szCs w:val="24"/>
              </w:rPr>
              <w:t>Қандай?</w:t>
            </w: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6015">
              <w:rPr>
                <w:rFonts w:ascii="Times New Roman" w:hAnsi="Times New Roman" w:cs="Times New Roman"/>
                <w:noProof/>
                <w:sz w:val="24"/>
                <w:szCs w:val="24"/>
              </w:rPr>
              <w:t>- Қосымша талқылауды қажет ететін сұрақтар бар ма?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0" w:type="pct"/>
            <w:gridSpan w:val="2"/>
          </w:tcPr>
          <w:p w:rsidR="00661B8E" w:rsidRP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 w:rsidR="00661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P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661B8E" w:rsidRP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P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B8E" w:rsidRPr="00E36015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</w:tr>
      <w:tr w:rsidR="004150BC" w:rsidRPr="00091F2C" w:rsidTr="00AA0C6D">
        <w:trPr>
          <w:trHeight w:val="1295"/>
        </w:trPr>
        <w:tc>
          <w:tcPr>
            <w:tcW w:w="909" w:type="pct"/>
            <w:gridSpan w:val="3"/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Қосымша тапсырмалар</w:t>
            </w:r>
          </w:p>
        </w:tc>
        <w:tc>
          <w:tcPr>
            <w:tcW w:w="3377" w:type="pct"/>
            <w:gridSpan w:val="6"/>
          </w:tcPr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 орындаған оқушыларға арналған тапсырмалар:</w:t>
            </w:r>
          </w:p>
          <w:p w:rsidR="004150BC" w:rsidRPr="00091F2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 тәсілмен шығарыңдар:</w:t>
            </w:r>
          </w:p>
          <w:p w:rsidR="004150BC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 w:rsidR="00661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</w:tr>
      <w:tr w:rsidR="004150BC" w:rsidRPr="00E36015" w:rsidTr="00AA0C6D">
        <w:trPr>
          <w:trHeight w:val="2624"/>
        </w:trPr>
        <w:tc>
          <w:tcPr>
            <w:tcW w:w="909" w:type="pct"/>
            <w:gridSpan w:val="3"/>
            <w:tcBorders>
              <w:bottom w:val="single" w:sz="8" w:space="0" w:color="2976A4"/>
            </w:tcBorders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377" w:type="pct"/>
            <w:gridSpan w:val="6"/>
            <w:tcBorders>
              <w:bottom w:val="single" w:sz="8" w:space="0" w:color="2976A4"/>
            </w:tcBorders>
          </w:tcPr>
          <w:tbl>
            <w:tblPr>
              <w:tblW w:w="952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710"/>
              <w:gridCol w:w="5810"/>
            </w:tblGrid>
            <w:tr w:rsidR="0060057F" w:rsidRPr="0060057F" w:rsidTr="0060057F">
              <w:trPr>
                <w:trHeight w:val="2609"/>
              </w:trPr>
              <w:tc>
                <w:tcPr>
                  <w:tcW w:w="3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Pr="0060057F" w:rsidRDefault="0060057F" w:rsidP="00AA0C6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60057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1. мен сабақ барысында жұмыс жасадым</w:t>
                  </w:r>
                  <w:r w:rsidRPr="0060057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 xml:space="preserve">2. мен өз жұмысыммен </w:t>
                  </w:r>
                  <w:r w:rsidRPr="0060057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>3. сабақ мен үшін</w:t>
                  </w:r>
                  <w:r w:rsidRPr="0060057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 xml:space="preserve">4. Сабақ барысында мен </w:t>
                  </w:r>
                  <w:r w:rsidRPr="0060057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>5. Менің көңіл күйім</w:t>
                  </w:r>
                  <w:r w:rsidRPr="0060057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>6. Сабақ материалы мен үшін</w:t>
                  </w:r>
                </w:p>
              </w:tc>
              <w:tc>
                <w:tcPr>
                  <w:tcW w:w="5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57F" w:rsidRDefault="0060057F" w:rsidP="00AA0C6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  <w:p w:rsidR="00000000" w:rsidRPr="0060057F" w:rsidRDefault="0060057F" w:rsidP="00AA0C6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  Белсенді  / белсенді емес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 xml:space="preserve">   риза  / риза емес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 xml:space="preserve">   қысқа / ұзын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 xml:space="preserve">   шаршамадым / шаршадым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 xml:space="preserve"> </w:t>
                  </w:r>
                  <w:r w:rsidRPr="0060057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жақсы болды / жаман болды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 xml:space="preserve">   түсінікті / түсініксіз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 xml:space="preserve">   пайдалы/ пайдасыз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br/>
                    <w:t xml:space="preserve">   </w:t>
                  </w:r>
                  <w:r w:rsidRPr="0060057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қызықты  / қызықты емес</w:t>
                  </w:r>
                </w:p>
              </w:tc>
            </w:tr>
          </w:tbl>
          <w:p w:rsidR="004150BC" w:rsidRPr="0060057F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  <w:tcBorders>
              <w:bottom w:val="single" w:sz="8" w:space="0" w:color="2976A4"/>
            </w:tcBorders>
          </w:tcPr>
          <w:p w:rsidR="00661B8E" w:rsidRDefault="00AA0C6D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  <w:p w:rsidR="00661B8E" w:rsidRP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1B8E" w:rsidRDefault="00661B8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8</w:t>
            </w:r>
          </w:p>
        </w:tc>
      </w:tr>
      <w:tr w:rsidR="004150BC" w:rsidRPr="00E36015" w:rsidTr="00AA0C6D">
        <w:trPr>
          <w:trHeight w:val="1673"/>
        </w:trPr>
        <w:tc>
          <w:tcPr>
            <w:tcW w:w="909" w:type="pct"/>
            <w:gridSpan w:val="3"/>
            <w:tcBorders>
              <w:bottom w:val="single" w:sz="8" w:space="0" w:color="2976A4"/>
            </w:tcBorders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 жұмысы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3377" w:type="pct"/>
            <w:gridSpan w:val="6"/>
            <w:tcBorders>
              <w:bottom w:val="single" w:sz="8" w:space="0" w:color="2976A4"/>
            </w:tcBorders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t>Көпмүше түріне келтіріңдер:</w:t>
            </w:r>
          </w:p>
          <w:p w:rsidR="004150BC" w:rsidRDefault="00CA644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№832</w:t>
            </w:r>
          </w:p>
          <w:p w:rsidR="004150BC" w:rsidRDefault="00CA644E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Ережені қайталау</w:t>
            </w:r>
          </w:p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тестін құрау</w:t>
            </w:r>
          </w:p>
        </w:tc>
        <w:tc>
          <w:tcPr>
            <w:tcW w:w="714" w:type="pct"/>
            <w:tcBorders>
              <w:bottom w:val="single" w:sz="8" w:space="0" w:color="2976A4"/>
            </w:tcBorders>
          </w:tcPr>
          <w:p w:rsidR="004150BC" w:rsidRPr="00E36015" w:rsidRDefault="004150BC" w:rsidP="00AA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50BC" w:rsidRPr="00E36015" w:rsidTr="00AA0C6D">
        <w:trPr>
          <w:gridBefore w:val="1"/>
          <w:wBefore w:w="16" w:type="pct"/>
          <w:trHeight w:val="978"/>
        </w:trPr>
        <w:tc>
          <w:tcPr>
            <w:tcW w:w="2099" w:type="pct"/>
            <w:gridSpan w:val="4"/>
            <w:tcBorders>
              <w:top w:val="single" w:sz="8" w:space="0" w:color="2976A4"/>
            </w:tcBorders>
          </w:tcPr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ушылар</w:t>
            </w:r>
            <w:proofErr w:type="gram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көбірек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көрсетуді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жоспарлайсыз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Қабілеті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оқушыларға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міндет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қоюды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жоспарлап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отырсыз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2" w:type="pct"/>
            <w:tcBorders>
              <w:top w:val="single" w:sz="8" w:space="0" w:color="2976A4"/>
            </w:tcBorders>
          </w:tcPr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proofErr w:type="gram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тексеруді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жоспарлайсыз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93" w:type="pct"/>
            <w:gridSpan w:val="4"/>
            <w:tcBorders>
              <w:top w:val="single" w:sz="8" w:space="0" w:color="2976A4"/>
            </w:tcBorders>
          </w:tcPr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proofErr w:type="spellStart"/>
            <w:proofErr w:type="gram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іпсіздік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техникасының</w:t>
            </w:r>
            <w:proofErr w:type="spellEnd"/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36015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proofErr w:type="spellEnd"/>
          </w:p>
        </w:tc>
      </w:tr>
      <w:tr w:rsidR="004150BC" w:rsidRPr="00F52515" w:rsidTr="00AA0C6D">
        <w:trPr>
          <w:gridBefore w:val="1"/>
          <w:wBefore w:w="16" w:type="pct"/>
          <w:trHeight w:val="1839"/>
        </w:trPr>
        <w:tc>
          <w:tcPr>
            <w:tcW w:w="2099" w:type="pct"/>
            <w:gridSpan w:val="4"/>
          </w:tcPr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91F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тақырыпты </w:t>
            </w:r>
            <w:r w:rsidR="005870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бекіту кезіңде қайталау жұмыстарын </w:t>
            </w:r>
            <w:r w:rsidRPr="00091F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өткіземін</w:t>
            </w:r>
          </w:p>
          <w:p w:rsidR="004150BC" w:rsidRPr="00E36015" w:rsidRDefault="005870D6" w:rsidP="00AA0C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="004150BC" w:rsidRPr="00E360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ақырыпты нашар түсінетін оқушыларға жеке көмек жасаймын</w:t>
            </w:r>
          </w:p>
        </w:tc>
        <w:tc>
          <w:tcPr>
            <w:tcW w:w="1392" w:type="pct"/>
          </w:tcPr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Бағалау </w:t>
            </w:r>
            <w:r w:rsidRPr="00E360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критерийлері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бойынша оқушылар өз</w:t>
            </w:r>
            <w:r w:rsidRPr="00E75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E360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 тексереді, мұғалім оқушыларды тексеріп мақтайды немесе кеңес береді</w:t>
            </w:r>
          </w:p>
        </w:tc>
        <w:tc>
          <w:tcPr>
            <w:tcW w:w="1493" w:type="pct"/>
            <w:gridSpan w:val="4"/>
          </w:tcPr>
          <w:p w:rsidR="004150BC" w:rsidRPr="00E75854" w:rsidRDefault="004150BC" w:rsidP="00AA0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BilimLand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 ресурсі қолданылған, </w:t>
            </w: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75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ауіпсіздік</w:t>
            </w: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техникасы</w:t>
            </w: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</w:tc>
      </w:tr>
      <w:tr w:rsidR="004150BC" w:rsidRPr="00F52515" w:rsidTr="00AA0C6D">
        <w:trPr>
          <w:gridBefore w:val="1"/>
          <w:wBefore w:w="16" w:type="pct"/>
          <w:trHeight w:val="605"/>
        </w:trPr>
        <w:tc>
          <w:tcPr>
            <w:tcW w:w="2099" w:type="pct"/>
            <w:gridSpan w:val="4"/>
            <w:vMerge w:val="restart"/>
          </w:tcPr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 бойынша рефлексия</w:t>
            </w:r>
          </w:p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 мақсаттары/оқу мақсаттары дұрыс қойылған ба? Оқушылардың барлығы ОМ қол жеткізді ме?</w:t>
            </w:r>
          </w:p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Жеткізбесе, неліктен?</w:t>
            </w:r>
          </w:p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Сабақта саралау дұрыс жүргізілді ме?</w:t>
            </w:r>
          </w:p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Сабақтың уақыттық кезеңдері сақталдыма?</w:t>
            </w:r>
          </w:p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2885" w:type="pct"/>
            <w:gridSpan w:val="5"/>
          </w:tcPr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Бұл бөлімді сабақ туралы өз пікіріңізді білдіру үшін пайдаланыңыз. Өз сабағыңыз туралы сол жақ бағанда берілген сұрақтарға жауап беріңіз.</w:t>
            </w:r>
          </w:p>
        </w:tc>
      </w:tr>
      <w:tr w:rsidR="004150BC" w:rsidRPr="00F52515" w:rsidTr="00AA0C6D">
        <w:trPr>
          <w:gridBefore w:val="1"/>
          <w:wBefore w:w="16" w:type="pct"/>
          <w:trHeight w:val="67"/>
        </w:trPr>
        <w:tc>
          <w:tcPr>
            <w:tcW w:w="2099" w:type="pct"/>
            <w:gridSpan w:val="4"/>
            <w:vMerge/>
          </w:tcPr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bCs/>
                <w:color w:val="2976A4"/>
                <w:sz w:val="24"/>
                <w:szCs w:val="24"/>
                <w:lang w:val="kk-KZ"/>
              </w:rPr>
            </w:pPr>
          </w:p>
        </w:tc>
        <w:tc>
          <w:tcPr>
            <w:tcW w:w="2885" w:type="pct"/>
            <w:gridSpan w:val="5"/>
          </w:tcPr>
          <w:p w:rsidR="004150BC" w:rsidRDefault="004150BC" w:rsidP="00AA0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мақсаттына барлық оқушылар жетті. </w:t>
            </w:r>
          </w:p>
          <w:p w:rsidR="004150BC" w:rsidRDefault="004150BC" w:rsidP="00AA0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саралау дұрыс жүргізілді.</w:t>
            </w:r>
          </w:p>
          <w:p w:rsidR="004150BC" w:rsidRDefault="004150BC" w:rsidP="00AA0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уақыттық кезендері дұрыс сақталды.</w:t>
            </w:r>
          </w:p>
          <w:p w:rsidR="004150BC" w:rsidRPr="00E36015" w:rsidRDefault="004150BC" w:rsidP="00AA0C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150BC" w:rsidRPr="00F52515" w:rsidTr="00AA0C6D">
        <w:trPr>
          <w:gridBefore w:val="1"/>
          <w:wBefore w:w="16" w:type="pct"/>
          <w:trHeight w:val="413"/>
        </w:trPr>
        <w:tc>
          <w:tcPr>
            <w:tcW w:w="4984" w:type="pct"/>
            <w:gridSpan w:val="9"/>
          </w:tcPr>
          <w:p w:rsidR="004150BC" w:rsidRPr="0094582A" w:rsidRDefault="004150BC" w:rsidP="00AA0C6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Жалпыбаға</w:t>
            </w:r>
          </w:p>
          <w:p w:rsidR="004150BC" w:rsidRPr="0094582A" w:rsidRDefault="004150BC" w:rsidP="00AA0C6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4150BC" w:rsidRPr="00CA0185" w:rsidRDefault="004150BC" w:rsidP="00AA0C6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Психологиялық ахуалды жасау</w:t>
            </w:r>
          </w:p>
          <w:p w:rsidR="004150BC" w:rsidRDefault="004150BC" w:rsidP="00AA0C6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4150BC" w:rsidRDefault="004150BC" w:rsidP="00AA0C6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 Ақпаратты сурет немесе видеофрагмент түрінде көрсетілген</w:t>
            </w:r>
          </w:p>
          <w:p w:rsidR="004150BC" w:rsidRPr="00E36015" w:rsidRDefault="004150BC" w:rsidP="00AA0C6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сынып туралы немесе жекелеген оқушылардың жетістік / қиындықтары туралы нені білдім, келесі сабақтарда неге көңіл бөлу қажет?</w:t>
            </w:r>
          </w:p>
        </w:tc>
      </w:tr>
    </w:tbl>
    <w:p w:rsidR="00771137" w:rsidRPr="00E36015" w:rsidRDefault="00771137" w:rsidP="00AA0C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71137" w:rsidRPr="00E36015" w:rsidSect="00AA0C6D">
      <w:footerReference w:type="default" r:id="rId9"/>
      <w:pgSz w:w="11906" w:h="16838" w:code="9"/>
      <w:pgMar w:top="720" w:right="720" w:bottom="720" w:left="1134" w:header="567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E0" w:rsidRDefault="00FB58E0" w:rsidP="00047253">
      <w:pPr>
        <w:spacing w:after="0" w:line="240" w:lineRule="auto"/>
      </w:pPr>
      <w:r>
        <w:separator/>
      </w:r>
    </w:p>
  </w:endnote>
  <w:endnote w:type="continuationSeparator" w:id="0">
    <w:p w:rsidR="00FB58E0" w:rsidRDefault="00FB58E0" w:rsidP="0004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50" w:rsidRDefault="00F63550" w:rsidP="00F63550">
    <w:pPr>
      <w:pStyle w:val="a"/>
      <w:numPr>
        <w:ilvl w:val="0"/>
        <w:numId w:val="0"/>
      </w:numPr>
    </w:pPr>
  </w:p>
  <w:p w:rsidR="00F63550" w:rsidRPr="00D251CD" w:rsidRDefault="00F63550" w:rsidP="00F63550">
    <w:pPr>
      <w:pStyle w:val="a"/>
      <w:numPr>
        <w:ilvl w:val="0"/>
        <w:numId w:val="0"/>
      </w:num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E0" w:rsidRDefault="00FB58E0" w:rsidP="00047253">
      <w:pPr>
        <w:spacing w:after="0" w:line="240" w:lineRule="auto"/>
      </w:pPr>
      <w:r>
        <w:separator/>
      </w:r>
    </w:p>
  </w:footnote>
  <w:footnote w:type="continuationSeparator" w:id="0">
    <w:p w:rsidR="00FB58E0" w:rsidRDefault="00FB58E0" w:rsidP="0004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F38"/>
    <w:multiLevelType w:val="hybridMultilevel"/>
    <w:tmpl w:val="E9C02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179"/>
    <w:multiLevelType w:val="hybridMultilevel"/>
    <w:tmpl w:val="D512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DCF"/>
    <w:multiLevelType w:val="hybridMultilevel"/>
    <w:tmpl w:val="6584E874"/>
    <w:lvl w:ilvl="0" w:tplc="3598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0D26"/>
    <w:multiLevelType w:val="hybridMultilevel"/>
    <w:tmpl w:val="44528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34B8"/>
    <w:multiLevelType w:val="hybridMultilevel"/>
    <w:tmpl w:val="4F7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12D06"/>
    <w:multiLevelType w:val="hybridMultilevel"/>
    <w:tmpl w:val="1A409040"/>
    <w:lvl w:ilvl="0" w:tplc="3598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71EFE"/>
    <w:multiLevelType w:val="hybridMultilevel"/>
    <w:tmpl w:val="4F7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16065"/>
    <w:multiLevelType w:val="hybridMultilevel"/>
    <w:tmpl w:val="81E00CC4"/>
    <w:lvl w:ilvl="0" w:tplc="AE9286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104FB"/>
    <w:multiLevelType w:val="hybridMultilevel"/>
    <w:tmpl w:val="E9C02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D54EE"/>
    <w:multiLevelType w:val="hybridMultilevel"/>
    <w:tmpl w:val="0552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D3B78"/>
    <w:multiLevelType w:val="hybridMultilevel"/>
    <w:tmpl w:val="437EACD2"/>
    <w:lvl w:ilvl="0" w:tplc="FFFFFFFF">
      <w:start w:val="1"/>
      <w:numFmt w:val="bullet"/>
      <w:pStyle w:val="a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C5C22"/>
    <w:multiLevelType w:val="hybridMultilevel"/>
    <w:tmpl w:val="A15C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32AFC"/>
    <w:multiLevelType w:val="hybridMultilevel"/>
    <w:tmpl w:val="81840E96"/>
    <w:lvl w:ilvl="0" w:tplc="6CF21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6198E"/>
    <w:multiLevelType w:val="hybridMultilevel"/>
    <w:tmpl w:val="1F4E6846"/>
    <w:lvl w:ilvl="0" w:tplc="7EDACF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15"/>
    <w:rsid w:val="00006F4B"/>
    <w:rsid w:val="00047253"/>
    <w:rsid w:val="00091F2C"/>
    <w:rsid w:val="00094D18"/>
    <w:rsid w:val="000A620F"/>
    <w:rsid w:val="000E045E"/>
    <w:rsid w:val="0010650F"/>
    <w:rsid w:val="001179D8"/>
    <w:rsid w:val="00166128"/>
    <w:rsid w:val="001667C0"/>
    <w:rsid w:val="002C1BB5"/>
    <w:rsid w:val="002C633B"/>
    <w:rsid w:val="002C71CA"/>
    <w:rsid w:val="002D4E46"/>
    <w:rsid w:val="00300E44"/>
    <w:rsid w:val="003545B8"/>
    <w:rsid w:val="00364F15"/>
    <w:rsid w:val="003663FB"/>
    <w:rsid w:val="003867E6"/>
    <w:rsid w:val="003B0A09"/>
    <w:rsid w:val="003D0DB9"/>
    <w:rsid w:val="003F2E9C"/>
    <w:rsid w:val="003F4E36"/>
    <w:rsid w:val="004150BC"/>
    <w:rsid w:val="00415F48"/>
    <w:rsid w:val="004942F5"/>
    <w:rsid w:val="004A3F55"/>
    <w:rsid w:val="004A45CA"/>
    <w:rsid w:val="004C7C45"/>
    <w:rsid w:val="004E7A91"/>
    <w:rsid w:val="004F454F"/>
    <w:rsid w:val="005007D1"/>
    <w:rsid w:val="00556E57"/>
    <w:rsid w:val="005870D6"/>
    <w:rsid w:val="005D244E"/>
    <w:rsid w:val="0060057F"/>
    <w:rsid w:val="00641606"/>
    <w:rsid w:val="00661B8E"/>
    <w:rsid w:val="006B0944"/>
    <w:rsid w:val="006B393B"/>
    <w:rsid w:val="00704ADE"/>
    <w:rsid w:val="00715A79"/>
    <w:rsid w:val="007471D5"/>
    <w:rsid w:val="00757402"/>
    <w:rsid w:val="00761617"/>
    <w:rsid w:val="00771137"/>
    <w:rsid w:val="007A5AFD"/>
    <w:rsid w:val="007E1237"/>
    <w:rsid w:val="007E6E31"/>
    <w:rsid w:val="0080316E"/>
    <w:rsid w:val="00871CCD"/>
    <w:rsid w:val="008B0472"/>
    <w:rsid w:val="00916E1D"/>
    <w:rsid w:val="0094582A"/>
    <w:rsid w:val="009E746A"/>
    <w:rsid w:val="009F736F"/>
    <w:rsid w:val="00A36AC1"/>
    <w:rsid w:val="00A80025"/>
    <w:rsid w:val="00A86FFA"/>
    <w:rsid w:val="00AA0C6D"/>
    <w:rsid w:val="00AE6B7D"/>
    <w:rsid w:val="00B128F8"/>
    <w:rsid w:val="00B41F2C"/>
    <w:rsid w:val="00B438A5"/>
    <w:rsid w:val="00B91D76"/>
    <w:rsid w:val="00BA71C9"/>
    <w:rsid w:val="00BB7904"/>
    <w:rsid w:val="00BC44D1"/>
    <w:rsid w:val="00C17451"/>
    <w:rsid w:val="00C46B54"/>
    <w:rsid w:val="00C8015D"/>
    <w:rsid w:val="00C94AD3"/>
    <w:rsid w:val="00CA0185"/>
    <w:rsid w:val="00CA644E"/>
    <w:rsid w:val="00CD0566"/>
    <w:rsid w:val="00D05F1B"/>
    <w:rsid w:val="00D8749F"/>
    <w:rsid w:val="00DC1F09"/>
    <w:rsid w:val="00E339BE"/>
    <w:rsid w:val="00E36015"/>
    <w:rsid w:val="00E50AE8"/>
    <w:rsid w:val="00E57CC7"/>
    <w:rsid w:val="00E75854"/>
    <w:rsid w:val="00F42C66"/>
    <w:rsid w:val="00F52515"/>
    <w:rsid w:val="00F63550"/>
    <w:rsid w:val="00F732EB"/>
    <w:rsid w:val="00FB58E0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AC1"/>
  </w:style>
  <w:style w:type="paragraph" w:styleId="3">
    <w:name w:val="heading 3"/>
    <w:aliases w:val="оглавление"/>
    <w:basedOn w:val="1"/>
    <w:next w:val="a0"/>
    <w:link w:val="30"/>
    <w:qFormat/>
    <w:rsid w:val="00364F15"/>
    <w:pPr>
      <w:widowControl w:val="0"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8"/>
      <w:szCs w:val="26"/>
      <w:lang w:val="en-GB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64F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Знак"/>
    <w:basedOn w:val="a1"/>
    <w:link w:val="3"/>
    <w:rsid w:val="00364F15"/>
    <w:rPr>
      <w:rFonts w:ascii="Arial" w:eastAsia="Times New Roman" w:hAnsi="Arial" w:cs="Arial"/>
      <w:b/>
      <w:bCs/>
      <w:sz w:val="28"/>
      <w:szCs w:val="26"/>
      <w:lang w:val="en-GB" w:eastAsia="en-US"/>
    </w:rPr>
  </w:style>
  <w:style w:type="paragraph" w:styleId="a4">
    <w:name w:val="header"/>
    <w:basedOn w:val="a0"/>
    <w:link w:val="a5"/>
    <w:uiPriority w:val="99"/>
    <w:rsid w:val="00364F15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364F15"/>
    <w:rPr>
      <w:rFonts w:ascii="Arial" w:eastAsia="Times New Roman" w:hAnsi="Arial" w:cs="Times New Roman"/>
      <w:szCs w:val="24"/>
      <w:lang w:val="en-GB" w:eastAsia="en-US"/>
    </w:rPr>
  </w:style>
  <w:style w:type="paragraph" w:styleId="a">
    <w:name w:val="footer"/>
    <w:basedOn w:val="a0"/>
    <w:link w:val="a6"/>
    <w:uiPriority w:val="99"/>
    <w:rsid w:val="00364F15"/>
    <w:pPr>
      <w:widowControl w:val="0"/>
      <w:numPr>
        <w:numId w:val="1"/>
      </w:numPr>
      <w:tabs>
        <w:tab w:val="clear" w:pos="142"/>
        <w:tab w:val="center" w:pos="4153"/>
        <w:tab w:val="right" w:pos="8306"/>
      </w:tabs>
      <w:spacing w:after="0" w:line="260" w:lineRule="exact"/>
      <w:ind w:left="0" w:firstLine="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6">
    <w:name w:val="Нижний колонтитул Знак"/>
    <w:basedOn w:val="a1"/>
    <w:link w:val="a"/>
    <w:uiPriority w:val="99"/>
    <w:rsid w:val="00364F15"/>
    <w:rPr>
      <w:rFonts w:ascii="Arial" w:eastAsia="Times New Roman" w:hAnsi="Arial" w:cs="Times New Roman"/>
      <w:szCs w:val="24"/>
      <w:lang w:val="en-GB" w:eastAsia="en-US"/>
    </w:rPr>
  </w:style>
  <w:style w:type="paragraph" w:customStyle="1" w:styleId="NESNormal">
    <w:name w:val="NES Normal"/>
    <w:basedOn w:val="a0"/>
    <w:link w:val="NESNormalChar"/>
    <w:autoRedefine/>
    <w:rsid w:val="00364F15"/>
    <w:pPr>
      <w:widowControl w:val="0"/>
      <w:spacing w:after="0" w:line="240" w:lineRule="auto"/>
    </w:pPr>
    <w:rPr>
      <w:rFonts w:ascii="Arial" w:eastAsia="Times New Roman" w:hAnsi="Arial" w:cs="Arial"/>
      <w:bCs/>
      <w:iCs/>
      <w:sz w:val="24"/>
      <w:szCs w:val="24"/>
      <w:lang w:val="kk-KZ" w:eastAsia="en-US"/>
    </w:rPr>
  </w:style>
  <w:style w:type="character" w:customStyle="1" w:styleId="NESNormalChar">
    <w:name w:val="NES Normal Char"/>
    <w:link w:val="NESNormal"/>
    <w:rsid w:val="00364F15"/>
    <w:rPr>
      <w:rFonts w:ascii="Arial" w:eastAsia="Times New Roman" w:hAnsi="Arial" w:cs="Arial"/>
      <w:bCs/>
      <w:iCs/>
      <w:sz w:val="24"/>
      <w:szCs w:val="24"/>
      <w:lang w:val="kk-KZ" w:eastAsia="en-US"/>
    </w:rPr>
  </w:style>
  <w:style w:type="paragraph" w:customStyle="1" w:styleId="AssignmentTemplate">
    <w:name w:val="AssignmentTemplate"/>
    <w:basedOn w:val="9"/>
    <w:rsid w:val="00364F1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1">
    <w:name w:val="toc 1"/>
    <w:basedOn w:val="a0"/>
    <w:next w:val="a0"/>
    <w:autoRedefine/>
    <w:uiPriority w:val="39"/>
    <w:semiHidden/>
    <w:unhideWhenUsed/>
    <w:rsid w:val="00364F15"/>
    <w:pPr>
      <w:spacing w:after="100"/>
    </w:pPr>
  </w:style>
  <w:style w:type="character" w:customStyle="1" w:styleId="90">
    <w:name w:val="Заголовок 9 Знак"/>
    <w:basedOn w:val="a1"/>
    <w:link w:val="9"/>
    <w:uiPriority w:val="9"/>
    <w:semiHidden/>
    <w:rsid w:val="00364F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36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4F1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0"/>
    <w:link w:val="ListParagraphChar"/>
    <w:qFormat/>
    <w:rsid w:val="00364F15"/>
    <w:pPr>
      <w:ind w:left="720"/>
      <w:contextualSpacing/>
    </w:pPr>
    <w:rPr>
      <w:rFonts w:ascii="Times New Roman" w:eastAsia="Calibri" w:hAnsi="Times New Roman" w:cs="Times New Roman"/>
      <w:sz w:val="24"/>
      <w:lang w:val="en-GB" w:eastAsia="en-US"/>
    </w:rPr>
  </w:style>
  <w:style w:type="character" w:customStyle="1" w:styleId="ListParagraphChar">
    <w:name w:val="List Paragraph Char"/>
    <w:link w:val="10"/>
    <w:locked/>
    <w:rsid w:val="00364F15"/>
    <w:rPr>
      <w:rFonts w:ascii="Times New Roman" w:eastAsia="Calibri" w:hAnsi="Times New Roman" w:cs="Times New Roman"/>
      <w:sz w:val="24"/>
      <w:lang w:val="en-GB" w:eastAsia="en-US"/>
    </w:rPr>
  </w:style>
  <w:style w:type="paragraph" w:styleId="a9">
    <w:name w:val="Normal (Web)"/>
    <w:basedOn w:val="a0"/>
    <w:uiPriority w:val="99"/>
    <w:unhideWhenUsed/>
    <w:rsid w:val="0004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DC1F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8B0472"/>
    <w:rPr>
      <w:color w:val="808080"/>
    </w:rPr>
  </w:style>
  <w:style w:type="character" w:styleId="ac">
    <w:name w:val="Hyperlink"/>
    <w:basedOn w:val="a1"/>
    <w:uiPriority w:val="99"/>
    <w:unhideWhenUsed/>
    <w:rsid w:val="00B128F8"/>
    <w:rPr>
      <w:color w:val="0000FF" w:themeColor="hyperlink"/>
      <w:u w:val="single"/>
    </w:rPr>
  </w:style>
  <w:style w:type="paragraph" w:styleId="ad">
    <w:name w:val="List Paragraph"/>
    <w:basedOn w:val="a0"/>
    <w:link w:val="ae"/>
    <w:uiPriority w:val="99"/>
    <w:qFormat/>
    <w:rsid w:val="00715A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e">
    <w:name w:val="Абзац списка Знак"/>
    <w:link w:val="ad"/>
    <w:uiPriority w:val="99"/>
    <w:locked/>
    <w:rsid w:val="00B438A5"/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2"/>
    <w:next w:val="aa"/>
    <w:uiPriority w:val="59"/>
    <w:rsid w:val="00B438A5"/>
    <w:pPr>
      <w:spacing w:after="0" w:line="240" w:lineRule="auto"/>
    </w:pPr>
    <w:rPr>
      <w:rFonts w:eastAsiaTheme="minorHAnsi"/>
      <w:lang w:val="kk-K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15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AC1"/>
  </w:style>
  <w:style w:type="paragraph" w:styleId="3">
    <w:name w:val="heading 3"/>
    <w:aliases w:val="оглавление"/>
    <w:basedOn w:val="1"/>
    <w:next w:val="a0"/>
    <w:link w:val="30"/>
    <w:qFormat/>
    <w:rsid w:val="00364F15"/>
    <w:pPr>
      <w:widowControl w:val="0"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8"/>
      <w:szCs w:val="26"/>
      <w:lang w:val="en-GB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64F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Знак"/>
    <w:basedOn w:val="a1"/>
    <w:link w:val="3"/>
    <w:rsid w:val="00364F15"/>
    <w:rPr>
      <w:rFonts w:ascii="Arial" w:eastAsia="Times New Roman" w:hAnsi="Arial" w:cs="Arial"/>
      <w:b/>
      <w:bCs/>
      <w:sz w:val="28"/>
      <w:szCs w:val="26"/>
      <w:lang w:val="en-GB" w:eastAsia="en-US"/>
    </w:rPr>
  </w:style>
  <w:style w:type="paragraph" w:styleId="a4">
    <w:name w:val="header"/>
    <w:basedOn w:val="a0"/>
    <w:link w:val="a5"/>
    <w:uiPriority w:val="99"/>
    <w:rsid w:val="00364F15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364F15"/>
    <w:rPr>
      <w:rFonts w:ascii="Arial" w:eastAsia="Times New Roman" w:hAnsi="Arial" w:cs="Times New Roman"/>
      <w:szCs w:val="24"/>
      <w:lang w:val="en-GB" w:eastAsia="en-US"/>
    </w:rPr>
  </w:style>
  <w:style w:type="paragraph" w:styleId="a">
    <w:name w:val="footer"/>
    <w:basedOn w:val="a0"/>
    <w:link w:val="a6"/>
    <w:uiPriority w:val="99"/>
    <w:rsid w:val="00364F15"/>
    <w:pPr>
      <w:widowControl w:val="0"/>
      <w:numPr>
        <w:numId w:val="1"/>
      </w:numPr>
      <w:tabs>
        <w:tab w:val="clear" w:pos="142"/>
        <w:tab w:val="center" w:pos="4153"/>
        <w:tab w:val="right" w:pos="8306"/>
      </w:tabs>
      <w:spacing w:after="0" w:line="260" w:lineRule="exact"/>
      <w:ind w:left="0" w:firstLine="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6">
    <w:name w:val="Нижний колонтитул Знак"/>
    <w:basedOn w:val="a1"/>
    <w:link w:val="a"/>
    <w:uiPriority w:val="99"/>
    <w:rsid w:val="00364F15"/>
    <w:rPr>
      <w:rFonts w:ascii="Arial" w:eastAsia="Times New Roman" w:hAnsi="Arial" w:cs="Times New Roman"/>
      <w:szCs w:val="24"/>
      <w:lang w:val="en-GB" w:eastAsia="en-US"/>
    </w:rPr>
  </w:style>
  <w:style w:type="paragraph" w:customStyle="1" w:styleId="NESNormal">
    <w:name w:val="NES Normal"/>
    <w:basedOn w:val="a0"/>
    <w:link w:val="NESNormalChar"/>
    <w:autoRedefine/>
    <w:rsid w:val="00364F15"/>
    <w:pPr>
      <w:widowControl w:val="0"/>
      <w:spacing w:after="0" w:line="240" w:lineRule="auto"/>
    </w:pPr>
    <w:rPr>
      <w:rFonts w:ascii="Arial" w:eastAsia="Times New Roman" w:hAnsi="Arial" w:cs="Arial"/>
      <w:bCs/>
      <w:iCs/>
      <w:sz w:val="24"/>
      <w:szCs w:val="24"/>
      <w:lang w:val="kk-KZ" w:eastAsia="en-US"/>
    </w:rPr>
  </w:style>
  <w:style w:type="character" w:customStyle="1" w:styleId="NESNormalChar">
    <w:name w:val="NES Normal Char"/>
    <w:link w:val="NESNormal"/>
    <w:rsid w:val="00364F15"/>
    <w:rPr>
      <w:rFonts w:ascii="Arial" w:eastAsia="Times New Roman" w:hAnsi="Arial" w:cs="Arial"/>
      <w:bCs/>
      <w:iCs/>
      <w:sz w:val="24"/>
      <w:szCs w:val="24"/>
      <w:lang w:val="kk-KZ" w:eastAsia="en-US"/>
    </w:rPr>
  </w:style>
  <w:style w:type="paragraph" w:customStyle="1" w:styleId="AssignmentTemplate">
    <w:name w:val="AssignmentTemplate"/>
    <w:basedOn w:val="9"/>
    <w:rsid w:val="00364F1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1">
    <w:name w:val="toc 1"/>
    <w:basedOn w:val="a0"/>
    <w:next w:val="a0"/>
    <w:autoRedefine/>
    <w:uiPriority w:val="39"/>
    <w:semiHidden/>
    <w:unhideWhenUsed/>
    <w:rsid w:val="00364F15"/>
    <w:pPr>
      <w:spacing w:after="100"/>
    </w:pPr>
  </w:style>
  <w:style w:type="character" w:customStyle="1" w:styleId="90">
    <w:name w:val="Заголовок 9 Знак"/>
    <w:basedOn w:val="a1"/>
    <w:link w:val="9"/>
    <w:uiPriority w:val="9"/>
    <w:semiHidden/>
    <w:rsid w:val="00364F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36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4F1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0"/>
    <w:link w:val="ListParagraphChar"/>
    <w:qFormat/>
    <w:rsid w:val="00364F15"/>
    <w:pPr>
      <w:ind w:left="720"/>
      <w:contextualSpacing/>
    </w:pPr>
    <w:rPr>
      <w:rFonts w:ascii="Times New Roman" w:eastAsia="Calibri" w:hAnsi="Times New Roman" w:cs="Times New Roman"/>
      <w:sz w:val="24"/>
      <w:lang w:val="en-GB" w:eastAsia="en-US"/>
    </w:rPr>
  </w:style>
  <w:style w:type="character" w:customStyle="1" w:styleId="ListParagraphChar">
    <w:name w:val="List Paragraph Char"/>
    <w:link w:val="10"/>
    <w:locked/>
    <w:rsid w:val="00364F15"/>
    <w:rPr>
      <w:rFonts w:ascii="Times New Roman" w:eastAsia="Calibri" w:hAnsi="Times New Roman" w:cs="Times New Roman"/>
      <w:sz w:val="24"/>
      <w:lang w:val="en-GB" w:eastAsia="en-US"/>
    </w:rPr>
  </w:style>
  <w:style w:type="paragraph" w:styleId="a9">
    <w:name w:val="Normal (Web)"/>
    <w:basedOn w:val="a0"/>
    <w:uiPriority w:val="99"/>
    <w:unhideWhenUsed/>
    <w:rsid w:val="0004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DC1F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8B0472"/>
    <w:rPr>
      <w:color w:val="808080"/>
    </w:rPr>
  </w:style>
  <w:style w:type="character" w:styleId="ac">
    <w:name w:val="Hyperlink"/>
    <w:basedOn w:val="a1"/>
    <w:uiPriority w:val="99"/>
    <w:unhideWhenUsed/>
    <w:rsid w:val="00B128F8"/>
    <w:rPr>
      <w:color w:val="0000FF" w:themeColor="hyperlink"/>
      <w:u w:val="single"/>
    </w:rPr>
  </w:style>
  <w:style w:type="paragraph" w:styleId="ad">
    <w:name w:val="List Paragraph"/>
    <w:basedOn w:val="a0"/>
    <w:link w:val="ae"/>
    <w:uiPriority w:val="99"/>
    <w:qFormat/>
    <w:rsid w:val="00715A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e">
    <w:name w:val="Абзац списка Знак"/>
    <w:link w:val="ad"/>
    <w:uiPriority w:val="99"/>
    <w:locked/>
    <w:rsid w:val="00B438A5"/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2"/>
    <w:next w:val="aa"/>
    <w:uiPriority w:val="59"/>
    <w:rsid w:val="00B438A5"/>
    <w:pPr>
      <w:spacing w:after="0" w:line="240" w:lineRule="auto"/>
    </w:pPr>
    <w:rPr>
      <w:rFonts w:eastAsiaTheme="minorHAnsi"/>
      <w:lang w:val="kk-K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1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Асхат</dc:creator>
  <cp:keywords/>
  <dc:description/>
  <cp:lastModifiedBy>User</cp:lastModifiedBy>
  <cp:revision>10</cp:revision>
  <cp:lastPrinted>2019-01-17T22:18:00Z</cp:lastPrinted>
  <dcterms:created xsi:type="dcterms:W3CDTF">2019-01-17T22:18:00Z</dcterms:created>
  <dcterms:modified xsi:type="dcterms:W3CDTF">2019-02-20T10:47:00Z</dcterms:modified>
</cp:coreProperties>
</file>