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10774" w:type="dxa"/>
        <w:tblInd w:w="-885" w:type="dxa"/>
        <w:tblLayout w:type="fixed"/>
        <w:tblLook w:val="04A0" w:firstRow="1" w:lastRow="0" w:firstColumn="1" w:lastColumn="0" w:noHBand="0" w:noVBand="1"/>
      </w:tblPr>
      <w:tblGrid>
        <w:gridCol w:w="1832"/>
        <w:gridCol w:w="474"/>
        <w:gridCol w:w="1874"/>
        <w:gridCol w:w="2465"/>
        <w:gridCol w:w="1578"/>
        <w:gridCol w:w="394"/>
        <w:gridCol w:w="2157"/>
      </w:tblGrid>
      <w:tr w:rsidR="007C3D01" w:rsidRPr="00B22B5D" w14:paraId="251115E3" w14:textId="77777777" w:rsidTr="00A27C8B">
        <w:tc>
          <w:tcPr>
            <w:tcW w:w="4180" w:type="dxa"/>
            <w:gridSpan w:val="3"/>
          </w:tcPr>
          <w:p w14:paraId="28BE948E" w14:textId="77777777" w:rsidR="007C3D01" w:rsidRDefault="007C3D01" w:rsidP="00A27C8B">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w:t>
            </w:r>
          </w:p>
          <w:p w14:paraId="3255D6BD" w14:textId="77777777" w:rsidR="007C3D01" w:rsidRPr="00833673" w:rsidRDefault="007C3D01" w:rsidP="00A27C8B">
            <w:pPr>
              <w:spacing w:after="0" w:line="240" w:lineRule="auto"/>
              <w:rPr>
                <w:rFonts w:ascii="Times New Roman" w:hAnsi="Times New Roman"/>
                <w:sz w:val="24"/>
                <w:szCs w:val="24"/>
                <w:lang w:val="kk-KZ"/>
              </w:rPr>
            </w:pPr>
            <w:bookmarkStart w:id="0" w:name="_GoBack"/>
            <w:r w:rsidRPr="00833673">
              <w:rPr>
                <w:rFonts w:ascii="Times New Roman" w:hAnsi="Times New Roman"/>
                <w:noProof/>
                <w:sz w:val="24"/>
                <w:szCs w:val="24"/>
                <w:lang w:val="kk-KZ"/>
              </w:rPr>
              <w:t>Күн жүйесі</w:t>
            </w:r>
            <w:bookmarkEnd w:id="0"/>
          </w:p>
        </w:tc>
        <w:tc>
          <w:tcPr>
            <w:tcW w:w="6594" w:type="dxa"/>
            <w:gridSpan w:val="4"/>
          </w:tcPr>
          <w:p w14:paraId="221BF19F"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Мектеп</w:t>
            </w:r>
            <w:proofErr w:type="spellEnd"/>
            <w:r w:rsidRPr="00B22B5D">
              <w:rPr>
                <w:rFonts w:ascii="TimesNewRomanPS-BoldMT" w:hAnsi="TimesNewRomanPS-BoldMT" w:cs="TimesNewRomanPS-BoldMT"/>
                <w:b/>
                <w:bCs/>
                <w:sz w:val="24"/>
                <w:szCs w:val="24"/>
              </w:rPr>
              <w:t>:</w:t>
            </w:r>
          </w:p>
        </w:tc>
      </w:tr>
      <w:tr w:rsidR="007C3D01" w:rsidRPr="00B22B5D" w14:paraId="325CE19E" w14:textId="77777777" w:rsidTr="00A27C8B">
        <w:tc>
          <w:tcPr>
            <w:tcW w:w="4180" w:type="dxa"/>
            <w:gridSpan w:val="3"/>
          </w:tcPr>
          <w:p w14:paraId="1B8176FD"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Күні</w:t>
            </w:r>
            <w:proofErr w:type="spellEnd"/>
            <w:r w:rsidRPr="00B22B5D">
              <w:rPr>
                <w:rFonts w:ascii="TimesNewRomanPS-BoldMT" w:hAnsi="TimesNewRomanPS-BoldMT" w:cs="TimesNewRomanPS-BoldMT"/>
                <w:b/>
                <w:bCs/>
                <w:sz w:val="24"/>
                <w:szCs w:val="24"/>
              </w:rPr>
              <w:t>:</w:t>
            </w:r>
            <w:r w:rsidRPr="00BD5B11">
              <w:rPr>
                <w:lang w:val="kk-KZ"/>
              </w:rPr>
              <w:t xml:space="preserve"> 23.05</w:t>
            </w:r>
          </w:p>
        </w:tc>
        <w:tc>
          <w:tcPr>
            <w:tcW w:w="6594" w:type="dxa"/>
            <w:gridSpan w:val="4"/>
          </w:tcPr>
          <w:p w14:paraId="50BE935D" w14:textId="77777777" w:rsidR="007C3D01" w:rsidRPr="00B22B5D" w:rsidRDefault="007C3D01" w:rsidP="00A27C8B">
            <w:pPr>
              <w:tabs>
                <w:tab w:val="left" w:pos="2971"/>
              </w:tabs>
              <w:spacing w:after="0" w:line="240" w:lineRule="auto"/>
              <w:rPr>
                <w:sz w:val="24"/>
                <w:szCs w:val="24"/>
                <w:lang w:val="kk-KZ"/>
              </w:rPr>
            </w:pPr>
            <w:proofErr w:type="spellStart"/>
            <w:r w:rsidRPr="00B22B5D">
              <w:rPr>
                <w:rFonts w:ascii="TimesNewRomanPS-BoldMT" w:hAnsi="TimesNewRomanPS-BoldMT" w:cs="TimesNewRomanPS-BoldMT"/>
                <w:b/>
                <w:bCs/>
                <w:sz w:val="24"/>
                <w:szCs w:val="24"/>
              </w:rPr>
              <w:t>Мұғалімнің</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есімі</w:t>
            </w:r>
            <w:proofErr w:type="spellEnd"/>
            <w:r w:rsidRPr="00B22B5D">
              <w:rPr>
                <w:rFonts w:ascii="TimesNewRomanPS-BoldMT" w:hAnsi="TimesNewRomanPS-BoldMT" w:cs="TimesNewRomanPS-BoldMT"/>
                <w:b/>
                <w:bCs/>
                <w:sz w:val="24"/>
                <w:szCs w:val="24"/>
              </w:rPr>
              <w:t>:</w:t>
            </w:r>
          </w:p>
          <w:p w14:paraId="3A282D41" w14:textId="77777777" w:rsidR="007C3D01" w:rsidRPr="00B22B5D" w:rsidRDefault="007C3D01" w:rsidP="00A27C8B">
            <w:pPr>
              <w:tabs>
                <w:tab w:val="left" w:pos="2971"/>
              </w:tabs>
              <w:spacing w:after="0" w:line="240" w:lineRule="auto"/>
              <w:rPr>
                <w:sz w:val="24"/>
                <w:szCs w:val="24"/>
              </w:rPr>
            </w:pPr>
          </w:p>
        </w:tc>
      </w:tr>
      <w:tr w:rsidR="007C3D01" w:rsidRPr="00B22B5D" w14:paraId="2B0CB657" w14:textId="77777777" w:rsidTr="00A27C8B">
        <w:tc>
          <w:tcPr>
            <w:tcW w:w="4180" w:type="dxa"/>
            <w:gridSpan w:val="3"/>
          </w:tcPr>
          <w:p w14:paraId="30483D6C" w14:textId="77777777" w:rsidR="007C3D01" w:rsidRPr="00B22B5D" w:rsidRDefault="007C3D01" w:rsidP="00A27C8B">
            <w:pPr>
              <w:spacing w:after="0" w:line="240" w:lineRule="auto"/>
              <w:rPr>
                <w:sz w:val="24"/>
                <w:szCs w:val="24"/>
                <w:lang w:val="kk-KZ"/>
              </w:rPr>
            </w:pPr>
            <w:r w:rsidRPr="00B22B5D">
              <w:rPr>
                <w:rFonts w:ascii="TimesNewRomanPS-BoldMT" w:hAnsi="TimesNewRomanPS-BoldMT" w:cs="TimesNewRomanPS-BoldMT"/>
                <w:b/>
                <w:bCs/>
                <w:sz w:val="24"/>
                <w:szCs w:val="24"/>
              </w:rPr>
              <w:t xml:space="preserve">СЫНЫП: </w:t>
            </w:r>
            <w:r>
              <w:rPr>
                <w:rFonts w:ascii="TimesNewRomanPS-BoldMT" w:hAnsi="TimesNewRomanPS-BoldMT" w:cs="TimesNewRomanPS-BoldMT"/>
                <w:b/>
                <w:bCs/>
                <w:sz w:val="24"/>
                <w:szCs w:val="24"/>
                <w:lang w:val="kk-KZ"/>
              </w:rPr>
              <w:t>7</w:t>
            </w:r>
          </w:p>
        </w:tc>
        <w:tc>
          <w:tcPr>
            <w:tcW w:w="4043" w:type="dxa"/>
            <w:gridSpan w:val="2"/>
            <w:tcBorders>
              <w:right w:val="single" w:sz="4" w:space="0" w:color="auto"/>
            </w:tcBorders>
          </w:tcPr>
          <w:p w14:paraId="5E691599" w14:textId="77777777" w:rsidR="007C3D01" w:rsidRPr="00B22B5D" w:rsidRDefault="007C3D01" w:rsidP="00A27C8B">
            <w:pPr>
              <w:spacing w:after="0" w:line="240" w:lineRule="auto"/>
              <w:rPr>
                <w:sz w:val="24"/>
                <w:szCs w:val="24"/>
                <w:lang w:val="kk-KZ"/>
              </w:rPr>
            </w:pPr>
            <w:proofErr w:type="spellStart"/>
            <w:r w:rsidRPr="00B22B5D">
              <w:rPr>
                <w:rFonts w:ascii="TimesNewRomanPS-BoldMT" w:hAnsi="TimesNewRomanPS-BoldMT" w:cs="TimesNewRomanPS-BoldMT"/>
                <w:b/>
                <w:bCs/>
                <w:sz w:val="24"/>
                <w:szCs w:val="24"/>
              </w:rPr>
              <w:t>Қатысқандар</w:t>
            </w:r>
            <w:proofErr w:type="spellEnd"/>
            <w:r w:rsidRPr="00B22B5D">
              <w:rPr>
                <w:rFonts w:ascii="TimesNewRomanPS-BoldMT" w:hAnsi="TimesNewRomanPS-BoldMT" w:cs="TimesNewRomanPS-BoldMT"/>
                <w:b/>
                <w:bCs/>
                <w:sz w:val="24"/>
                <w:szCs w:val="24"/>
              </w:rPr>
              <w:t xml:space="preserve"> саны: </w:t>
            </w:r>
          </w:p>
        </w:tc>
        <w:tc>
          <w:tcPr>
            <w:tcW w:w="2551" w:type="dxa"/>
            <w:gridSpan w:val="2"/>
            <w:tcBorders>
              <w:left w:val="single" w:sz="4" w:space="0" w:color="auto"/>
            </w:tcBorders>
          </w:tcPr>
          <w:p w14:paraId="006E85B9" w14:textId="77777777" w:rsidR="007C3D01" w:rsidRPr="00B22B5D" w:rsidRDefault="007C3D01" w:rsidP="00A27C8B">
            <w:pPr>
              <w:spacing w:after="0" w:line="240" w:lineRule="auto"/>
              <w:rPr>
                <w:sz w:val="24"/>
                <w:szCs w:val="24"/>
                <w:lang w:val="kk-KZ"/>
              </w:rPr>
            </w:pPr>
            <w:proofErr w:type="spellStart"/>
            <w:r w:rsidRPr="00B22B5D">
              <w:rPr>
                <w:rFonts w:ascii="TimesNewRomanPS-BoldMT" w:hAnsi="TimesNewRomanPS-BoldMT" w:cs="TimesNewRomanPS-BoldMT"/>
                <w:b/>
                <w:bCs/>
                <w:sz w:val="24"/>
                <w:szCs w:val="24"/>
              </w:rPr>
              <w:t>Қатыспағандар</w:t>
            </w:r>
            <w:proofErr w:type="spellEnd"/>
            <w:r w:rsidRPr="00B22B5D">
              <w:rPr>
                <w:rFonts w:ascii="TimesNewRomanPS-BoldMT" w:hAnsi="TimesNewRomanPS-BoldMT" w:cs="TimesNewRomanPS-BoldMT"/>
                <w:b/>
                <w:bCs/>
                <w:sz w:val="24"/>
                <w:szCs w:val="24"/>
                <w:lang w:val="kk-KZ"/>
              </w:rPr>
              <w:t>: 0</w:t>
            </w:r>
          </w:p>
        </w:tc>
      </w:tr>
      <w:tr w:rsidR="007C3D01" w:rsidRPr="003C0331" w14:paraId="71129F96" w14:textId="77777777" w:rsidTr="00A27C8B">
        <w:tc>
          <w:tcPr>
            <w:tcW w:w="4180" w:type="dxa"/>
            <w:gridSpan w:val="3"/>
          </w:tcPr>
          <w:p w14:paraId="21BC00EC"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Сабақ</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негізделген</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оқу</w:t>
            </w:r>
            <w:proofErr w:type="spellEnd"/>
          </w:p>
          <w:p w14:paraId="447C307E"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мақсаты</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мақсаттары</w:t>
            </w:r>
            <w:proofErr w:type="spellEnd"/>
            <w:r w:rsidRPr="00B22B5D">
              <w:rPr>
                <w:rFonts w:ascii="TimesNewRomanPS-BoldMT" w:hAnsi="TimesNewRomanPS-BoldMT" w:cs="TimesNewRomanPS-BoldMT"/>
                <w:b/>
                <w:bCs/>
                <w:sz w:val="24"/>
                <w:szCs w:val="24"/>
              </w:rPr>
              <w:t>)</w:t>
            </w:r>
          </w:p>
        </w:tc>
        <w:tc>
          <w:tcPr>
            <w:tcW w:w="6594" w:type="dxa"/>
            <w:gridSpan w:val="4"/>
          </w:tcPr>
          <w:p w14:paraId="6B5D304B" w14:textId="77777777" w:rsidR="007C3D01" w:rsidRPr="0039771F" w:rsidRDefault="007C3D01" w:rsidP="00A27C8B">
            <w:pPr>
              <w:pStyle w:val="a7"/>
              <w:rPr>
                <w:sz w:val="24"/>
                <w:szCs w:val="24"/>
                <w:lang w:val="kk-KZ"/>
              </w:rPr>
            </w:pPr>
            <w:r w:rsidRPr="008A6738">
              <w:rPr>
                <w:rFonts w:ascii="Times New Roman" w:hAnsi="Times New Roman"/>
                <w:sz w:val="24"/>
                <w:szCs w:val="24"/>
                <w:lang w:val="kk-KZ"/>
              </w:rPr>
              <w:t xml:space="preserve">7.7.1.2 </w:t>
            </w:r>
            <w:r w:rsidRPr="008A6738">
              <w:rPr>
                <w:rFonts w:ascii="Times New Roman" w:hAnsi="Times New Roman"/>
                <w:bCs/>
                <w:sz w:val="24"/>
                <w:szCs w:val="24"/>
              </w:rPr>
              <w:t xml:space="preserve">– </w:t>
            </w:r>
            <w:r w:rsidRPr="008A6738">
              <w:rPr>
                <w:rFonts w:ascii="Times New Roman" w:hAnsi="Times New Roman"/>
                <w:sz w:val="24"/>
                <w:szCs w:val="24"/>
                <w:lang w:val="kk-KZ"/>
              </w:rPr>
              <w:t>Күн жүйесінің нысандарын жүйелеу</w:t>
            </w:r>
          </w:p>
        </w:tc>
      </w:tr>
      <w:tr w:rsidR="007C3D01" w:rsidRPr="00B22B5D" w14:paraId="773F350F" w14:textId="77777777" w:rsidTr="00A27C8B">
        <w:trPr>
          <w:trHeight w:val="173"/>
        </w:trPr>
        <w:tc>
          <w:tcPr>
            <w:tcW w:w="1832" w:type="dxa"/>
            <w:vMerge w:val="restart"/>
          </w:tcPr>
          <w:p w14:paraId="72811E86"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Сабақ</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мақсаттары</w:t>
            </w:r>
            <w:proofErr w:type="spellEnd"/>
          </w:p>
        </w:tc>
        <w:tc>
          <w:tcPr>
            <w:tcW w:w="8942" w:type="dxa"/>
            <w:gridSpan w:val="6"/>
            <w:tcBorders>
              <w:bottom w:val="single" w:sz="4" w:space="0" w:color="auto"/>
            </w:tcBorders>
          </w:tcPr>
          <w:p w14:paraId="5E7CDD35"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Барлық</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оқушылар</w:t>
            </w:r>
            <w:proofErr w:type="spellEnd"/>
            <w:r w:rsidRPr="00B22B5D">
              <w:rPr>
                <w:rFonts w:ascii="TimesNewRomanPS-BoldMT" w:hAnsi="TimesNewRomanPS-BoldMT" w:cs="TimesNewRomanPS-BoldMT"/>
                <w:b/>
                <w:bCs/>
                <w:sz w:val="24"/>
                <w:szCs w:val="24"/>
              </w:rPr>
              <w:t>:</w:t>
            </w:r>
          </w:p>
        </w:tc>
      </w:tr>
      <w:tr w:rsidR="007C3D01" w:rsidRPr="00B22B5D" w14:paraId="4D12F907" w14:textId="77777777" w:rsidTr="00A27C8B">
        <w:trPr>
          <w:trHeight w:val="237"/>
        </w:trPr>
        <w:tc>
          <w:tcPr>
            <w:tcW w:w="1832" w:type="dxa"/>
            <w:vMerge/>
          </w:tcPr>
          <w:p w14:paraId="4EE3757D" w14:textId="77777777" w:rsidR="007C3D01" w:rsidRPr="00B22B5D" w:rsidRDefault="007C3D01" w:rsidP="00A27C8B">
            <w:pPr>
              <w:spacing w:after="0" w:line="240" w:lineRule="auto"/>
              <w:rPr>
                <w:rFonts w:ascii="TimesNewRomanPS-BoldMT" w:hAnsi="TimesNewRomanPS-BoldMT" w:cs="TimesNewRomanPS-BoldMT"/>
                <w:b/>
                <w:bCs/>
                <w:sz w:val="24"/>
                <w:szCs w:val="24"/>
              </w:rPr>
            </w:pPr>
          </w:p>
        </w:tc>
        <w:tc>
          <w:tcPr>
            <w:tcW w:w="8942" w:type="dxa"/>
            <w:gridSpan w:val="6"/>
            <w:tcBorders>
              <w:top w:val="single" w:sz="4" w:space="0" w:color="auto"/>
              <w:bottom w:val="single" w:sz="4" w:space="0" w:color="auto"/>
            </w:tcBorders>
          </w:tcPr>
          <w:p w14:paraId="071F0BC3" w14:textId="77777777" w:rsidR="007C3D01" w:rsidRPr="00CC331B" w:rsidRDefault="007C3D01" w:rsidP="007C3D01">
            <w:pPr>
              <w:pStyle w:val="a4"/>
              <w:numPr>
                <w:ilvl w:val="0"/>
                <w:numId w:val="1"/>
              </w:numPr>
              <w:spacing w:after="0" w:line="240" w:lineRule="auto"/>
              <w:rPr>
                <w:sz w:val="24"/>
                <w:szCs w:val="24"/>
              </w:rPr>
            </w:pPr>
            <w:r>
              <w:rPr>
                <w:rFonts w:ascii="Times New Roman" w:hAnsi="Times New Roman"/>
                <w:sz w:val="24"/>
                <w:szCs w:val="24"/>
                <w:lang w:val="kk-KZ"/>
              </w:rPr>
              <w:t xml:space="preserve">Оқулықта </w:t>
            </w:r>
            <w:r w:rsidRPr="00CC331B">
              <w:rPr>
                <w:rFonts w:ascii="Times New Roman" w:hAnsi="Times New Roman"/>
                <w:sz w:val="24"/>
                <w:szCs w:val="24"/>
                <w:lang w:val="kk-KZ"/>
              </w:rPr>
              <w:t xml:space="preserve"> берілген тапсырмаларды орындайды. Тақырыпты меңгереді</w:t>
            </w:r>
            <w:r>
              <w:rPr>
                <w:sz w:val="24"/>
                <w:szCs w:val="24"/>
                <w:lang w:val="kk-KZ"/>
              </w:rPr>
              <w:t>.</w:t>
            </w:r>
          </w:p>
        </w:tc>
      </w:tr>
      <w:tr w:rsidR="007C3D01" w:rsidRPr="00B22B5D" w14:paraId="3AB3714A" w14:textId="77777777" w:rsidTr="00A27C8B">
        <w:trPr>
          <w:trHeight w:val="91"/>
        </w:trPr>
        <w:tc>
          <w:tcPr>
            <w:tcW w:w="1832" w:type="dxa"/>
            <w:vMerge/>
          </w:tcPr>
          <w:p w14:paraId="6BE85C6E" w14:textId="77777777" w:rsidR="007C3D01" w:rsidRPr="00B22B5D" w:rsidRDefault="007C3D01" w:rsidP="00A27C8B">
            <w:pPr>
              <w:spacing w:after="0" w:line="240" w:lineRule="auto"/>
              <w:rPr>
                <w:rFonts w:ascii="TimesNewRomanPS-BoldMT" w:hAnsi="TimesNewRomanPS-BoldMT" w:cs="TimesNewRomanPS-BoldMT"/>
                <w:b/>
                <w:bCs/>
                <w:sz w:val="24"/>
                <w:szCs w:val="24"/>
              </w:rPr>
            </w:pPr>
          </w:p>
        </w:tc>
        <w:tc>
          <w:tcPr>
            <w:tcW w:w="8942" w:type="dxa"/>
            <w:gridSpan w:val="6"/>
            <w:tcBorders>
              <w:top w:val="single" w:sz="4" w:space="0" w:color="auto"/>
              <w:bottom w:val="single" w:sz="4" w:space="0" w:color="auto"/>
            </w:tcBorders>
          </w:tcPr>
          <w:p w14:paraId="4C2ECE76"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Оқушылардың</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басым</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бөлігі</w:t>
            </w:r>
            <w:proofErr w:type="spellEnd"/>
            <w:r w:rsidRPr="00B22B5D">
              <w:rPr>
                <w:rFonts w:ascii="TimesNewRomanPS-BoldMT" w:hAnsi="TimesNewRomanPS-BoldMT" w:cs="TimesNewRomanPS-BoldMT"/>
                <w:b/>
                <w:bCs/>
                <w:sz w:val="24"/>
                <w:szCs w:val="24"/>
              </w:rPr>
              <w:t>:</w:t>
            </w:r>
          </w:p>
        </w:tc>
      </w:tr>
      <w:tr w:rsidR="007C3D01" w:rsidRPr="00CC331B" w14:paraId="5AC82F6C" w14:textId="77777777" w:rsidTr="00A27C8B">
        <w:trPr>
          <w:trHeight w:val="347"/>
        </w:trPr>
        <w:tc>
          <w:tcPr>
            <w:tcW w:w="1832" w:type="dxa"/>
            <w:vMerge/>
          </w:tcPr>
          <w:p w14:paraId="110DF75B" w14:textId="77777777" w:rsidR="007C3D01" w:rsidRPr="00B22B5D" w:rsidRDefault="007C3D01" w:rsidP="00A27C8B">
            <w:pPr>
              <w:spacing w:after="0" w:line="240" w:lineRule="auto"/>
              <w:rPr>
                <w:rFonts w:ascii="TimesNewRomanPS-BoldMT" w:hAnsi="TimesNewRomanPS-BoldMT" w:cs="TimesNewRomanPS-BoldMT"/>
                <w:b/>
                <w:bCs/>
                <w:sz w:val="24"/>
                <w:szCs w:val="24"/>
              </w:rPr>
            </w:pPr>
          </w:p>
        </w:tc>
        <w:tc>
          <w:tcPr>
            <w:tcW w:w="8942" w:type="dxa"/>
            <w:gridSpan w:val="6"/>
            <w:tcBorders>
              <w:top w:val="single" w:sz="4" w:space="0" w:color="auto"/>
              <w:bottom w:val="single" w:sz="4" w:space="0" w:color="auto"/>
            </w:tcBorders>
          </w:tcPr>
          <w:p w14:paraId="5FD71EDF" w14:textId="77777777" w:rsidR="007C3D01" w:rsidRPr="00CC331B" w:rsidRDefault="007C3D01" w:rsidP="007C3D01">
            <w:pPr>
              <w:pStyle w:val="a4"/>
              <w:numPr>
                <w:ilvl w:val="0"/>
                <w:numId w:val="1"/>
              </w:numPr>
              <w:spacing w:after="0" w:line="240" w:lineRule="auto"/>
              <w:rPr>
                <w:rFonts w:ascii="Times New Roman" w:hAnsi="Times New Roman"/>
                <w:sz w:val="24"/>
                <w:szCs w:val="24"/>
                <w:lang w:val="kk-KZ"/>
              </w:rPr>
            </w:pPr>
            <w:r>
              <w:rPr>
                <w:rFonts w:ascii="Times New Roman" w:hAnsi="Times New Roman"/>
                <w:sz w:val="24"/>
                <w:szCs w:val="24"/>
                <w:lang w:val="kk-KZ"/>
              </w:rPr>
              <w:t xml:space="preserve">Тақырыптың </w:t>
            </w:r>
            <w:r w:rsidRPr="00CC331B">
              <w:rPr>
                <w:rFonts w:ascii="Times New Roman" w:hAnsi="Times New Roman"/>
                <w:sz w:val="24"/>
                <w:szCs w:val="24"/>
                <w:lang w:val="kk-KZ"/>
              </w:rPr>
              <w:t xml:space="preserve"> маңызы туралы  дәлелдеп айтып бере алады.</w:t>
            </w:r>
          </w:p>
        </w:tc>
      </w:tr>
      <w:tr w:rsidR="007C3D01" w:rsidRPr="00B22B5D" w14:paraId="506D7E3A" w14:textId="77777777" w:rsidTr="00A27C8B">
        <w:trPr>
          <w:trHeight w:val="274"/>
        </w:trPr>
        <w:tc>
          <w:tcPr>
            <w:tcW w:w="1832" w:type="dxa"/>
            <w:vMerge/>
          </w:tcPr>
          <w:p w14:paraId="4CD016FA" w14:textId="77777777" w:rsidR="007C3D01" w:rsidRPr="00CC331B" w:rsidRDefault="007C3D01" w:rsidP="00A27C8B">
            <w:pPr>
              <w:spacing w:after="0" w:line="240" w:lineRule="auto"/>
              <w:rPr>
                <w:rFonts w:ascii="TimesNewRomanPS-BoldMT" w:hAnsi="TimesNewRomanPS-BoldMT" w:cs="TimesNewRomanPS-BoldMT"/>
                <w:b/>
                <w:bCs/>
                <w:sz w:val="24"/>
                <w:szCs w:val="24"/>
                <w:lang w:val="kk-KZ"/>
              </w:rPr>
            </w:pPr>
          </w:p>
        </w:tc>
        <w:tc>
          <w:tcPr>
            <w:tcW w:w="8942" w:type="dxa"/>
            <w:gridSpan w:val="6"/>
            <w:tcBorders>
              <w:top w:val="single" w:sz="4" w:space="0" w:color="auto"/>
              <w:bottom w:val="single" w:sz="4" w:space="0" w:color="auto"/>
            </w:tcBorders>
          </w:tcPr>
          <w:p w14:paraId="660E5F5E"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Кейбір</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оқушылар</w:t>
            </w:r>
            <w:proofErr w:type="spellEnd"/>
            <w:r w:rsidRPr="00B22B5D">
              <w:rPr>
                <w:rFonts w:ascii="TimesNewRomanPS-BoldMT" w:hAnsi="TimesNewRomanPS-BoldMT" w:cs="TimesNewRomanPS-BoldMT"/>
                <w:b/>
                <w:bCs/>
                <w:sz w:val="24"/>
                <w:szCs w:val="24"/>
              </w:rPr>
              <w:t>:</w:t>
            </w:r>
          </w:p>
        </w:tc>
      </w:tr>
      <w:tr w:rsidR="007C3D01" w:rsidRPr="00B22B5D" w14:paraId="7B6420F4" w14:textId="77777777" w:rsidTr="00A27C8B">
        <w:trPr>
          <w:trHeight w:val="291"/>
        </w:trPr>
        <w:tc>
          <w:tcPr>
            <w:tcW w:w="1832" w:type="dxa"/>
            <w:vMerge/>
          </w:tcPr>
          <w:p w14:paraId="13905230" w14:textId="77777777" w:rsidR="007C3D01" w:rsidRPr="00B22B5D" w:rsidRDefault="007C3D01" w:rsidP="00A27C8B">
            <w:pPr>
              <w:spacing w:after="0" w:line="240" w:lineRule="auto"/>
              <w:rPr>
                <w:rFonts w:ascii="TimesNewRomanPS-BoldMT" w:hAnsi="TimesNewRomanPS-BoldMT" w:cs="TimesNewRomanPS-BoldMT"/>
                <w:b/>
                <w:bCs/>
                <w:sz w:val="24"/>
                <w:szCs w:val="24"/>
              </w:rPr>
            </w:pPr>
          </w:p>
        </w:tc>
        <w:tc>
          <w:tcPr>
            <w:tcW w:w="8942" w:type="dxa"/>
            <w:gridSpan w:val="6"/>
            <w:tcBorders>
              <w:top w:val="single" w:sz="4" w:space="0" w:color="auto"/>
            </w:tcBorders>
          </w:tcPr>
          <w:p w14:paraId="22ADAA1F" w14:textId="77777777" w:rsidR="007C3D01" w:rsidRPr="00CC331B" w:rsidRDefault="007C3D01" w:rsidP="007C3D01">
            <w:pPr>
              <w:pStyle w:val="a4"/>
              <w:numPr>
                <w:ilvl w:val="0"/>
                <w:numId w:val="1"/>
              </w:numPr>
              <w:spacing w:after="0" w:line="240" w:lineRule="auto"/>
              <w:rPr>
                <w:rFonts w:ascii="Times New Roman" w:hAnsi="Times New Roman"/>
                <w:sz w:val="24"/>
                <w:szCs w:val="24"/>
              </w:rPr>
            </w:pPr>
            <w:r>
              <w:rPr>
                <w:rFonts w:ascii="Times New Roman" w:hAnsi="Times New Roman"/>
                <w:sz w:val="24"/>
                <w:szCs w:val="24"/>
                <w:lang w:val="kk-KZ"/>
              </w:rPr>
              <w:t xml:space="preserve">Білімді </w:t>
            </w:r>
            <w:r w:rsidRPr="00CC331B">
              <w:rPr>
                <w:rFonts w:ascii="Times New Roman" w:hAnsi="Times New Roman"/>
                <w:sz w:val="24"/>
                <w:szCs w:val="24"/>
                <w:lang w:val="kk-KZ"/>
              </w:rPr>
              <w:t>сыныптастарына түсіндіріп оқулықтан тыс ресурстар қоса алады.</w:t>
            </w:r>
          </w:p>
        </w:tc>
      </w:tr>
      <w:tr w:rsidR="007C3D01" w:rsidRPr="00A65B41" w14:paraId="265C6B85" w14:textId="77777777" w:rsidTr="00A27C8B">
        <w:trPr>
          <w:trHeight w:val="579"/>
        </w:trPr>
        <w:tc>
          <w:tcPr>
            <w:tcW w:w="1832" w:type="dxa"/>
          </w:tcPr>
          <w:p w14:paraId="4B512B99" w14:textId="77777777" w:rsidR="007C3D01" w:rsidRPr="00EE2E96" w:rsidRDefault="007C3D01" w:rsidP="00A27C8B">
            <w:pPr>
              <w:pStyle w:val="a7"/>
              <w:rPr>
                <w:rFonts w:ascii="Times New Roman" w:hAnsi="Times New Roman"/>
                <w:sz w:val="24"/>
                <w:szCs w:val="24"/>
              </w:rPr>
            </w:pPr>
            <w:proofErr w:type="spellStart"/>
            <w:proofErr w:type="gramStart"/>
            <w:r w:rsidRPr="00EE2E96">
              <w:rPr>
                <w:rFonts w:ascii="Times New Roman" w:hAnsi="Times New Roman"/>
                <w:sz w:val="24"/>
                <w:szCs w:val="24"/>
              </w:rPr>
              <w:t>Бағалау</w:t>
            </w:r>
            <w:proofErr w:type="spellEnd"/>
            <w:r w:rsidRPr="00EE2E96">
              <w:rPr>
                <w:rFonts w:ascii="Times New Roman" w:hAnsi="Times New Roman"/>
                <w:sz w:val="24"/>
                <w:szCs w:val="24"/>
              </w:rPr>
              <w:t xml:space="preserve">  </w:t>
            </w:r>
            <w:proofErr w:type="spellStart"/>
            <w:r w:rsidRPr="00EE2E96">
              <w:rPr>
                <w:rFonts w:ascii="Times New Roman" w:hAnsi="Times New Roman"/>
                <w:sz w:val="24"/>
                <w:szCs w:val="24"/>
              </w:rPr>
              <w:t>критерийі</w:t>
            </w:r>
            <w:proofErr w:type="spellEnd"/>
            <w:proofErr w:type="gramEnd"/>
          </w:p>
        </w:tc>
        <w:tc>
          <w:tcPr>
            <w:tcW w:w="8942" w:type="dxa"/>
            <w:gridSpan w:val="6"/>
          </w:tcPr>
          <w:p w14:paraId="04026946" w14:textId="77777777" w:rsidR="007C3D01" w:rsidRDefault="007C3D01" w:rsidP="00A27C8B">
            <w:pPr>
              <w:pStyle w:val="a7"/>
              <w:jc w:val="both"/>
              <w:rPr>
                <w:rFonts w:ascii="Times New Roman" w:hAnsi="Times New Roman"/>
                <w:sz w:val="24"/>
                <w:szCs w:val="24"/>
                <w:lang w:val="kk-KZ"/>
              </w:rPr>
            </w:pPr>
            <w:r w:rsidRPr="00EE2E96">
              <w:rPr>
                <w:rFonts w:ascii="Times New Roman" w:hAnsi="Times New Roman"/>
                <w:sz w:val="24"/>
                <w:szCs w:val="24"/>
                <w:lang w:val="kk-KZ"/>
              </w:rPr>
              <w:t xml:space="preserve">Жеке, жұптық, топтық тапсырмаларды орындай алады. </w:t>
            </w:r>
          </w:p>
          <w:p w14:paraId="6B8D49FD" w14:textId="77777777" w:rsidR="007C3D01" w:rsidRPr="00EE2E96" w:rsidRDefault="007C3D01" w:rsidP="00A27C8B">
            <w:pPr>
              <w:pStyle w:val="a7"/>
              <w:jc w:val="both"/>
              <w:rPr>
                <w:rFonts w:ascii="Times New Roman" w:hAnsi="Times New Roman"/>
                <w:sz w:val="24"/>
                <w:szCs w:val="24"/>
                <w:lang w:val="kk-KZ"/>
              </w:rPr>
            </w:pPr>
            <w:r w:rsidRPr="00EE2E96">
              <w:rPr>
                <w:rFonts w:ascii="Times New Roman" w:hAnsi="Times New Roman"/>
                <w:sz w:val="24"/>
                <w:szCs w:val="24"/>
                <w:lang w:val="kk-KZ"/>
              </w:rPr>
              <w:t>Сабақ барысында  тыңдаушының назарын өзіне аудара алады.</w:t>
            </w:r>
          </w:p>
        </w:tc>
      </w:tr>
      <w:tr w:rsidR="007C3D01" w:rsidRPr="009F7949" w14:paraId="11C39EF1" w14:textId="77777777" w:rsidTr="00A27C8B">
        <w:trPr>
          <w:trHeight w:val="516"/>
        </w:trPr>
        <w:tc>
          <w:tcPr>
            <w:tcW w:w="1832" w:type="dxa"/>
          </w:tcPr>
          <w:p w14:paraId="4295837D" w14:textId="77777777" w:rsidR="007C3D01" w:rsidRPr="00EE2E96" w:rsidRDefault="007C3D01" w:rsidP="00A27C8B">
            <w:pPr>
              <w:kinsoku w:val="0"/>
              <w:overflowPunct w:val="0"/>
              <w:autoSpaceDE w:val="0"/>
              <w:autoSpaceDN w:val="0"/>
              <w:adjustRightInd w:val="0"/>
              <w:spacing w:after="0" w:line="240" w:lineRule="auto"/>
              <w:rPr>
                <w:rFonts w:ascii="Times New Roman" w:hAnsi="Times New Roman"/>
                <w:bCs/>
                <w:spacing w:val="-1"/>
                <w:sz w:val="24"/>
                <w:szCs w:val="24"/>
                <w:lang w:val="kk-KZ"/>
              </w:rPr>
            </w:pPr>
            <w:r w:rsidRPr="00EE2E96">
              <w:rPr>
                <w:rFonts w:ascii="Times New Roman" w:hAnsi="Times New Roman"/>
                <w:bCs/>
                <w:spacing w:val="-1"/>
                <w:sz w:val="24"/>
                <w:szCs w:val="24"/>
                <w:lang w:val="kk-KZ"/>
              </w:rPr>
              <w:t>Тілдік құзіреттілік</w:t>
            </w:r>
          </w:p>
        </w:tc>
        <w:tc>
          <w:tcPr>
            <w:tcW w:w="8942" w:type="dxa"/>
            <w:gridSpan w:val="6"/>
            <w:hideMark/>
          </w:tcPr>
          <w:p w14:paraId="7CE238C2" w14:textId="77777777" w:rsidR="007C3D01" w:rsidRPr="00C1529A" w:rsidRDefault="007C3D01" w:rsidP="00A27C8B">
            <w:pPr>
              <w:spacing w:after="0" w:line="240" w:lineRule="auto"/>
              <w:rPr>
                <w:noProof/>
                <w:sz w:val="2"/>
                <w:szCs w:val="2"/>
                <w:lang w:val="kk-KZ"/>
              </w:rPr>
            </w:pPr>
          </w:p>
          <w:p w14:paraId="0DA86F54" w14:textId="77777777" w:rsidR="007C3D01" w:rsidRPr="009F7949" w:rsidRDefault="007C3D01" w:rsidP="00A27C8B">
            <w:pPr>
              <w:spacing w:after="0" w:line="240" w:lineRule="auto"/>
              <w:rPr>
                <w:rFonts w:ascii="Times New Roman" w:hAnsi="Times New Roman"/>
                <w:b/>
                <w:i/>
                <w:noProof/>
                <w:sz w:val="36"/>
                <w:szCs w:val="36"/>
                <w:lang w:val="kk-KZ"/>
              </w:rPr>
            </w:pPr>
            <w:r>
              <w:rPr>
                <w:rFonts w:ascii="Times New Roman" w:hAnsi="Times New Roman"/>
                <w:b/>
                <w:i/>
                <w:noProof/>
                <w:sz w:val="36"/>
                <w:szCs w:val="36"/>
                <w:lang w:val="kk-KZ"/>
              </w:rPr>
              <w:t>Жаңа білім.</w:t>
            </w:r>
            <w:r w:rsidRPr="00833673">
              <w:rPr>
                <w:rFonts w:ascii="Times New Roman" w:hAnsi="Times New Roman"/>
                <w:noProof/>
                <w:sz w:val="24"/>
                <w:szCs w:val="24"/>
                <w:lang w:val="kk-KZ"/>
              </w:rPr>
              <w:t xml:space="preserve"> Күн жүйесі</w:t>
            </w:r>
          </w:p>
        </w:tc>
      </w:tr>
      <w:tr w:rsidR="007C3D01" w:rsidRPr="00A65B41" w14:paraId="24BFE1D6" w14:textId="77777777" w:rsidTr="00A27C8B">
        <w:trPr>
          <w:trHeight w:val="516"/>
        </w:trPr>
        <w:tc>
          <w:tcPr>
            <w:tcW w:w="1832" w:type="dxa"/>
            <w:hideMark/>
          </w:tcPr>
          <w:p w14:paraId="18B54A96" w14:textId="77777777" w:rsidR="007C3D01" w:rsidRPr="00EE2E96" w:rsidRDefault="007C3D01" w:rsidP="00A27C8B">
            <w:pPr>
              <w:kinsoku w:val="0"/>
              <w:overflowPunct w:val="0"/>
              <w:autoSpaceDE w:val="0"/>
              <w:autoSpaceDN w:val="0"/>
              <w:adjustRightInd w:val="0"/>
              <w:spacing w:after="0" w:line="240" w:lineRule="auto"/>
              <w:rPr>
                <w:rFonts w:ascii="Times New Roman" w:hAnsi="Times New Roman"/>
                <w:sz w:val="24"/>
                <w:szCs w:val="24"/>
                <w:lang w:val="kk-KZ"/>
              </w:rPr>
            </w:pPr>
            <w:r w:rsidRPr="00EE2E96">
              <w:rPr>
                <w:rFonts w:ascii="Times New Roman" w:hAnsi="Times New Roman"/>
                <w:bCs/>
                <w:spacing w:val="-1"/>
                <w:sz w:val="24"/>
                <w:szCs w:val="24"/>
                <w:lang w:val="kk-KZ"/>
              </w:rPr>
              <w:t>Ресурстар</w:t>
            </w:r>
          </w:p>
        </w:tc>
        <w:tc>
          <w:tcPr>
            <w:tcW w:w="8942" w:type="dxa"/>
            <w:gridSpan w:val="6"/>
            <w:hideMark/>
          </w:tcPr>
          <w:p w14:paraId="7DFB1775" w14:textId="77777777" w:rsidR="007C3D01" w:rsidRPr="00EE2E96" w:rsidRDefault="007C3D01" w:rsidP="00A27C8B">
            <w:pPr>
              <w:spacing w:after="0" w:line="240" w:lineRule="auto"/>
              <w:rPr>
                <w:rFonts w:ascii="Times New Roman" w:hAnsi="Times New Roman"/>
                <w:sz w:val="24"/>
                <w:szCs w:val="24"/>
                <w:lang w:val="kk-KZ"/>
              </w:rPr>
            </w:pPr>
            <w:r w:rsidRPr="00EE2E96">
              <w:rPr>
                <w:rFonts w:ascii="Times New Roman" w:hAnsi="Times New Roman"/>
                <w:sz w:val="24"/>
                <w:szCs w:val="24"/>
                <w:lang w:val="kk-KZ"/>
              </w:rPr>
              <w:t>Оқулық, суреттер, топқа бөлуге арналған кеспе қағаздар  және  әртүрлі  заттар, топтық тапсырмалар, кері байланыс, стикер.</w:t>
            </w:r>
          </w:p>
        </w:tc>
      </w:tr>
      <w:tr w:rsidR="007C3D01" w:rsidRPr="00EE2E96" w14:paraId="2C1A1500" w14:textId="77777777" w:rsidTr="00A27C8B">
        <w:tc>
          <w:tcPr>
            <w:tcW w:w="1832" w:type="dxa"/>
            <w:hideMark/>
          </w:tcPr>
          <w:p w14:paraId="70478BCE" w14:textId="77777777" w:rsidR="007C3D01" w:rsidRPr="00EE2E96" w:rsidRDefault="007C3D01" w:rsidP="00A27C8B">
            <w:pPr>
              <w:spacing w:after="0" w:line="240" w:lineRule="auto"/>
              <w:rPr>
                <w:rFonts w:ascii="Times New Roman" w:hAnsi="Times New Roman"/>
                <w:sz w:val="24"/>
                <w:szCs w:val="24"/>
                <w:lang w:val="kk-KZ"/>
              </w:rPr>
            </w:pPr>
            <w:r w:rsidRPr="00EE2E96">
              <w:rPr>
                <w:rFonts w:ascii="Times New Roman" w:hAnsi="Times New Roman"/>
                <w:sz w:val="24"/>
                <w:szCs w:val="24"/>
                <w:lang w:val="kk-KZ"/>
              </w:rPr>
              <w:t>Әдіс-тәсілдер</w:t>
            </w:r>
          </w:p>
        </w:tc>
        <w:tc>
          <w:tcPr>
            <w:tcW w:w="8942" w:type="dxa"/>
            <w:gridSpan w:val="6"/>
          </w:tcPr>
          <w:p w14:paraId="03CB5F77" w14:textId="77777777" w:rsidR="007C3D01" w:rsidRPr="00EE2E96" w:rsidRDefault="007C3D01" w:rsidP="00A27C8B">
            <w:pPr>
              <w:spacing w:after="0" w:line="240" w:lineRule="auto"/>
              <w:rPr>
                <w:rFonts w:ascii="Times New Roman" w:hAnsi="Times New Roman"/>
                <w:sz w:val="24"/>
                <w:szCs w:val="24"/>
                <w:lang w:val="kk-KZ"/>
              </w:rPr>
            </w:pPr>
            <w:r w:rsidRPr="00EE2E96">
              <w:rPr>
                <w:rFonts w:ascii="Times New Roman" w:hAnsi="Times New Roman"/>
                <w:sz w:val="24"/>
                <w:szCs w:val="24"/>
                <w:lang w:val="kk-KZ"/>
              </w:rPr>
              <w:t xml:space="preserve">Сұрақ-жауап, әңгімелеу, түсіндіру, ойын, көрнекілік. </w:t>
            </w:r>
            <w:r>
              <w:rPr>
                <w:rFonts w:ascii="Times New Roman" w:hAnsi="Times New Roman"/>
                <w:sz w:val="24"/>
                <w:szCs w:val="24"/>
                <w:lang w:val="kk-KZ"/>
              </w:rPr>
              <w:t>Рефлексия</w:t>
            </w:r>
            <w:r w:rsidRPr="00EE2E96">
              <w:rPr>
                <w:rFonts w:ascii="Times New Roman" w:hAnsi="Times New Roman"/>
                <w:sz w:val="24"/>
                <w:szCs w:val="24"/>
                <w:lang w:val="kk-KZ"/>
              </w:rPr>
              <w:t>.</w:t>
            </w:r>
          </w:p>
        </w:tc>
      </w:tr>
      <w:tr w:rsidR="007C3D01" w:rsidRPr="00EE2E96" w14:paraId="46FAB75A" w14:textId="77777777" w:rsidTr="00A27C8B">
        <w:tc>
          <w:tcPr>
            <w:tcW w:w="1832" w:type="dxa"/>
            <w:hideMark/>
          </w:tcPr>
          <w:p w14:paraId="7FA46063" w14:textId="77777777" w:rsidR="007C3D01" w:rsidRPr="00EE2E96" w:rsidRDefault="007C3D01" w:rsidP="00A27C8B">
            <w:pPr>
              <w:spacing w:after="0" w:line="240" w:lineRule="auto"/>
              <w:rPr>
                <w:rFonts w:ascii="Times New Roman" w:hAnsi="Times New Roman"/>
                <w:sz w:val="24"/>
                <w:szCs w:val="24"/>
                <w:lang w:val="kk-KZ"/>
              </w:rPr>
            </w:pPr>
            <w:r w:rsidRPr="00EE2E96">
              <w:rPr>
                <w:rFonts w:ascii="Times New Roman" w:hAnsi="Times New Roman"/>
                <w:sz w:val="24"/>
                <w:szCs w:val="24"/>
                <w:lang w:val="kk-KZ"/>
              </w:rPr>
              <w:t>Пәнаралық байланыс</w:t>
            </w:r>
          </w:p>
        </w:tc>
        <w:tc>
          <w:tcPr>
            <w:tcW w:w="8942" w:type="dxa"/>
            <w:gridSpan w:val="6"/>
          </w:tcPr>
          <w:p w14:paraId="6012A96D" w14:textId="77777777" w:rsidR="007C3D01" w:rsidRPr="00EE2E96" w:rsidRDefault="007C3D01" w:rsidP="00A27C8B">
            <w:pPr>
              <w:spacing w:after="0" w:line="240" w:lineRule="auto"/>
              <w:rPr>
                <w:rFonts w:ascii="Times New Roman" w:hAnsi="Times New Roman"/>
                <w:sz w:val="24"/>
                <w:szCs w:val="24"/>
                <w:lang w:val="kk-KZ"/>
              </w:rPr>
            </w:pPr>
            <w:r>
              <w:rPr>
                <w:rFonts w:ascii="Times New Roman" w:hAnsi="Times New Roman"/>
                <w:sz w:val="24"/>
                <w:szCs w:val="24"/>
                <w:lang w:val="kk-KZ"/>
              </w:rPr>
              <w:t>Математи</w:t>
            </w:r>
            <w:r w:rsidRPr="00EE2E96">
              <w:rPr>
                <w:rFonts w:ascii="Times New Roman" w:hAnsi="Times New Roman"/>
                <w:sz w:val="24"/>
                <w:szCs w:val="24"/>
                <w:lang w:val="kk-KZ"/>
              </w:rPr>
              <w:t xml:space="preserve">ка, қазақ тілі. </w:t>
            </w:r>
          </w:p>
        </w:tc>
      </w:tr>
      <w:tr w:rsidR="007C3D01" w:rsidRPr="00B22B5D" w14:paraId="1643A048" w14:textId="77777777" w:rsidTr="00A27C8B">
        <w:trPr>
          <w:trHeight w:val="221"/>
        </w:trPr>
        <w:tc>
          <w:tcPr>
            <w:tcW w:w="1832" w:type="dxa"/>
            <w:tcBorders>
              <w:top w:val="single" w:sz="4" w:space="0" w:color="auto"/>
            </w:tcBorders>
          </w:tcPr>
          <w:p w14:paraId="1B58E219"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Алдыңғы</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тақырып</w:t>
            </w:r>
            <w:proofErr w:type="spellEnd"/>
          </w:p>
        </w:tc>
        <w:tc>
          <w:tcPr>
            <w:tcW w:w="8942" w:type="dxa"/>
            <w:gridSpan w:val="6"/>
          </w:tcPr>
          <w:p w14:paraId="3BE689DC" w14:textId="77777777" w:rsidR="007C3D01" w:rsidRPr="007B30AB" w:rsidRDefault="007C3D01" w:rsidP="00A27C8B">
            <w:pPr>
              <w:spacing w:after="0" w:line="240" w:lineRule="auto"/>
              <w:rPr>
                <w:rFonts w:ascii="Times New Roman" w:hAnsi="Times New Roman"/>
                <w:sz w:val="24"/>
                <w:szCs w:val="24"/>
                <w:lang w:val="kk-KZ"/>
              </w:rPr>
            </w:pPr>
            <w:r w:rsidRPr="007B30AB">
              <w:rPr>
                <w:rFonts w:ascii="Times New Roman" w:hAnsi="Times New Roman"/>
                <w:noProof/>
                <w:sz w:val="24"/>
                <w:szCs w:val="24"/>
                <w:lang w:val="kk-KZ"/>
              </w:rPr>
              <w:t>Аспан денелері туралы ғылым</w:t>
            </w:r>
          </w:p>
        </w:tc>
      </w:tr>
      <w:tr w:rsidR="007C3D01" w:rsidRPr="00B22B5D" w14:paraId="624881A3" w14:textId="77777777" w:rsidTr="00A27C8B">
        <w:tc>
          <w:tcPr>
            <w:tcW w:w="1832" w:type="dxa"/>
          </w:tcPr>
          <w:p w14:paraId="3B689817"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Жоспарланған</w:t>
            </w:r>
            <w:proofErr w:type="spellEnd"/>
          </w:p>
          <w:p w14:paraId="369F6B18"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уақыт</w:t>
            </w:r>
            <w:proofErr w:type="spellEnd"/>
          </w:p>
        </w:tc>
        <w:tc>
          <w:tcPr>
            <w:tcW w:w="6785" w:type="dxa"/>
            <w:gridSpan w:val="5"/>
            <w:tcBorders>
              <w:right w:val="single" w:sz="4" w:space="0" w:color="auto"/>
            </w:tcBorders>
          </w:tcPr>
          <w:p w14:paraId="1CDC4F2A"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Жоспарланған</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жаттығулар</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төменде</w:t>
            </w:r>
            <w:proofErr w:type="spellEnd"/>
          </w:p>
          <w:p w14:paraId="4AD5B0C2"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жоспарланған</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жаттығулармен</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қатар</w:t>
            </w:r>
            <w:proofErr w:type="spellEnd"/>
            <w:r w:rsidRPr="00B22B5D">
              <w:rPr>
                <w:rFonts w:ascii="TimesNewRomanPS-BoldMT" w:hAnsi="TimesNewRomanPS-BoldMT" w:cs="TimesNewRomanPS-BoldMT"/>
                <w:b/>
                <w:bCs/>
                <w:sz w:val="24"/>
                <w:szCs w:val="24"/>
              </w:rPr>
              <w:t>,</w:t>
            </w:r>
          </w:p>
          <w:p w14:paraId="02EAECA7"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ескертпелерді</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жазыңыз</w:t>
            </w:r>
            <w:proofErr w:type="spellEnd"/>
            <w:r w:rsidRPr="00B22B5D">
              <w:rPr>
                <w:rFonts w:ascii="TimesNewRomanPS-BoldMT" w:hAnsi="TimesNewRomanPS-BoldMT" w:cs="TimesNewRomanPS-BoldMT"/>
                <w:b/>
                <w:bCs/>
                <w:sz w:val="24"/>
                <w:szCs w:val="24"/>
              </w:rPr>
              <w:t>)</w:t>
            </w:r>
          </w:p>
        </w:tc>
        <w:tc>
          <w:tcPr>
            <w:tcW w:w="2157" w:type="dxa"/>
            <w:tcBorders>
              <w:left w:val="single" w:sz="4" w:space="0" w:color="auto"/>
            </w:tcBorders>
          </w:tcPr>
          <w:p w14:paraId="098584E9"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Ресурстар</w:t>
            </w:r>
            <w:proofErr w:type="spellEnd"/>
          </w:p>
        </w:tc>
      </w:tr>
      <w:tr w:rsidR="007C3D01" w:rsidRPr="004F4E95" w14:paraId="78CF2891" w14:textId="77777777" w:rsidTr="00A27C8B">
        <w:tc>
          <w:tcPr>
            <w:tcW w:w="1832" w:type="dxa"/>
          </w:tcPr>
          <w:p w14:paraId="12A23462" w14:textId="77777777" w:rsidR="007C3D01" w:rsidRPr="00CC60D8" w:rsidRDefault="007C3D01" w:rsidP="00A27C8B">
            <w:pPr>
              <w:spacing w:after="0" w:line="240" w:lineRule="auto"/>
              <w:rPr>
                <w:rFonts w:ascii="TimesNewRomanPSMT" w:hAnsi="TimesNewRomanPSMT" w:cs="TimesNewRomanPSMT"/>
                <w:sz w:val="24"/>
                <w:szCs w:val="24"/>
                <w:lang w:val="kk-KZ"/>
              </w:rPr>
            </w:pPr>
            <w:proofErr w:type="spellStart"/>
            <w:proofErr w:type="gramStart"/>
            <w:r w:rsidRPr="00B22B5D">
              <w:rPr>
                <w:rFonts w:ascii="TimesNewRomanPSMT" w:hAnsi="TimesNewRomanPSMT" w:cs="TimesNewRomanPSMT"/>
                <w:sz w:val="24"/>
                <w:szCs w:val="24"/>
              </w:rPr>
              <w:t>Басталуы</w:t>
            </w:r>
            <w:proofErr w:type="spellEnd"/>
            <w:r>
              <w:rPr>
                <w:rFonts w:ascii="TimesNewRomanPSMT" w:hAnsi="TimesNewRomanPSMT" w:cs="TimesNewRomanPSMT"/>
                <w:sz w:val="24"/>
                <w:szCs w:val="24"/>
                <w:lang w:val="kk-KZ"/>
              </w:rPr>
              <w:t xml:space="preserve">  5</w:t>
            </w:r>
            <w:proofErr w:type="gramEnd"/>
            <w:r>
              <w:rPr>
                <w:rFonts w:ascii="TimesNewRomanPSMT" w:hAnsi="TimesNewRomanPSMT" w:cs="TimesNewRomanPSMT"/>
                <w:sz w:val="24"/>
                <w:szCs w:val="24"/>
                <w:lang w:val="kk-KZ"/>
              </w:rPr>
              <w:t xml:space="preserve"> минут</w:t>
            </w:r>
          </w:p>
          <w:p w14:paraId="73C0468D" w14:textId="77777777" w:rsidR="007C3D01" w:rsidRPr="004F4E95" w:rsidRDefault="007C3D01" w:rsidP="00A27C8B">
            <w:pPr>
              <w:spacing w:after="0" w:line="240" w:lineRule="auto"/>
              <w:rPr>
                <w:rFonts w:ascii="TimesNewRomanPSMT" w:hAnsi="TimesNewRomanPSMT" w:cs="TimesNewRomanPSMT"/>
                <w:sz w:val="24"/>
                <w:szCs w:val="24"/>
                <w:lang w:val="kk-KZ"/>
              </w:rPr>
            </w:pPr>
          </w:p>
        </w:tc>
        <w:tc>
          <w:tcPr>
            <w:tcW w:w="6785" w:type="dxa"/>
            <w:gridSpan w:val="5"/>
            <w:tcBorders>
              <w:right w:val="single" w:sz="4" w:space="0" w:color="auto"/>
            </w:tcBorders>
          </w:tcPr>
          <w:p w14:paraId="325F7CD8" w14:textId="77777777" w:rsidR="007C3D01" w:rsidRPr="004F4E95" w:rsidRDefault="007C3D01" w:rsidP="00A27C8B">
            <w:pPr>
              <w:spacing w:after="0" w:line="240" w:lineRule="auto"/>
              <w:rPr>
                <w:rFonts w:ascii="Times New Roman" w:hAnsi="Times New Roman"/>
                <w:b/>
                <w:sz w:val="24"/>
                <w:szCs w:val="24"/>
                <w:lang w:val="kk-KZ"/>
              </w:rPr>
            </w:pPr>
            <w:r w:rsidRPr="004F4E95">
              <w:rPr>
                <w:rFonts w:ascii="Times New Roman" w:hAnsi="Times New Roman"/>
                <w:sz w:val="24"/>
                <w:szCs w:val="24"/>
                <w:lang w:val="kk-KZ"/>
              </w:rPr>
              <w:t>Топқа бөлу</w:t>
            </w:r>
            <w:r>
              <w:rPr>
                <w:rFonts w:ascii="Times New Roman" w:hAnsi="Times New Roman"/>
                <w:sz w:val="24"/>
                <w:szCs w:val="24"/>
                <w:lang w:val="kk-KZ"/>
              </w:rPr>
              <w:t xml:space="preserve"> </w:t>
            </w:r>
            <w:r w:rsidRPr="004F4E95">
              <w:rPr>
                <w:rFonts w:ascii="Times New Roman" w:hAnsi="Times New Roman"/>
                <w:b/>
                <w:sz w:val="24"/>
                <w:szCs w:val="24"/>
                <w:lang w:val="kk-KZ"/>
              </w:rPr>
              <w:t>2 минут</w:t>
            </w:r>
          </w:p>
          <w:p w14:paraId="14453A6C" w14:textId="77777777" w:rsidR="007C3D01" w:rsidRDefault="007C3D01" w:rsidP="00A27C8B">
            <w:pPr>
              <w:spacing w:after="0" w:line="240" w:lineRule="auto"/>
              <w:jc w:val="both"/>
              <w:rPr>
                <w:rFonts w:ascii="Times New Roman" w:hAnsi="Times New Roman"/>
                <w:sz w:val="24"/>
                <w:szCs w:val="24"/>
                <w:lang w:val="kk-KZ"/>
              </w:rPr>
            </w:pPr>
            <w:r w:rsidRPr="004F4E95">
              <w:rPr>
                <w:rFonts w:ascii="Times New Roman" w:hAnsi="Times New Roman"/>
                <w:sz w:val="24"/>
                <w:szCs w:val="24"/>
                <w:lang w:val="kk-KZ"/>
              </w:rPr>
              <w:t>Себетпен конфет әкелу. Оқушыларға себеттен конфет алуларын сұраймын.Конфеттің түрлеріне қарай 3 топқа бөлініп отырады.</w:t>
            </w:r>
          </w:p>
          <w:p w14:paraId="3EDEED71" w14:textId="77777777" w:rsidR="007C3D01" w:rsidRPr="00CC60D8" w:rsidRDefault="007C3D01" w:rsidP="00A27C8B">
            <w:pPr>
              <w:spacing w:after="0" w:line="240" w:lineRule="auto"/>
              <w:jc w:val="both"/>
              <w:rPr>
                <w:rFonts w:ascii="Times New Roman" w:hAnsi="Times New Roman"/>
                <w:b/>
                <w:sz w:val="24"/>
                <w:szCs w:val="24"/>
                <w:lang w:val="kk-KZ"/>
              </w:rPr>
            </w:pPr>
            <w:r w:rsidRPr="00CC60D8">
              <w:rPr>
                <w:rFonts w:ascii="Times New Roman" w:hAnsi="Times New Roman"/>
                <w:b/>
                <w:sz w:val="24"/>
                <w:szCs w:val="24"/>
                <w:lang w:val="kk-KZ"/>
              </w:rPr>
              <w:t xml:space="preserve">Психологиялық ахуал қалыптастыру: </w:t>
            </w:r>
          </w:p>
          <w:p w14:paraId="0947E856" w14:textId="77777777" w:rsidR="007C3D01" w:rsidRPr="00CC60D8" w:rsidRDefault="007C3D01" w:rsidP="00A27C8B">
            <w:pPr>
              <w:spacing w:after="0" w:line="240" w:lineRule="auto"/>
              <w:jc w:val="both"/>
              <w:rPr>
                <w:rFonts w:ascii="Times New Roman" w:hAnsi="Times New Roman"/>
                <w:sz w:val="24"/>
                <w:szCs w:val="24"/>
                <w:lang w:val="kk-KZ"/>
              </w:rPr>
            </w:pPr>
            <w:r>
              <w:rPr>
                <w:rFonts w:ascii="Times New Roman" w:hAnsi="Times New Roman"/>
                <w:sz w:val="24"/>
                <w:szCs w:val="24"/>
                <w:lang w:val="kk-KZ"/>
              </w:rPr>
              <w:t>3 минут</w:t>
            </w:r>
          </w:p>
          <w:p w14:paraId="26A8EE61" w14:textId="77777777" w:rsidR="007C3D01" w:rsidRPr="00CC60D8" w:rsidRDefault="007C3D01" w:rsidP="00A27C8B">
            <w:pPr>
              <w:spacing w:after="0" w:line="240" w:lineRule="auto"/>
              <w:jc w:val="both"/>
              <w:rPr>
                <w:rFonts w:ascii="Times New Roman" w:hAnsi="Times New Roman"/>
                <w:sz w:val="24"/>
                <w:szCs w:val="24"/>
                <w:lang w:val="kk-KZ"/>
              </w:rPr>
            </w:pPr>
            <w:r w:rsidRPr="00CC60D8">
              <w:rPr>
                <w:rFonts w:ascii="Times New Roman" w:hAnsi="Times New Roman"/>
                <w:sz w:val="24"/>
                <w:szCs w:val="24"/>
                <w:lang w:val="kk-KZ"/>
              </w:rPr>
              <w:t>«Қызыл гүлім-ай» би</w:t>
            </w:r>
          </w:p>
        </w:tc>
        <w:tc>
          <w:tcPr>
            <w:tcW w:w="2157" w:type="dxa"/>
            <w:tcBorders>
              <w:left w:val="single" w:sz="4" w:space="0" w:color="auto"/>
            </w:tcBorders>
          </w:tcPr>
          <w:p w14:paraId="39CDCF7D" w14:textId="77777777" w:rsidR="007C3D01" w:rsidRPr="004F4E95" w:rsidRDefault="007C3D01" w:rsidP="00A27C8B">
            <w:pPr>
              <w:spacing w:after="0" w:line="240" w:lineRule="auto"/>
              <w:rPr>
                <w:rFonts w:ascii="Times New Roman" w:hAnsi="Times New Roman"/>
                <w:sz w:val="24"/>
                <w:szCs w:val="24"/>
                <w:lang w:val="kk-KZ"/>
              </w:rPr>
            </w:pPr>
            <w:r w:rsidRPr="004F4E95">
              <w:rPr>
                <w:rFonts w:ascii="Times New Roman" w:hAnsi="Times New Roman"/>
                <w:sz w:val="24"/>
                <w:szCs w:val="24"/>
                <w:lang w:val="kk-KZ"/>
              </w:rPr>
              <w:t>1-топ «Сары кәмпиттер»</w:t>
            </w:r>
          </w:p>
          <w:p w14:paraId="279DB67E" w14:textId="77777777" w:rsidR="007C3D01" w:rsidRPr="004F4E95" w:rsidRDefault="007C3D01" w:rsidP="00A27C8B">
            <w:pPr>
              <w:spacing w:after="0" w:line="240" w:lineRule="auto"/>
              <w:rPr>
                <w:rFonts w:ascii="Times New Roman" w:hAnsi="Times New Roman"/>
                <w:sz w:val="24"/>
                <w:szCs w:val="24"/>
                <w:lang w:val="kk-KZ"/>
              </w:rPr>
            </w:pPr>
            <w:r w:rsidRPr="004F4E95">
              <w:rPr>
                <w:rFonts w:ascii="Times New Roman" w:hAnsi="Times New Roman"/>
                <w:sz w:val="24"/>
                <w:szCs w:val="24"/>
                <w:lang w:val="kk-KZ"/>
              </w:rPr>
              <w:t>2-топ «Көк кәмпиттер»</w:t>
            </w:r>
          </w:p>
          <w:p w14:paraId="686ECF92" w14:textId="77777777" w:rsidR="007C3D01" w:rsidRDefault="007C3D01" w:rsidP="00A27C8B">
            <w:pPr>
              <w:spacing w:after="0" w:line="240" w:lineRule="auto"/>
              <w:rPr>
                <w:rFonts w:ascii="Times New Roman" w:hAnsi="Times New Roman"/>
                <w:sz w:val="24"/>
                <w:szCs w:val="24"/>
                <w:lang w:val="kk-KZ"/>
              </w:rPr>
            </w:pPr>
            <w:r w:rsidRPr="004F4E95">
              <w:rPr>
                <w:rFonts w:ascii="Times New Roman" w:hAnsi="Times New Roman"/>
                <w:sz w:val="24"/>
                <w:szCs w:val="24"/>
                <w:lang w:val="kk-KZ"/>
              </w:rPr>
              <w:t>3-топ «Қызыл  кәмпиттер»</w:t>
            </w:r>
          </w:p>
          <w:p w14:paraId="7E1DFF08" w14:textId="77777777" w:rsidR="007C3D01" w:rsidRDefault="007C3D01" w:rsidP="00A27C8B">
            <w:pPr>
              <w:spacing w:after="0" w:line="240" w:lineRule="auto"/>
              <w:rPr>
                <w:rFonts w:ascii="Times New Roman" w:hAnsi="Times New Roman"/>
                <w:sz w:val="24"/>
                <w:szCs w:val="24"/>
                <w:lang w:val="kk-KZ"/>
              </w:rPr>
            </w:pPr>
          </w:p>
          <w:p w14:paraId="5FCDE4CB" w14:textId="77777777" w:rsidR="007C3D01" w:rsidRPr="004F4E95" w:rsidRDefault="007C3D01" w:rsidP="00A27C8B">
            <w:pPr>
              <w:spacing w:after="0" w:line="240" w:lineRule="auto"/>
              <w:jc w:val="center"/>
              <w:rPr>
                <w:rFonts w:ascii="Times New Roman" w:hAnsi="Times New Roman"/>
                <w:sz w:val="24"/>
                <w:szCs w:val="24"/>
                <w:lang w:val="kk-KZ"/>
              </w:rPr>
            </w:pPr>
            <w:r w:rsidRPr="00CC60D8">
              <w:rPr>
                <w:rFonts w:ascii="Times New Roman" w:hAnsi="Times New Roman"/>
                <w:noProof/>
                <w:sz w:val="24"/>
                <w:szCs w:val="24"/>
              </w:rPr>
              <w:drawing>
                <wp:inline distT="0" distB="0" distL="0" distR="0" wp14:anchorId="1E553B7D" wp14:editId="46D7FA5C">
                  <wp:extent cx="1190445" cy="823813"/>
                  <wp:effectExtent l="0" t="0" r="0" b="0"/>
                  <wp:docPr id="73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431" cy="828647"/>
                          </a:xfrm>
                          <a:prstGeom prst="rect">
                            <a:avLst/>
                          </a:prstGeom>
                          <a:noFill/>
                          <a:ln>
                            <a:noFill/>
                          </a:ln>
                          <a:extLst/>
                        </pic:spPr>
                      </pic:pic>
                    </a:graphicData>
                  </a:graphic>
                </wp:inline>
              </w:drawing>
            </w:r>
          </w:p>
        </w:tc>
      </w:tr>
      <w:tr w:rsidR="007C3D01" w:rsidRPr="00A65B41" w14:paraId="5261D6A7" w14:textId="77777777" w:rsidTr="00A27C8B">
        <w:tc>
          <w:tcPr>
            <w:tcW w:w="1832" w:type="dxa"/>
          </w:tcPr>
          <w:p w14:paraId="3E54474D" w14:textId="77777777" w:rsidR="007C3D01" w:rsidRDefault="007C3D01" w:rsidP="00A27C8B">
            <w:pPr>
              <w:spacing w:after="0" w:line="240" w:lineRule="auto"/>
              <w:rPr>
                <w:rFonts w:ascii="TimesNewRomanPSMT" w:hAnsi="TimesNewRomanPSMT" w:cs="TimesNewRomanPSMT"/>
                <w:sz w:val="24"/>
                <w:szCs w:val="24"/>
                <w:lang w:val="kk-KZ"/>
              </w:rPr>
            </w:pPr>
            <w:proofErr w:type="spellStart"/>
            <w:r w:rsidRPr="00B22B5D">
              <w:rPr>
                <w:rFonts w:ascii="TimesNewRomanPSMT" w:hAnsi="TimesNewRomanPSMT" w:cs="TimesNewRomanPSMT"/>
                <w:sz w:val="24"/>
                <w:szCs w:val="24"/>
              </w:rPr>
              <w:t>Ортасы</w:t>
            </w:r>
            <w:proofErr w:type="spellEnd"/>
          </w:p>
          <w:p w14:paraId="42401BEE" w14:textId="77777777" w:rsidR="007C3D01" w:rsidRPr="00BD2C72" w:rsidRDefault="007C3D01" w:rsidP="00A27C8B">
            <w:pPr>
              <w:spacing w:after="0" w:line="240" w:lineRule="auto"/>
              <w:rPr>
                <w:sz w:val="24"/>
                <w:szCs w:val="24"/>
                <w:lang w:val="kk-KZ"/>
              </w:rPr>
            </w:pPr>
            <w:r>
              <w:rPr>
                <w:rFonts w:ascii="TimesNewRomanPSMT" w:hAnsi="TimesNewRomanPSMT" w:cs="TimesNewRomanPSMT"/>
                <w:sz w:val="24"/>
                <w:szCs w:val="24"/>
                <w:lang w:val="kk-KZ"/>
              </w:rPr>
              <w:t xml:space="preserve">   20 минут</w:t>
            </w:r>
          </w:p>
        </w:tc>
        <w:tc>
          <w:tcPr>
            <w:tcW w:w="6785" w:type="dxa"/>
            <w:gridSpan w:val="5"/>
            <w:tcBorders>
              <w:right w:val="single" w:sz="4" w:space="0" w:color="auto"/>
            </w:tcBorders>
          </w:tcPr>
          <w:p w14:paraId="307C53D3" w14:textId="77777777" w:rsidR="007C3D01" w:rsidRDefault="007C3D01" w:rsidP="00A27C8B">
            <w:pPr>
              <w:spacing w:after="0" w:line="240" w:lineRule="auto"/>
              <w:rPr>
                <w:rFonts w:ascii="Times New Roman" w:hAnsi="Times New Roman"/>
                <w:b/>
                <w:i/>
                <w:sz w:val="24"/>
                <w:szCs w:val="24"/>
                <w:u w:val="single"/>
                <w:lang w:val="kk-KZ"/>
              </w:rPr>
            </w:pPr>
            <w:r w:rsidRPr="00F17B32">
              <w:rPr>
                <w:rFonts w:ascii="Times New Roman" w:hAnsi="Times New Roman"/>
                <w:b/>
                <w:i/>
                <w:sz w:val="24"/>
                <w:szCs w:val="24"/>
                <w:u w:val="single"/>
                <w:lang w:val="kk-KZ"/>
              </w:rPr>
              <w:t>Білу және түсіну 10 минут</w:t>
            </w:r>
          </w:p>
          <w:p w14:paraId="2CA8A1BE" w14:textId="77777777" w:rsidR="007C3D01" w:rsidRPr="006864ED" w:rsidRDefault="007C3D01" w:rsidP="00A27C8B">
            <w:pPr>
              <w:spacing w:after="0" w:line="240" w:lineRule="auto"/>
              <w:rPr>
                <w:rFonts w:ascii="Times New Roman" w:hAnsi="Times New Roman"/>
                <w:sz w:val="24"/>
                <w:szCs w:val="24"/>
                <w:lang w:val="kk-KZ"/>
              </w:rPr>
            </w:pPr>
            <w:r w:rsidRPr="006864ED">
              <w:rPr>
                <w:rFonts w:ascii="Times New Roman" w:hAnsi="Times New Roman"/>
                <w:sz w:val="24"/>
                <w:szCs w:val="24"/>
                <w:lang w:val="kk-KZ"/>
              </w:rPr>
              <w:t>Оқулықтағы мәтінмен жұмыс</w:t>
            </w:r>
          </w:p>
          <w:p w14:paraId="5C51B290" w14:textId="77777777" w:rsidR="007C3D01" w:rsidRDefault="007C3D01" w:rsidP="00A27C8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«Броундық қозғалыс» </w:t>
            </w:r>
          </w:p>
          <w:p w14:paraId="453C3586" w14:textId="77777777" w:rsidR="007C3D01" w:rsidRDefault="007C3D01" w:rsidP="00A27C8B">
            <w:pPr>
              <w:spacing w:after="0" w:line="240" w:lineRule="auto"/>
              <w:rPr>
                <w:rFonts w:ascii="Times New Roman" w:hAnsi="Times New Roman"/>
                <w:sz w:val="24"/>
                <w:szCs w:val="24"/>
                <w:lang w:val="kk-KZ"/>
              </w:rPr>
            </w:pPr>
            <w:r>
              <w:rPr>
                <w:rFonts w:ascii="Times New Roman" w:hAnsi="Times New Roman"/>
                <w:b/>
                <w:sz w:val="24"/>
                <w:szCs w:val="24"/>
                <w:lang w:val="kk-KZ"/>
              </w:rPr>
              <w:t xml:space="preserve"> </w:t>
            </w:r>
            <w:r>
              <w:rPr>
                <w:rFonts w:ascii="Times New Roman" w:hAnsi="Times New Roman"/>
                <w:sz w:val="24"/>
                <w:szCs w:val="24"/>
                <w:lang w:val="kk-KZ"/>
              </w:rPr>
              <w:t>Оқушылар сыныпты шарлап, талқыланатын мәселе  бойынша  ақпарат жинап, басқалармен пікірлеседі. Бұл тәсілді қолданғанда оқушыларға партаға отыруға болмайтынын ескерту керек.</w:t>
            </w:r>
          </w:p>
          <w:p w14:paraId="31DE2F25" w14:textId="77777777" w:rsidR="007C3D01" w:rsidRPr="00D06F28" w:rsidRDefault="007C3D01" w:rsidP="00A27C8B">
            <w:pPr>
              <w:spacing w:after="0" w:line="240" w:lineRule="auto"/>
              <w:jc w:val="both"/>
              <w:rPr>
                <w:rFonts w:ascii="Times New Roman" w:hAnsi="Times New Roman"/>
                <w:color w:val="333333"/>
                <w:sz w:val="24"/>
                <w:szCs w:val="24"/>
                <w:shd w:val="clear" w:color="auto" w:fill="FFFFFF"/>
                <w:lang w:val="kk-KZ"/>
              </w:rPr>
            </w:pPr>
            <w:r w:rsidRPr="00D06F28">
              <w:rPr>
                <w:rFonts w:ascii="Times New Roman" w:hAnsi="Times New Roman"/>
                <w:color w:val="333333"/>
                <w:sz w:val="24"/>
                <w:szCs w:val="24"/>
                <w:shd w:val="clear" w:color="auto" w:fill="FFFFFF"/>
                <w:lang w:val="kk-KZ"/>
              </w:rPr>
              <w:t xml:space="preserve">Күн жүйесі осыдан 4,57 миллиард жыл бұрын гравитациялық ағым негізінде қалыптасқан. Ал оның гравитациялық ауқымында негізгі сегіз ғаламшар бар. Одан бөлек, кішкентай ғаламшар мен астероидтар белгілі бір орбита бойымен айналады. Мұның бәрі сіздерге мектептен белгілі болар. </w:t>
            </w:r>
            <w:r w:rsidRPr="00D06F28">
              <w:rPr>
                <w:rFonts w:ascii="Times New Roman" w:hAnsi="Times New Roman"/>
                <w:color w:val="333333"/>
                <w:sz w:val="24"/>
                <w:szCs w:val="24"/>
                <w:shd w:val="clear" w:color="auto" w:fill="FFFFFF"/>
                <w:lang w:val="kk-KZ"/>
              </w:rPr>
              <w:lastRenderedPageBreak/>
              <w:t>Дегенмен кейбір қызық деректер мектеп бағдарламасына енгізілмеген. Ал ендеше Күн жүйесі туралы қызық деректерге назар аударыңыз. 1. Юпитер ғарышты қоқыстан тазалайды Юпитер – Жердегі қалыпты тіршіліктің жалғасуына демеу болып отырған жалғыз ғаламшар. Ол Күн жүйесіндегі ең үлкен ғаламшар болғандықтан, оның тартылу күші де алып қуатқа ие. Сәйкесінше Жер орбитасына қауіп төндіретін ғарыш қоқыстарын өзіне тартып отырады. Ғалымдар мұндай үдерістердің бірнешеуіне куә болған. 2. Күн жүйесінде 5 кішкентай ғаламшар бар Кішкентай ғаламшар ай сынды өзге бір ғаламшардың осінде айналмайды. Дегенмен өзіндік гравитациялық қуатқа да ие емес. Бастапқыда Плутон тоғызыншы классикалық ғаламшар болған. Ал кейінгі зерттеулердің нәтижесіне орай, Плутон кішкентай ғаламшарлар қатарына енеді. Плутоннан басқа Күн жүйесінде Церера, Эрида, Хаумей және Макемаке деп аталатын кіші ғаламшарлар бар. 3. Астероидтар Күн жүйесінде көп емес Ғылыми дәлелдемеге орай, Юпитер мен Марстың арасында үлкен астероидтар алқабы бар екенін білеміз. Ал ғылыми-фантастикалық фильмдерде ғарыш кемелері астероидтардың арасында апатқа ұшырап жатады. Ал шындығында астероидтар өте сирек орналасқан және олардың арасы Еуропа мен Америка құрлықтарының арасындағы қашықтыққа тең. 4. Шолпан – ең ыстық ғаламшар Логикалық тұрғыдан ойласақ, Меркурий ең ыстық ғаламшар болуға тиіс. Себебі ол Күнді ең жақын қашықтықта айналады. Дегенмен Меркурийде атмосфера жоқ. Сондықтан ғаламшар ішкі жылуын өзінде сақтай алмайды. Ал Шолпан екінші орналасқан әрі атмосфералық қабаты бар. Бұл оның Күн жүйесіндегі ең ыстық ғаламшар екенін дәлелдейді. Сонымен қатар, Шолпан өзге ғаламшарлармен салыстырғанда қарама-қарсы бағытта айналады. 5. Плутон статусы Плутон классикалық ғаламшарлар тізімінен алып тасталғаны белгілі. Бұл оның «кішкентай ғаламшарлар» қатарына енгенін көрсетеді. Мұндай шешім соңғы 30 жыл бойы әлемдегі түрлі астрономиялық академиялардың дөңгелек үстелдерінде талқыға салынғаннан кейін ғана қабылданған. Жаңа зерттеулер Плутонның Жерден 170 есе кішкене екенін дәлелдеді. Содан кейін Плутонның статусы нақты өзгерді.</w:t>
            </w:r>
          </w:p>
          <w:p w14:paraId="33C373A3" w14:textId="77777777" w:rsidR="007C3D01" w:rsidRDefault="007C3D01" w:rsidP="00A27C8B">
            <w:pPr>
              <w:spacing w:after="0" w:line="240" w:lineRule="auto"/>
              <w:rPr>
                <w:rFonts w:ascii="Times New Roman" w:hAnsi="Times New Roman"/>
                <w:b/>
                <w:i/>
                <w:sz w:val="24"/>
                <w:szCs w:val="24"/>
                <w:u w:val="single"/>
                <w:lang w:val="kk-KZ"/>
              </w:rPr>
            </w:pPr>
            <w:r w:rsidRPr="00F17B32">
              <w:rPr>
                <w:rFonts w:ascii="Times New Roman" w:hAnsi="Times New Roman"/>
                <w:b/>
                <w:i/>
                <w:sz w:val="24"/>
                <w:szCs w:val="24"/>
                <w:u w:val="single"/>
                <w:lang w:val="kk-KZ"/>
              </w:rPr>
              <w:t xml:space="preserve">Қолдану </w:t>
            </w:r>
            <w:r>
              <w:rPr>
                <w:rFonts w:ascii="Times New Roman" w:hAnsi="Times New Roman"/>
                <w:b/>
                <w:i/>
                <w:sz w:val="24"/>
                <w:szCs w:val="24"/>
                <w:u w:val="single"/>
                <w:lang w:val="kk-KZ"/>
              </w:rPr>
              <w:t>8</w:t>
            </w:r>
            <w:r w:rsidRPr="00F17B32">
              <w:rPr>
                <w:rFonts w:ascii="Times New Roman" w:hAnsi="Times New Roman"/>
                <w:b/>
                <w:i/>
                <w:sz w:val="24"/>
                <w:szCs w:val="24"/>
                <w:u w:val="single"/>
                <w:lang w:val="kk-KZ"/>
              </w:rPr>
              <w:t xml:space="preserve"> минут </w:t>
            </w:r>
            <w:r>
              <w:rPr>
                <w:rFonts w:ascii="Times New Roman" w:hAnsi="Times New Roman"/>
                <w:b/>
                <w:i/>
                <w:sz w:val="24"/>
                <w:szCs w:val="24"/>
                <w:u w:val="single"/>
                <w:lang w:val="kk-KZ"/>
              </w:rPr>
              <w:t xml:space="preserve"> «Интервью» әдісі</w:t>
            </w:r>
          </w:p>
          <w:p w14:paraId="6C37FBD8" w14:textId="77777777" w:rsidR="007C3D01" w:rsidRDefault="007C3D01" w:rsidP="00A27C8B">
            <w:pPr>
              <w:spacing w:after="0" w:line="240" w:lineRule="auto"/>
              <w:rPr>
                <w:rFonts w:ascii="Times New Roman" w:hAnsi="Times New Roman"/>
                <w:b/>
                <w:i/>
                <w:sz w:val="24"/>
                <w:szCs w:val="24"/>
                <w:u w:val="single"/>
                <w:lang w:val="kk-KZ"/>
              </w:rPr>
            </w:pPr>
          </w:p>
          <w:p w14:paraId="3AC5802F" w14:textId="77777777" w:rsidR="007C3D01" w:rsidRPr="00763041" w:rsidRDefault="007C3D01" w:rsidP="00A27C8B">
            <w:pPr>
              <w:spacing w:after="0" w:line="240" w:lineRule="auto"/>
              <w:rPr>
                <w:rFonts w:ascii="Times New Roman" w:hAnsi="Times New Roman"/>
                <w:b/>
                <w:sz w:val="24"/>
                <w:szCs w:val="24"/>
                <w:lang w:val="kk-KZ"/>
              </w:rPr>
            </w:pPr>
            <w:r w:rsidRPr="00763041">
              <w:rPr>
                <w:rFonts w:ascii="Times New Roman" w:hAnsi="Times New Roman"/>
                <w:b/>
                <w:sz w:val="24"/>
                <w:szCs w:val="24"/>
                <w:lang w:val="kk-KZ"/>
              </w:rPr>
              <w:t>Жалпыға арналған тапсырма:</w:t>
            </w:r>
          </w:p>
          <w:p w14:paraId="45D36883" w14:textId="77777777" w:rsidR="007C3D01" w:rsidRPr="00373436" w:rsidRDefault="007C3D01" w:rsidP="00A27C8B">
            <w:pPr>
              <w:spacing w:after="0" w:line="240" w:lineRule="auto"/>
              <w:rPr>
                <w:rFonts w:ascii="Times New Roman" w:hAnsi="Times New Roman"/>
                <w:b/>
                <w:sz w:val="24"/>
                <w:szCs w:val="24"/>
                <w:u w:val="single"/>
                <w:lang w:val="kk-KZ"/>
              </w:rPr>
            </w:pPr>
            <w:r>
              <w:rPr>
                <w:rFonts w:ascii="Times New Roman" w:hAnsi="Times New Roman"/>
                <w:sz w:val="24"/>
                <w:szCs w:val="24"/>
                <w:lang w:val="kk-KZ"/>
              </w:rPr>
              <w:t>Оқушылар тақырып аясында сұрақтар құрастырады. Сұрақтар тақтаға ілінеді. Оқушылар бір-бірінің сұрақтарына жауап береді.</w:t>
            </w:r>
          </w:p>
          <w:p w14:paraId="5A5D3079" w14:textId="77777777" w:rsidR="007C3D01" w:rsidRPr="00373436" w:rsidRDefault="007C3D01" w:rsidP="00A27C8B">
            <w:pPr>
              <w:spacing w:after="0" w:line="240" w:lineRule="auto"/>
              <w:rPr>
                <w:rFonts w:ascii="Times New Roman" w:hAnsi="Times New Roman"/>
                <w:sz w:val="24"/>
                <w:szCs w:val="24"/>
                <w:lang w:val="kk-KZ"/>
              </w:rPr>
            </w:pPr>
          </w:p>
        </w:tc>
        <w:tc>
          <w:tcPr>
            <w:tcW w:w="2157" w:type="dxa"/>
            <w:tcBorders>
              <w:left w:val="single" w:sz="4" w:space="0" w:color="auto"/>
            </w:tcBorders>
          </w:tcPr>
          <w:p w14:paraId="4419655A" w14:textId="77777777" w:rsidR="007C3D01" w:rsidRDefault="007C3D01" w:rsidP="00A27C8B">
            <w:pPr>
              <w:spacing w:after="0" w:line="240" w:lineRule="auto"/>
              <w:rPr>
                <w:rFonts w:ascii="Times New Roman" w:hAnsi="Times New Roman"/>
                <w:b/>
                <w:sz w:val="24"/>
                <w:szCs w:val="24"/>
                <w:lang w:val="kk-KZ"/>
              </w:rPr>
            </w:pPr>
          </w:p>
          <w:p w14:paraId="1D520DE8" w14:textId="77777777" w:rsidR="007C3D01" w:rsidRDefault="007C3D01" w:rsidP="00A27C8B">
            <w:pPr>
              <w:spacing w:after="0" w:line="240" w:lineRule="auto"/>
              <w:rPr>
                <w:rFonts w:ascii="Times New Roman" w:hAnsi="Times New Roman"/>
                <w:sz w:val="24"/>
                <w:szCs w:val="24"/>
                <w:lang w:val="kk-KZ"/>
              </w:rPr>
            </w:pPr>
            <w:r>
              <w:rPr>
                <w:rFonts w:ascii="Times New Roman" w:hAnsi="Times New Roman"/>
                <w:b/>
                <w:sz w:val="24"/>
                <w:szCs w:val="24"/>
                <w:lang w:val="kk-KZ"/>
              </w:rPr>
              <w:t xml:space="preserve">«Броундық қозғалыс»  </w:t>
            </w:r>
            <w:r w:rsidRPr="007D570B">
              <w:rPr>
                <w:rFonts w:ascii="Times New Roman" w:hAnsi="Times New Roman"/>
                <w:sz w:val="24"/>
                <w:szCs w:val="24"/>
                <w:lang w:val="kk-KZ"/>
              </w:rPr>
              <w:t xml:space="preserve">әдісі арқылы түсіндіріледі. </w:t>
            </w:r>
          </w:p>
          <w:p w14:paraId="6FEC3972" w14:textId="77777777" w:rsidR="007C3D01" w:rsidRDefault="007C3D01" w:rsidP="00A27C8B">
            <w:pPr>
              <w:spacing w:after="0" w:line="240" w:lineRule="auto"/>
              <w:rPr>
                <w:rFonts w:ascii="Times New Roman" w:hAnsi="Times New Roman"/>
                <w:sz w:val="24"/>
                <w:szCs w:val="24"/>
                <w:lang w:val="kk-KZ"/>
              </w:rPr>
            </w:pPr>
          </w:p>
          <w:p w14:paraId="5464C525" w14:textId="77777777" w:rsidR="007C3D01" w:rsidRPr="00F54902" w:rsidRDefault="007C3D01" w:rsidP="00A27C8B">
            <w:pPr>
              <w:spacing w:after="0" w:line="240" w:lineRule="auto"/>
              <w:rPr>
                <w:rFonts w:ascii="Times New Roman" w:hAnsi="Times New Roman"/>
                <w:sz w:val="24"/>
                <w:szCs w:val="24"/>
                <w:lang w:val="kk-KZ"/>
              </w:rPr>
            </w:pPr>
            <w:r>
              <w:rPr>
                <w:rFonts w:ascii="Times New Roman" w:hAnsi="Times New Roman"/>
                <w:b/>
                <w:i/>
                <w:sz w:val="24"/>
                <w:szCs w:val="24"/>
                <w:u w:val="single"/>
                <w:lang w:val="kk-KZ"/>
              </w:rPr>
              <w:t>«Интервью» әдісі</w:t>
            </w:r>
          </w:p>
          <w:p w14:paraId="38EC0AA9" w14:textId="77777777" w:rsidR="007C3D01" w:rsidRPr="007D570B" w:rsidRDefault="007C3D01" w:rsidP="00A27C8B">
            <w:pPr>
              <w:spacing w:after="0" w:line="240" w:lineRule="auto"/>
              <w:rPr>
                <w:rFonts w:ascii="Times New Roman" w:hAnsi="Times New Roman"/>
                <w:sz w:val="24"/>
                <w:szCs w:val="24"/>
                <w:lang w:val="kk-KZ"/>
              </w:rPr>
            </w:pPr>
            <w:r>
              <w:rPr>
                <w:rFonts w:ascii="Times New Roman" w:hAnsi="Times New Roman"/>
                <w:sz w:val="24"/>
                <w:szCs w:val="24"/>
                <w:lang w:val="kk-KZ"/>
              </w:rPr>
              <w:t xml:space="preserve">Оқушылар өз оайларын стикерлерге жазып жабыстырады. </w:t>
            </w:r>
          </w:p>
        </w:tc>
      </w:tr>
      <w:tr w:rsidR="007C3D01" w:rsidRPr="007D570B" w14:paraId="6E780108" w14:textId="77777777" w:rsidTr="00A27C8B">
        <w:tc>
          <w:tcPr>
            <w:tcW w:w="1832" w:type="dxa"/>
          </w:tcPr>
          <w:p w14:paraId="0E7495AB" w14:textId="77777777" w:rsidR="007C3D01" w:rsidRDefault="007C3D01" w:rsidP="00A27C8B">
            <w:pPr>
              <w:spacing w:after="0" w:line="240" w:lineRule="auto"/>
              <w:rPr>
                <w:rFonts w:ascii="TimesNewRomanPSMT" w:hAnsi="TimesNewRomanPSMT" w:cs="TimesNewRomanPSMT"/>
                <w:sz w:val="24"/>
                <w:szCs w:val="24"/>
                <w:lang w:val="kk-KZ"/>
              </w:rPr>
            </w:pPr>
            <w:r>
              <w:rPr>
                <w:rFonts w:ascii="TimesNewRomanPSMT" w:hAnsi="TimesNewRomanPSMT" w:cs="TimesNewRomanPSMT"/>
                <w:sz w:val="24"/>
                <w:szCs w:val="24"/>
                <w:lang w:val="kk-KZ"/>
              </w:rPr>
              <w:t xml:space="preserve">Сергіту сәті </w:t>
            </w:r>
          </w:p>
          <w:p w14:paraId="299E8229" w14:textId="77777777" w:rsidR="007C3D01" w:rsidRPr="00406581" w:rsidRDefault="007C3D01" w:rsidP="00A27C8B">
            <w:pPr>
              <w:spacing w:after="0" w:line="240" w:lineRule="auto"/>
              <w:rPr>
                <w:rFonts w:ascii="TimesNewRomanPSMT" w:hAnsi="TimesNewRomanPSMT" w:cs="TimesNewRomanPSMT"/>
                <w:sz w:val="24"/>
                <w:szCs w:val="24"/>
                <w:lang w:val="kk-KZ"/>
              </w:rPr>
            </w:pPr>
            <w:r>
              <w:rPr>
                <w:rFonts w:ascii="TimesNewRomanPSMT" w:hAnsi="TimesNewRomanPSMT" w:cs="TimesNewRomanPSMT"/>
                <w:sz w:val="24"/>
                <w:szCs w:val="24"/>
                <w:lang w:val="kk-KZ"/>
              </w:rPr>
              <w:t>2 минут</w:t>
            </w:r>
          </w:p>
        </w:tc>
        <w:tc>
          <w:tcPr>
            <w:tcW w:w="6785" w:type="dxa"/>
            <w:gridSpan w:val="5"/>
            <w:tcBorders>
              <w:right w:val="single" w:sz="4" w:space="0" w:color="auto"/>
            </w:tcBorders>
          </w:tcPr>
          <w:p w14:paraId="40F42BD9" w14:textId="77777777" w:rsidR="007C3D01" w:rsidRPr="00406581" w:rsidRDefault="007C3D01" w:rsidP="00A27C8B">
            <w:pPr>
              <w:spacing w:after="0" w:line="240" w:lineRule="auto"/>
              <w:rPr>
                <w:rFonts w:ascii="Times New Roman" w:hAnsi="Times New Roman"/>
                <w:b/>
                <w:i/>
                <w:sz w:val="24"/>
                <w:szCs w:val="24"/>
                <w:u w:val="single"/>
                <w:lang w:val="kk-KZ"/>
              </w:rPr>
            </w:pPr>
            <w:r w:rsidRPr="00406581">
              <w:rPr>
                <w:rFonts w:ascii="Times New Roman" w:hAnsi="Times New Roman"/>
                <w:b/>
                <w:i/>
                <w:sz w:val="24"/>
                <w:szCs w:val="24"/>
                <w:u w:val="single"/>
                <w:lang w:val="kk-KZ"/>
              </w:rPr>
              <w:t xml:space="preserve">«Қыдырып қайтайық!» </w:t>
            </w:r>
          </w:p>
          <w:p w14:paraId="7242EC36" w14:textId="77777777" w:rsidR="007C3D01" w:rsidRDefault="007C3D01" w:rsidP="00A27C8B">
            <w:pPr>
              <w:spacing w:after="0" w:line="240" w:lineRule="auto"/>
              <w:rPr>
                <w:rFonts w:ascii="Times New Roman" w:hAnsi="Times New Roman"/>
                <w:b/>
                <w:i/>
                <w:sz w:val="24"/>
                <w:szCs w:val="24"/>
                <w:u w:val="single"/>
                <w:lang w:val="kk-KZ"/>
              </w:rPr>
            </w:pPr>
            <w:r w:rsidRPr="00406581">
              <w:rPr>
                <w:rFonts w:ascii="Times New Roman" w:hAnsi="Times New Roman"/>
                <w:b/>
                <w:i/>
                <w:sz w:val="24"/>
                <w:szCs w:val="24"/>
                <w:u w:val="single"/>
                <w:lang w:val="kk-KZ"/>
              </w:rPr>
              <w:t>би билеу</w:t>
            </w:r>
          </w:p>
          <w:p w14:paraId="0C6CBF4B" w14:textId="77777777" w:rsidR="007C3D01" w:rsidRPr="00F17B32" w:rsidRDefault="007C3D01" w:rsidP="00A27C8B">
            <w:pPr>
              <w:spacing w:after="0" w:line="240" w:lineRule="auto"/>
              <w:rPr>
                <w:rFonts w:ascii="Times New Roman" w:hAnsi="Times New Roman"/>
                <w:b/>
                <w:i/>
                <w:sz w:val="24"/>
                <w:szCs w:val="24"/>
                <w:u w:val="single"/>
                <w:lang w:val="kk-KZ"/>
              </w:rPr>
            </w:pPr>
            <w:r w:rsidRPr="00406581">
              <w:rPr>
                <w:rFonts w:ascii="Times New Roman" w:hAnsi="Times New Roman"/>
                <w:b/>
                <w:i/>
                <w:noProof/>
                <w:sz w:val="24"/>
                <w:szCs w:val="24"/>
                <w:u w:val="single"/>
              </w:rPr>
              <w:drawing>
                <wp:inline distT="0" distB="0" distL="0" distR="0" wp14:anchorId="66AC6DFE" wp14:editId="0004898F">
                  <wp:extent cx="1047750" cy="580918"/>
                  <wp:effectExtent l="0" t="0" r="0" b="0"/>
                  <wp:docPr id="73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048" cy="582747"/>
                          </a:xfrm>
                          <a:prstGeom prst="rect">
                            <a:avLst/>
                          </a:prstGeom>
                          <a:noFill/>
                          <a:ln>
                            <a:noFill/>
                          </a:ln>
                          <a:effectLst/>
                          <a:extLst/>
                        </pic:spPr>
                      </pic:pic>
                    </a:graphicData>
                  </a:graphic>
                </wp:inline>
              </w:drawing>
            </w:r>
          </w:p>
        </w:tc>
        <w:tc>
          <w:tcPr>
            <w:tcW w:w="2157" w:type="dxa"/>
            <w:tcBorders>
              <w:left w:val="single" w:sz="4" w:space="0" w:color="auto"/>
            </w:tcBorders>
          </w:tcPr>
          <w:p w14:paraId="42F35479" w14:textId="77777777" w:rsidR="007C3D01" w:rsidRPr="00406581" w:rsidRDefault="007C3D01" w:rsidP="00A27C8B">
            <w:pPr>
              <w:spacing w:after="0" w:line="240" w:lineRule="auto"/>
              <w:rPr>
                <w:rFonts w:ascii="Times New Roman" w:hAnsi="Times New Roman"/>
                <w:sz w:val="24"/>
                <w:szCs w:val="24"/>
                <w:lang w:val="kk-KZ"/>
              </w:rPr>
            </w:pPr>
            <w:r w:rsidRPr="00406581">
              <w:rPr>
                <w:rFonts w:ascii="Times New Roman" w:hAnsi="Times New Roman"/>
                <w:sz w:val="24"/>
                <w:szCs w:val="24"/>
                <w:lang w:val="kk-KZ"/>
              </w:rPr>
              <w:t>«Қыдырып қайтайық!» биі</w:t>
            </w:r>
          </w:p>
          <w:p w14:paraId="0BFC7097" w14:textId="77777777" w:rsidR="007C3D01" w:rsidRDefault="007C3D01" w:rsidP="00A27C8B">
            <w:pPr>
              <w:spacing w:after="0" w:line="240" w:lineRule="auto"/>
              <w:rPr>
                <w:sz w:val="24"/>
                <w:szCs w:val="24"/>
                <w:lang w:val="kk-KZ"/>
              </w:rPr>
            </w:pPr>
          </w:p>
        </w:tc>
      </w:tr>
      <w:tr w:rsidR="007C3D01" w:rsidRPr="008C1B61" w14:paraId="64B99E36" w14:textId="77777777" w:rsidTr="00A27C8B">
        <w:tc>
          <w:tcPr>
            <w:tcW w:w="1832" w:type="dxa"/>
          </w:tcPr>
          <w:p w14:paraId="0CCC883F" w14:textId="77777777" w:rsidR="007C3D01" w:rsidRPr="00BD2C72" w:rsidRDefault="007C3D01" w:rsidP="00A27C8B">
            <w:pPr>
              <w:spacing w:after="0" w:line="240" w:lineRule="auto"/>
              <w:rPr>
                <w:sz w:val="24"/>
                <w:szCs w:val="24"/>
                <w:lang w:val="kk-KZ"/>
              </w:rPr>
            </w:pPr>
            <w:r w:rsidRPr="00406581">
              <w:rPr>
                <w:rFonts w:ascii="TimesNewRomanPSMT" w:hAnsi="TimesNewRomanPSMT" w:cs="TimesNewRomanPSMT"/>
                <w:sz w:val="24"/>
                <w:szCs w:val="24"/>
                <w:lang w:val="kk-KZ"/>
              </w:rPr>
              <w:lastRenderedPageBreak/>
              <w:t>Аяқталуы</w:t>
            </w:r>
            <w:r>
              <w:rPr>
                <w:rFonts w:ascii="TimesNewRomanPSMT" w:hAnsi="TimesNewRomanPSMT" w:cs="TimesNewRomanPSMT"/>
                <w:sz w:val="24"/>
                <w:szCs w:val="24"/>
                <w:lang w:val="kk-KZ"/>
              </w:rPr>
              <w:t xml:space="preserve">  20 минут</w:t>
            </w:r>
          </w:p>
        </w:tc>
        <w:tc>
          <w:tcPr>
            <w:tcW w:w="6785" w:type="dxa"/>
            <w:gridSpan w:val="5"/>
            <w:tcBorders>
              <w:right w:val="single" w:sz="4" w:space="0" w:color="auto"/>
            </w:tcBorders>
          </w:tcPr>
          <w:p w14:paraId="1D938193" w14:textId="77777777" w:rsidR="007C3D01" w:rsidRDefault="007C3D01" w:rsidP="00A27C8B">
            <w:pPr>
              <w:pStyle w:val="a5"/>
              <w:shd w:val="clear" w:color="auto" w:fill="FFFFFF"/>
              <w:spacing w:before="0" w:beforeAutospacing="0" w:after="0" w:afterAutospacing="0"/>
              <w:textAlignment w:val="baseline"/>
              <w:rPr>
                <w:b/>
                <w:color w:val="000000"/>
                <w:lang w:val="kk-KZ"/>
              </w:rPr>
            </w:pPr>
            <w:r w:rsidRPr="00BA211B">
              <w:rPr>
                <w:b/>
                <w:color w:val="000000"/>
                <w:lang w:val="kk-KZ"/>
              </w:rPr>
              <w:t>Синтез</w:t>
            </w:r>
          </w:p>
          <w:p w14:paraId="3EDEB015" w14:textId="77777777" w:rsidR="007C3D01" w:rsidRDefault="007C3D01" w:rsidP="00A27C8B">
            <w:pPr>
              <w:spacing w:after="0" w:line="240" w:lineRule="auto"/>
              <w:rPr>
                <w:rFonts w:ascii="Times New Roman" w:hAnsi="Times New Roman"/>
                <w:sz w:val="24"/>
                <w:szCs w:val="24"/>
                <w:lang w:val="kk-KZ"/>
              </w:rPr>
            </w:pPr>
            <w:r w:rsidRPr="003C2256">
              <w:rPr>
                <w:rFonts w:ascii="Times New Roman" w:hAnsi="Times New Roman"/>
                <w:b/>
                <w:sz w:val="24"/>
                <w:szCs w:val="24"/>
                <w:lang w:val="kk-KZ"/>
              </w:rPr>
              <w:t>«Маңыздылық»</w:t>
            </w:r>
            <w:r w:rsidRPr="003C2256">
              <w:rPr>
                <w:rFonts w:ascii="Times New Roman" w:hAnsi="Times New Roman"/>
                <w:sz w:val="24"/>
                <w:szCs w:val="24"/>
                <w:lang w:val="kk-KZ"/>
              </w:rPr>
              <w:t xml:space="preserve"> кестесі</w:t>
            </w:r>
          </w:p>
          <w:p w14:paraId="0015DAA4" w14:textId="77777777" w:rsidR="007C3D01" w:rsidRDefault="007C3D01" w:rsidP="00A27C8B">
            <w:pPr>
              <w:spacing w:after="0" w:line="240" w:lineRule="auto"/>
              <w:rPr>
                <w:rFonts w:ascii="Times New Roman" w:hAnsi="Times New Roman"/>
                <w:sz w:val="24"/>
                <w:szCs w:val="24"/>
                <w:lang w:val="kk-KZ"/>
              </w:rPr>
            </w:pPr>
            <w:r>
              <w:rPr>
                <w:noProof/>
              </w:rPr>
              <w:drawing>
                <wp:inline distT="0" distB="0" distL="0" distR="0" wp14:anchorId="491DF616" wp14:editId="1D767A3F">
                  <wp:extent cx="2105025" cy="807406"/>
                  <wp:effectExtent l="0" t="0" r="0" b="0"/>
                  <wp:docPr id="73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3298" t="55097" r="32786" b="21763"/>
                          <a:stretch/>
                        </pic:blipFill>
                        <pic:spPr bwMode="auto">
                          <a:xfrm>
                            <a:off x="0" y="0"/>
                            <a:ext cx="2120606" cy="81338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61718437" w14:textId="77777777" w:rsidR="007C3D01" w:rsidRPr="00504F58" w:rsidRDefault="007C3D01" w:rsidP="00A27C8B">
            <w:pPr>
              <w:spacing w:after="0" w:line="240" w:lineRule="auto"/>
              <w:rPr>
                <w:rFonts w:ascii="Times New Roman" w:hAnsi="Times New Roman"/>
                <w:b/>
                <w:sz w:val="24"/>
                <w:szCs w:val="24"/>
                <w:lang w:val="kk-KZ"/>
              </w:rPr>
            </w:pPr>
          </w:p>
        </w:tc>
        <w:tc>
          <w:tcPr>
            <w:tcW w:w="2157" w:type="dxa"/>
            <w:tcBorders>
              <w:left w:val="single" w:sz="4" w:space="0" w:color="auto"/>
            </w:tcBorders>
          </w:tcPr>
          <w:p w14:paraId="5AEA2C7D" w14:textId="77777777" w:rsidR="007C3D01" w:rsidRPr="00EE2E96" w:rsidRDefault="007C3D01" w:rsidP="00A27C8B">
            <w:pPr>
              <w:spacing w:after="0" w:line="240" w:lineRule="auto"/>
              <w:rPr>
                <w:rFonts w:ascii="Times New Roman" w:hAnsi="Times New Roman"/>
                <w:sz w:val="24"/>
                <w:szCs w:val="24"/>
                <w:lang w:val="kk-KZ"/>
              </w:rPr>
            </w:pPr>
            <w:r>
              <w:rPr>
                <w:rFonts w:ascii="Times New Roman" w:hAnsi="Times New Roman"/>
                <w:sz w:val="24"/>
                <w:szCs w:val="24"/>
                <w:lang w:val="kk-KZ"/>
              </w:rPr>
              <w:t>Оқушылар тапсырмамен жұмыс жасайды</w:t>
            </w:r>
          </w:p>
        </w:tc>
      </w:tr>
      <w:tr w:rsidR="007C3D01" w:rsidRPr="00B22B5D" w14:paraId="10196736" w14:textId="77777777" w:rsidTr="00A27C8B">
        <w:tc>
          <w:tcPr>
            <w:tcW w:w="10774" w:type="dxa"/>
            <w:gridSpan w:val="7"/>
          </w:tcPr>
          <w:p w14:paraId="3FF75F8C" w14:textId="77777777" w:rsidR="007C3D01" w:rsidRPr="00A904B8" w:rsidRDefault="007C3D01" w:rsidP="00A27C8B">
            <w:pPr>
              <w:spacing w:after="0" w:line="240" w:lineRule="auto"/>
              <w:rPr>
                <w:rFonts w:ascii="TimesNewRomanPS-BoldMT" w:hAnsi="TimesNewRomanPS-BoldMT" w:cs="TimesNewRomanPS-BoldMT"/>
                <w:b/>
                <w:bCs/>
                <w:sz w:val="24"/>
                <w:szCs w:val="24"/>
                <w:lang w:val="kk-KZ"/>
              </w:rPr>
            </w:pPr>
            <w:proofErr w:type="spellStart"/>
            <w:r w:rsidRPr="00B22B5D">
              <w:rPr>
                <w:rFonts w:ascii="TimesNewRomanPS-BoldMT" w:hAnsi="TimesNewRomanPS-BoldMT" w:cs="TimesNewRomanPS-BoldMT"/>
                <w:b/>
                <w:bCs/>
                <w:sz w:val="24"/>
                <w:szCs w:val="24"/>
              </w:rPr>
              <w:t>Қосымша</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ақпарат</w:t>
            </w:r>
            <w:proofErr w:type="spellEnd"/>
          </w:p>
        </w:tc>
      </w:tr>
      <w:tr w:rsidR="007C3D01" w:rsidRPr="00B22B5D" w14:paraId="5A39D1ED" w14:textId="77777777" w:rsidTr="00A27C8B">
        <w:tc>
          <w:tcPr>
            <w:tcW w:w="2306" w:type="dxa"/>
            <w:gridSpan w:val="2"/>
            <w:tcBorders>
              <w:right w:val="single" w:sz="4" w:space="0" w:color="auto"/>
            </w:tcBorders>
          </w:tcPr>
          <w:p w14:paraId="399944EE"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Саралау</w:t>
            </w:r>
            <w:proofErr w:type="spellEnd"/>
            <w:r w:rsidRPr="00B22B5D">
              <w:rPr>
                <w:rFonts w:ascii="TimesNewRomanPS-BoldMT" w:hAnsi="TimesNewRomanPS-BoldMT" w:cs="TimesNewRomanPS-BoldMT"/>
                <w:b/>
                <w:bCs/>
                <w:sz w:val="24"/>
                <w:szCs w:val="24"/>
              </w:rPr>
              <w:t xml:space="preserve"> – </w:t>
            </w:r>
            <w:proofErr w:type="spellStart"/>
            <w:r w:rsidRPr="00B22B5D">
              <w:rPr>
                <w:rFonts w:ascii="TimesNewRomanPS-BoldMT" w:hAnsi="TimesNewRomanPS-BoldMT" w:cs="TimesNewRomanPS-BoldMT"/>
                <w:b/>
                <w:bCs/>
                <w:sz w:val="24"/>
                <w:szCs w:val="24"/>
              </w:rPr>
              <w:t>Сіз</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қосымша</w:t>
            </w:r>
            <w:proofErr w:type="spellEnd"/>
          </w:p>
          <w:p w14:paraId="47F62EC9"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көмек</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көрсетуді</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қалай</w:t>
            </w:r>
            <w:proofErr w:type="spellEnd"/>
          </w:p>
          <w:p w14:paraId="4A6DA412"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жоспарлайсыз</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Сіз</w:t>
            </w:r>
            <w:proofErr w:type="spellEnd"/>
          </w:p>
          <w:p w14:paraId="6B3C1237"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қабілеті</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жоғары</w:t>
            </w:r>
            <w:proofErr w:type="spellEnd"/>
          </w:p>
          <w:p w14:paraId="7A93B359"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оқушыларға</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тапсырманы</w:t>
            </w:r>
            <w:proofErr w:type="spellEnd"/>
          </w:p>
          <w:p w14:paraId="0F5468C7"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күрделендіруді</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қалай</w:t>
            </w:r>
            <w:proofErr w:type="spellEnd"/>
          </w:p>
          <w:p w14:paraId="34444F1E"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жоспарлайсыз</w:t>
            </w:r>
            <w:proofErr w:type="spellEnd"/>
            <w:r w:rsidRPr="00B22B5D">
              <w:rPr>
                <w:rFonts w:ascii="TimesNewRomanPS-BoldMT" w:hAnsi="TimesNewRomanPS-BoldMT" w:cs="TimesNewRomanPS-BoldMT"/>
                <w:b/>
                <w:bCs/>
                <w:sz w:val="24"/>
                <w:szCs w:val="24"/>
              </w:rPr>
              <w:t>?</w:t>
            </w:r>
          </w:p>
        </w:tc>
        <w:tc>
          <w:tcPr>
            <w:tcW w:w="4339" w:type="dxa"/>
            <w:gridSpan w:val="2"/>
            <w:tcBorders>
              <w:left w:val="single" w:sz="4" w:space="0" w:color="auto"/>
              <w:right w:val="single" w:sz="4" w:space="0" w:color="auto"/>
            </w:tcBorders>
          </w:tcPr>
          <w:p w14:paraId="3B9C0DE9"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Бағалау</w:t>
            </w:r>
            <w:proofErr w:type="spellEnd"/>
            <w:r w:rsidRPr="00B22B5D">
              <w:rPr>
                <w:rFonts w:ascii="TimesNewRomanPS-BoldMT" w:hAnsi="TimesNewRomanPS-BoldMT" w:cs="TimesNewRomanPS-BoldMT"/>
                <w:b/>
                <w:bCs/>
                <w:sz w:val="24"/>
                <w:szCs w:val="24"/>
              </w:rPr>
              <w:t xml:space="preserve"> - </w:t>
            </w:r>
            <w:proofErr w:type="spellStart"/>
            <w:r w:rsidRPr="00B22B5D">
              <w:rPr>
                <w:rFonts w:ascii="TimesNewRomanPS-BoldMT" w:hAnsi="TimesNewRomanPS-BoldMT" w:cs="TimesNewRomanPS-BoldMT"/>
                <w:b/>
                <w:bCs/>
                <w:sz w:val="24"/>
                <w:szCs w:val="24"/>
              </w:rPr>
              <w:t>Оқушылардың</w:t>
            </w:r>
            <w:proofErr w:type="spellEnd"/>
          </w:p>
          <w:p w14:paraId="6CCE7F94"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үйренгенін</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тексеруді</w:t>
            </w:r>
            <w:proofErr w:type="spellEnd"/>
          </w:p>
          <w:p w14:paraId="49014C19" w14:textId="77777777" w:rsidR="007C3D01" w:rsidRPr="00B22B5D" w:rsidRDefault="007C3D01" w:rsidP="00A27C8B">
            <w:pPr>
              <w:spacing w:after="0" w:line="240" w:lineRule="auto"/>
              <w:rPr>
                <w:sz w:val="24"/>
                <w:szCs w:val="24"/>
              </w:rPr>
            </w:pPr>
            <w:proofErr w:type="spellStart"/>
            <w:r w:rsidRPr="00B22B5D">
              <w:rPr>
                <w:rFonts w:ascii="TimesNewRomanPS-BoldMT" w:hAnsi="TimesNewRomanPS-BoldMT" w:cs="TimesNewRomanPS-BoldMT"/>
                <w:b/>
                <w:bCs/>
                <w:sz w:val="24"/>
                <w:szCs w:val="24"/>
              </w:rPr>
              <w:t>қалай</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жоспарлайсыз</w:t>
            </w:r>
            <w:proofErr w:type="spellEnd"/>
            <w:r w:rsidRPr="00B22B5D">
              <w:rPr>
                <w:rFonts w:ascii="TimesNewRomanPS-BoldMT" w:hAnsi="TimesNewRomanPS-BoldMT" w:cs="TimesNewRomanPS-BoldMT"/>
                <w:b/>
                <w:bCs/>
                <w:sz w:val="24"/>
                <w:szCs w:val="24"/>
              </w:rPr>
              <w:t>?</w:t>
            </w:r>
          </w:p>
        </w:tc>
        <w:tc>
          <w:tcPr>
            <w:tcW w:w="4129" w:type="dxa"/>
            <w:gridSpan w:val="3"/>
            <w:tcBorders>
              <w:left w:val="single" w:sz="4" w:space="0" w:color="auto"/>
            </w:tcBorders>
          </w:tcPr>
          <w:p w14:paraId="51D13452"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Пəнаралық</w:t>
            </w:r>
            <w:proofErr w:type="spellEnd"/>
            <w:r w:rsidRPr="00B22B5D">
              <w:rPr>
                <w:rFonts w:ascii="TimesNewRomanPS-BoldMT" w:hAnsi="TimesNewRomanPS-BoldMT" w:cs="TimesNewRomanPS-BoldMT"/>
                <w:b/>
                <w:bCs/>
                <w:sz w:val="24"/>
                <w:szCs w:val="24"/>
              </w:rPr>
              <w:t xml:space="preserve"> байланыс</w:t>
            </w:r>
          </w:p>
          <w:p w14:paraId="61D11470"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Қауіпсіздік</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жəне</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еңбекті</w:t>
            </w:r>
            <w:proofErr w:type="spellEnd"/>
          </w:p>
          <w:p w14:paraId="2D0A070C"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қорғау</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ережелері</w:t>
            </w:r>
            <w:proofErr w:type="spellEnd"/>
          </w:p>
          <w:p w14:paraId="74BD2296"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r w:rsidRPr="00B22B5D">
              <w:rPr>
                <w:rFonts w:ascii="TimesNewRomanPS-BoldMT" w:hAnsi="TimesNewRomanPS-BoldMT" w:cs="TimesNewRomanPS-BoldMT"/>
                <w:b/>
                <w:bCs/>
                <w:sz w:val="24"/>
                <w:szCs w:val="24"/>
              </w:rPr>
              <w:t>АКТ-мен байланыс</w:t>
            </w:r>
          </w:p>
          <w:p w14:paraId="16E4BC6C" w14:textId="77777777" w:rsidR="007C3D01" w:rsidRPr="00B22B5D" w:rsidRDefault="007C3D01" w:rsidP="00A27C8B">
            <w:pPr>
              <w:autoSpaceDE w:val="0"/>
              <w:autoSpaceDN w:val="0"/>
              <w:adjustRightInd w:val="0"/>
              <w:spacing w:after="0" w:line="240" w:lineRule="auto"/>
              <w:rPr>
                <w:rFonts w:ascii="TimesNewRomanPS-BoldMT" w:hAnsi="TimesNewRomanPS-BoldMT" w:cs="TimesNewRomanPS-BoldMT"/>
                <w:b/>
                <w:bCs/>
                <w:sz w:val="24"/>
                <w:szCs w:val="24"/>
              </w:rPr>
            </w:pPr>
            <w:proofErr w:type="spellStart"/>
            <w:r w:rsidRPr="00B22B5D">
              <w:rPr>
                <w:rFonts w:ascii="TimesNewRomanPS-BoldMT" w:hAnsi="TimesNewRomanPS-BoldMT" w:cs="TimesNewRomanPS-BoldMT"/>
                <w:b/>
                <w:bCs/>
                <w:sz w:val="24"/>
                <w:szCs w:val="24"/>
              </w:rPr>
              <w:t>Құндылықтардағы</w:t>
            </w:r>
            <w:proofErr w:type="spellEnd"/>
          </w:p>
          <w:p w14:paraId="601D2C50" w14:textId="77777777" w:rsidR="007C3D01" w:rsidRPr="00B22B5D" w:rsidRDefault="007C3D01" w:rsidP="00A27C8B">
            <w:pPr>
              <w:spacing w:after="0" w:line="240" w:lineRule="auto"/>
              <w:rPr>
                <w:sz w:val="24"/>
                <w:szCs w:val="24"/>
              </w:rPr>
            </w:pPr>
            <w:r w:rsidRPr="00B22B5D">
              <w:rPr>
                <w:rFonts w:ascii="TimesNewRomanPS-BoldMT" w:hAnsi="TimesNewRomanPS-BoldMT" w:cs="TimesNewRomanPS-BoldMT"/>
                <w:b/>
                <w:bCs/>
                <w:sz w:val="24"/>
                <w:szCs w:val="24"/>
              </w:rPr>
              <w:t>байланыс</w:t>
            </w:r>
          </w:p>
        </w:tc>
      </w:tr>
      <w:tr w:rsidR="007C3D01" w:rsidRPr="00A65B41" w14:paraId="1389076A" w14:textId="77777777" w:rsidTr="00A27C8B">
        <w:trPr>
          <w:trHeight w:val="3726"/>
        </w:trPr>
        <w:tc>
          <w:tcPr>
            <w:tcW w:w="2306" w:type="dxa"/>
            <w:gridSpan w:val="2"/>
            <w:tcBorders>
              <w:right w:val="single" w:sz="4" w:space="0" w:color="auto"/>
            </w:tcBorders>
          </w:tcPr>
          <w:p w14:paraId="77375B45" w14:textId="77777777" w:rsidR="007C3D01" w:rsidRPr="0039771F" w:rsidRDefault="007C3D01" w:rsidP="00A27C8B">
            <w:pPr>
              <w:autoSpaceDE w:val="0"/>
              <w:autoSpaceDN w:val="0"/>
              <w:adjustRightInd w:val="0"/>
              <w:spacing w:after="0" w:line="240" w:lineRule="auto"/>
              <w:rPr>
                <w:rFonts w:ascii="TimesNewRomanPS-BoldMT" w:hAnsi="TimesNewRomanPS-BoldMT" w:cs="TimesNewRomanPS-BoldMT"/>
                <w:b/>
                <w:bCs/>
                <w:sz w:val="18"/>
                <w:szCs w:val="18"/>
              </w:rPr>
            </w:pPr>
            <w:r w:rsidRPr="0039771F">
              <w:rPr>
                <w:rFonts w:ascii="TimesNewRomanPS-BoldMT" w:hAnsi="TimesNewRomanPS-BoldMT" w:cs="TimesNewRomanPS-BoldMT"/>
                <w:b/>
                <w:bCs/>
                <w:sz w:val="18"/>
                <w:szCs w:val="18"/>
              </w:rPr>
              <w:t>Рефлексия</w:t>
            </w:r>
          </w:p>
          <w:p w14:paraId="21B54EAB"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Сабақ</w:t>
            </w:r>
            <w:proofErr w:type="spellEnd"/>
            <w:r w:rsidRPr="0039771F">
              <w:rPr>
                <w:rFonts w:ascii="TimesNewRomanPSMT" w:hAnsi="TimesNewRomanPSMT" w:cs="TimesNewRomanPSMT"/>
                <w:sz w:val="18"/>
                <w:szCs w:val="18"/>
              </w:rPr>
              <w:t xml:space="preserve"> / </w:t>
            </w:r>
            <w:proofErr w:type="spellStart"/>
            <w:r w:rsidRPr="0039771F">
              <w:rPr>
                <w:rFonts w:ascii="TimesNewRomanPSMT" w:hAnsi="TimesNewRomanPSMT" w:cs="TimesNewRomanPSMT"/>
                <w:sz w:val="18"/>
                <w:szCs w:val="18"/>
              </w:rPr>
              <w:t>оқу</w:t>
            </w:r>
            <w:proofErr w:type="spellEnd"/>
          </w:p>
          <w:p w14:paraId="4397BF7A"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мақсаттары</w:t>
            </w:r>
            <w:proofErr w:type="spellEnd"/>
          </w:p>
          <w:p w14:paraId="2F997E7E"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шынайы</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ма</w:t>
            </w:r>
            <w:proofErr w:type="spellEnd"/>
            <w:r w:rsidRPr="0039771F">
              <w:rPr>
                <w:rFonts w:ascii="TimesNewRomanPSMT" w:hAnsi="TimesNewRomanPSMT" w:cs="TimesNewRomanPSMT"/>
                <w:sz w:val="18"/>
                <w:szCs w:val="18"/>
              </w:rPr>
              <w:t>?</w:t>
            </w:r>
          </w:p>
          <w:p w14:paraId="2E967314"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Бүгін</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оқушылар</w:t>
            </w:r>
            <w:proofErr w:type="spellEnd"/>
          </w:p>
          <w:p w14:paraId="5CC98ECB"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r w:rsidRPr="0039771F">
              <w:rPr>
                <w:rFonts w:ascii="TimesNewRomanPSMT" w:hAnsi="TimesNewRomanPSMT" w:cs="TimesNewRomanPSMT"/>
                <w:sz w:val="18"/>
                <w:szCs w:val="18"/>
              </w:rPr>
              <w:t xml:space="preserve">не </w:t>
            </w:r>
            <w:proofErr w:type="spellStart"/>
            <w:r w:rsidRPr="0039771F">
              <w:rPr>
                <w:rFonts w:ascii="TimesNewRomanPSMT" w:hAnsi="TimesNewRomanPSMT" w:cs="TimesNewRomanPSMT"/>
                <w:sz w:val="18"/>
                <w:szCs w:val="18"/>
              </w:rPr>
              <w:t>білді</w:t>
            </w:r>
            <w:proofErr w:type="spellEnd"/>
            <w:r w:rsidRPr="0039771F">
              <w:rPr>
                <w:rFonts w:ascii="TimesNewRomanPSMT" w:hAnsi="TimesNewRomanPSMT" w:cs="TimesNewRomanPSMT"/>
                <w:sz w:val="18"/>
                <w:szCs w:val="18"/>
              </w:rPr>
              <w:t>?</w:t>
            </w:r>
          </w:p>
          <w:p w14:paraId="3B77FB5B"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Сыныптағы</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ахуал</w:t>
            </w:r>
            <w:proofErr w:type="spellEnd"/>
          </w:p>
          <w:p w14:paraId="04F2A455"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қандай</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болды</w:t>
            </w:r>
            <w:proofErr w:type="spellEnd"/>
            <w:r w:rsidRPr="0039771F">
              <w:rPr>
                <w:rFonts w:ascii="TimesNewRomanPSMT" w:hAnsi="TimesNewRomanPSMT" w:cs="TimesNewRomanPSMT"/>
                <w:sz w:val="18"/>
                <w:szCs w:val="18"/>
              </w:rPr>
              <w:t>?</w:t>
            </w:r>
          </w:p>
          <w:p w14:paraId="6B971549"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r w:rsidRPr="0039771F">
              <w:rPr>
                <w:rFonts w:ascii="TimesNewRomanPSMT" w:hAnsi="TimesNewRomanPSMT" w:cs="TimesNewRomanPSMT"/>
                <w:sz w:val="18"/>
                <w:szCs w:val="18"/>
              </w:rPr>
              <w:t xml:space="preserve">Мен </w:t>
            </w:r>
            <w:proofErr w:type="spellStart"/>
            <w:r w:rsidRPr="0039771F">
              <w:rPr>
                <w:rFonts w:ascii="TimesNewRomanPSMT" w:hAnsi="TimesNewRomanPSMT" w:cs="TimesNewRomanPSMT"/>
                <w:sz w:val="18"/>
                <w:szCs w:val="18"/>
              </w:rPr>
              <w:t>жоспарлаған</w:t>
            </w:r>
            <w:proofErr w:type="spellEnd"/>
          </w:p>
          <w:p w14:paraId="1E188B81"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саралау</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шаралары</w:t>
            </w:r>
            <w:proofErr w:type="spellEnd"/>
          </w:p>
          <w:p w14:paraId="2EACA29D"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тиімді</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болды</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ма</w:t>
            </w:r>
            <w:proofErr w:type="spellEnd"/>
            <w:r w:rsidRPr="0039771F">
              <w:rPr>
                <w:rFonts w:ascii="TimesNewRomanPSMT" w:hAnsi="TimesNewRomanPSMT" w:cs="TimesNewRomanPSMT"/>
                <w:sz w:val="18"/>
                <w:szCs w:val="18"/>
              </w:rPr>
              <w:t>?</w:t>
            </w:r>
          </w:p>
          <w:p w14:paraId="2FE73734"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r w:rsidRPr="0039771F">
              <w:rPr>
                <w:rFonts w:ascii="TimesNewRomanPSMT" w:hAnsi="TimesNewRomanPSMT" w:cs="TimesNewRomanPSMT"/>
                <w:sz w:val="18"/>
                <w:szCs w:val="18"/>
              </w:rPr>
              <w:t xml:space="preserve">Мен </w:t>
            </w:r>
            <w:proofErr w:type="spellStart"/>
            <w:r w:rsidRPr="0039771F">
              <w:rPr>
                <w:rFonts w:ascii="TimesNewRomanPSMT" w:hAnsi="TimesNewRomanPSMT" w:cs="TimesNewRomanPSMT"/>
                <w:sz w:val="18"/>
                <w:szCs w:val="18"/>
              </w:rPr>
              <w:t>берілген</w:t>
            </w:r>
            <w:proofErr w:type="spellEnd"/>
          </w:p>
          <w:p w14:paraId="543D9B62"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уақыт</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ішінде</w:t>
            </w:r>
            <w:proofErr w:type="spellEnd"/>
          </w:p>
          <w:p w14:paraId="5A7EE21B"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үлгердім</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бе</w:t>
            </w:r>
            <w:proofErr w:type="spellEnd"/>
            <w:r w:rsidRPr="0039771F">
              <w:rPr>
                <w:rFonts w:ascii="TimesNewRomanPSMT" w:hAnsi="TimesNewRomanPSMT" w:cs="TimesNewRomanPSMT"/>
                <w:sz w:val="18"/>
                <w:szCs w:val="18"/>
              </w:rPr>
              <w:t>? Мен</w:t>
            </w:r>
          </w:p>
          <w:p w14:paraId="50B5080A"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өз</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жоспарыма</w:t>
            </w:r>
            <w:proofErr w:type="spellEnd"/>
          </w:p>
          <w:p w14:paraId="4C02467E"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қандай</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түзетулер</w:t>
            </w:r>
            <w:proofErr w:type="spellEnd"/>
          </w:p>
          <w:p w14:paraId="0E5727F8" w14:textId="77777777" w:rsidR="007C3D01" w:rsidRPr="0039771F" w:rsidRDefault="007C3D01" w:rsidP="00A27C8B">
            <w:pPr>
              <w:autoSpaceDE w:val="0"/>
              <w:autoSpaceDN w:val="0"/>
              <w:adjustRightInd w:val="0"/>
              <w:spacing w:after="0" w:line="240" w:lineRule="auto"/>
              <w:rPr>
                <w:rFonts w:ascii="TimesNewRomanPSMT" w:hAnsi="TimesNewRomanPSMT" w:cs="TimesNewRomanPSMT"/>
                <w:sz w:val="18"/>
                <w:szCs w:val="18"/>
              </w:rPr>
            </w:pPr>
            <w:proofErr w:type="spellStart"/>
            <w:r w:rsidRPr="0039771F">
              <w:rPr>
                <w:rFonts w:ascii="TimesNewRomanPSMT" w:hAnsi="TimesNewRomanPSMT" w:cs="TimesNewRomanPSMT"/>
                <w:sz w:val="18"/>
                <w:szCs w:val="18"/>
              </w:rPr>
              <w:t>енгіздім</w:t>
            </w:r>
            <w:proofErr w:type="spellEnd"/>
            <w:r w:rsidRPr="0039771F">
              <w:rPr>
                <w:rFonts w:ascii="TimesNewRomanPSMT" w:hAnsi="TimesNewRomanPSMT" w:cs="TimesNewRomanPSMT"/>
                <w:sz w:val="18"/>
                <w:szCs w:val="18"/>
              </w:rPr>
              <w:t xml:space="preserve"> </w:t>
            </w:r>
            <w:proofErr w:type="spellStart"/>
            <w:r w:rsidRPr="0039771F">
              <w:rPr>
                <w:rFonts w:ascii="TimesNewRomanPSMT" w:hAnsi="TimesNewRomanPSMT" w:cs="TimesNewRomanPSMT"/>
                <w:sz w:val="18"/>
                <w:szCs w:val="18"/>
              </w:rPr>
              <w:t>жəне</w:t>
            </w:r>
            <w:proofErr w:type="spellEnd"/>
          </w:p>
          <w:p w14:paraId="40A5008D" w14:textId="77777777" w:rsidR="007C3D01" w:rsidRPr="00B22B5D" w:rsidRDefault="007C3D01" w:rsidP="00A27C8B">
            <w:pPr>
              <w:spacing w:after="0" w:line="240" w:lineRule="auto"/>
              <w:rPr>
                <w:sz w:val="24"/>
                <w:szCs w:val="24"/>
              </w:rPr>
            </w:pPr>
            <w:proofErr w:type="spellStart"/>
            <w:r w:rsidRPr="0039771F">
              <w:rPr>
                <w:rFonts w:ascii="TimesNewRomanPSMT" w:hAnsi="TimesNewRomanPSMT" w:cs="TimesNewRomanPSMT"/>
                <w:sz w:val="18"/>
                <w:szCs w:val="18"/>
              </w:rPr>
              <w:t>неліктен</w:t>
            </w:r>
            <w:proofErr w:type="spellEnd"/>
            <w:r w:rsidRPr="0039771F">
              <w:rPr>
                <w:rFonts w:ascii="TimesNewRomanPSMT" w:hAnsi="TimesNewRomanPSMT" w:cs="TimesNewRomanPSMT"/>
                <w:sz w:val="18"/>
                <w:szCs w:val="18"/>
              </w:rPr>
              <w:t>?</w:t>
            </w:r>
          </w:p>
        </w:tc>
        <w:tc>
          <w:tcPr>
            <w:tcW w:w="8468" w:type="dxa"/>
            <w:gridSpan w:val="5"/>
            <w:tcBorders>
              <w:left w:val="single" w:sz="4" w:space="0" w:color="auto"/>
            </w:tcBorders>
          </w:tcPr>
          <w:p w14:paraId="1513088D" w14:textId="77777777" w:rsidR="007C3D01" w:rsidRPr="008C1B61" w:rsidRDefault="007C3D01" w:rsidP="00A27C8B">
            <w:pPr>
              <w:pStyle w:val="a7"/>
              <w:rPr>
                <w:rFonts w:ascii="Times New Roman" w:hAnsi="Times New Roman"/>
                <w:b/>
                <w:color w:val="000000" w:themeColor="text1"/>
                <w:sz w:val="24"/>
                <w:szCs w:val="24"/>
                <w:lang w:val="kk-KZ"/>
              </w:rPr>
            </w:pPr>
            <w:r w:rsidRPr="008C1B61">
              <w:rPr>
                <w:rFonts w:ascii="Times New Roman" w:hAnsi="Times New Roman"/>
                <w:b/>
                <w:color w:val="000000" w:themeColor="text1"/>
                <w:sz w:val="24"/>
                <w:szCs w:val="24"/>
                <w:lang w:val="kk-KZ"/>
              </w:rPr>
              <w:t>«Менің көңіл-күйім баспалдағы»</w:t>
            </w:r>
          </w:p>
          <w:p w14:paraId="163BCF35" w14:textId="77777777" w:rsidR="007C3D01" w:rsidRDefault="007C3D01" w:rsidP="00A27C8B">
            <w:pPr>
              <w:spacing w:after="0" w:line="240" w:lineRule="auto"/>
              <w:rPr>
                <w:rFonts w:ascii="Times New Roman" w:hAnsi="Times New Roman"/>
                <w:color w:val="000000" w:themeColor="text1"/>
                <w:sz w:val="24"/>
                <w:szCs w:val="24"/>
                <w:lang w:val="kk-KZ"/>
              </w:rPr>
            </w:pPr>
            <w:r w:rsidRPr="008C1B61">
              <w:rPr>
                <w:rFonts w:ascii="Times New Roman" w:hAnsi="Times New Roman"/>
                <w:color w:val="000000" w:themeColor="text1"/>
                <w:sz w:val="24"/>
                <w:szCs w:val="24"/>
                <w:lang w:val="kk-KZ"/>
              </w:rPr>
              <w:t>Оқушылар стикерлерге өз есімдерін жазып (немесе смайликтің суретін салып) тақтада салынған баспалдақтардың біріне жабыстырады. Баспалдақтар «Керемет!», «Өзіме сенімдімін!», «Жақсы», «Жаман емес», «Маған көмек керек!», «Білмеймін», «Нашар» деп аталады.</w:t>
            </w:r>
          </w:p>
          <w:p w14:paraId="0F88F0C2" w14:textId="77777777" w:rsidR="007C3D01" w:rsidRPr="008C1B61" w:rsidRDefault="007C3D01" w:rsidP="00A27C8B">
            <w:pPr>
              <w:spacing w:after="0" w:line="240" w:lineRule="auto"/>
              <w:rPr>
                <w:sz w:val="24"/>
                <w:szCs w:val="24"/>
                <w:lang w:val="kk-KZ"/>
              </w:rPr>
            </w:pPr>
          </w:p>
        </w:tc>
      </w:tr>
      <w:tr w:rsidR="007C3D01" w:rsidRPr="00B22B5D" w14:paraId="7EF78A7F" w14:textId="77777777" w:rsidTr="00A27C8B">
        <w:tc>
          <w:tcPr>
            <w:tcW w:w="10774" w:type="dxa"/>
            <w:gridSpan w:val="7"/>
          </w:tcPr>
          <w:p w14:paraId="0AEE252F" w14:textId="77777777" w:rsidR="007C3D01" w:rsidRPr="001A3585" w:rsidRDefault="007C3D01" w:rsidP="00A27C8B">
            <w:pPr>
              <w:autoSpaceDE w:val="0"/>
              <w:autoSpaceDN w:val="0"/>
              <w:adjustRightInd w:val="0"/>
              <w:spacing w:after="0" w:line="240" w:lineRule="auto"/>
              <w:rPr>
                <w:rFonts w:ascii="TimesNewRomanPS-BoldMT" w:hAnsi="TimesNewRomanPS-BoldMT" w:cs="TimesNewRomanPS-BoldMT"/>
                <w:b/>
                <w:bCs/>
                <w:sz w:val="24"/>
                <w:szCs w:val="24"/>
                <w:lang w:val="kk-KZ"/>
              </w:rPr>
            </w:pPr>
            <w:r w:rsidRPr="001A3585">
              <w:rPr>
                <w:rFonts w:ascii="TimesNewRomanPS-BoldMT" w:hAnsi="TimesNewRomanPS-BoldMT" w:cs="TimesNewRomanPS-BoldMT"/>
                <w:b/>
                <w:bCs/>
                <w:sz w:val="24"/>
                <w:szCs w:val="24"/>
                <w:lang w:val="kk-KZ"/>
              </w:rPr>
              <w:t>Қорытынды бағамдау</w:t>
            </w:r>
          </w:p>
          <w:p w14:paraId="6D152DF9" w14:textId="77777777" w:rsidR="007C3D01" w:rsidRPr="001A3585" w:rsidRDefault="007C3D01" w:rsidP="00A27C8B">
            <w:pPr>
              <w:autoSpaceDE w:val="0"/>
              <w:autoSpaceDN w:val="0"/>
              <w:adjustRightInd w:val="0"/>
              <w:spacing w:after="0" w:line="240" w:lineRule="auto"/>
              <w:rPr>
                <w:rFonts w:ascii="TimesNewRomanPSMT" w:hAnsi="TimesNewRomanPSMT" w:cs="TimesNewRomanPSMT"/>
                <w:sz w:val="24"/>
                <w:szCs w:val="24"/>
                <w:lang w:val="kk-KZ"/>
              </w:rPr>
            </w:pPr>
            <w:r w:rsidRPr="001A3585">
              <w:rPr>
                <w:rFonts w:ascii="TimesNewRomanPSMT" w:hAnsi="TimesNewRomanPSMT" w:cs="TimesNewRomanPSMT"/>
                <w:sz w:val="24"/>
                <w:szCs w:val="24"/>
                <w:lang w:val="kk-KZ"/>
              </w:rPr>
              <w:t>Қандай екі нəрсе табысты болды (оқытуды да, оқуды да ескеріңіз)?</w:t>
            </w:r>
          </w:p>
          <w:p w14:paraId="6091A89C" w14:textId="77777777" w:rsidR="007C3D01" w:rsidRPr="001A3585" w:rsidRDefault="007C3D01" w:rsidP="00A27C8B">
            <w:pPr>
              <w:autoSpaceDE w:val="0"/>
              <w:autoSpaceDN w:val="0"/>
              <w:adjustRightInd w:val="0"/>
              <w:spacing w:after="0" w:line="240" w:lineRule="auto"/>
              <w:rPr>
                <w:rFonts w:ascii="TimesNewRomanPSMT" w:hAnsi="TimesNewRomanPSMT" w:cs="TimesNewRomanPSMT"/>
                <w:sz w:val="24"/>
                <w:szCs w:val="24"/>
                <w:lang w:val="kk-KZ"/>
              </w:rPr>
            </w:pPr>
            <w:r w:rsidRPr="001A3585">
              <w:rPr>
                <w:rFonts w:ascii="TimesNewRomanPSMT" w:hAnsi="TimesNewRomanPSMT" w:cs="TimesNewRomanPSMT"/>
                <w:sz w:val="24"/>
                <w:szCs w:val="24"/>
                <w:lang w:val="kk-KZ"/>
              </w:rPr>
              <w:t>1:</w:t>
            </w:r>
          </w:p>
          <w:p w14:paraId="4EFE4BF4" w14:textId="77777777" w:rsidR="007C3D01" w:rsidRPr="001A3585" w:rsidRDefault="007C3D01" w:rsidP="00A27C8B">
            <w:pPr>
              <w:autoSpaceDE w:val="0"/>
              <w:autoSpaceDN w:val="0"/>
              <w:adjustRightInd w:val="0"/>
              <w:spacing w:after="0" w:line="240" w:lineRule="auto"/>
              <w:rPr>
                <w:rFonts w:ascii="TimesNewRomanPSMT" w:hAnsi="TimesNewRomanPSMT" w:cs="TimesNewRomanPSMT"/>
                <w:sz w:val="24"/>
                <w:szCs w:val="24"/>
                <w:lang w:val="kk-KZ"/>
              </w:rPr>
            </w:pPr>
            <w:r w:rsidRPr="001A3585">
              <w:rPr>
                <w:rFonts w:ascii="TimesNewRomanPSMT" w:hAnsi="TimesNewRomanPSMT" w:cs="TimesNewRomanPSMT"/>
                <w:sz w:val="24"/>
                <w:szCs w:val="24"/>
                <w:lang w:val="kk-KZ"/>
              </w:rPr>
              <w:t>2:</w:t>
            </w:r>
          </w:p>
          <w:p w14:paraId="0CB49CF8" w14:textId="77777777" w:rsidR="007C3D01" w:rsidRPr="001A3585" w:rsidRDefault="007C3D01" w:rsidP="00A27C8B">
            <w:pPr>
              <w:autoSpaceDE w:val="0"/>
              <w:autoSpaceDN w:val="0"/>
              <w:adjustRightInd w:val="0"/>
              <w:spacing w:after="0" w:line="240" w:lineRule="auto"/>
              <w:rPr>
                <w:rFonts w:ascii="TimesNewRomanPSMT" w:hAnsi="TimesNewRomanPSMT" w:cs="TimesNewRomanPSMT"/>
                <w:sz w:val="24"/>
                <w:szCs w:val="24"/>
                <w:lang w:val="kk-KZ"/>
              </w:rPr>
            </w:pPr>
            <w:r w:rsidRPr="001A3585">
              <w:rPr>
                <w:rFonts w:ascii="TimesNewRomanPSMT" w:hAnsi="TimesNewRomanPSMT" w:cs="TimesNewRomanPSMT"/>
                <w:sz w:val="24"/>
                <w:szCs w:val="24"/>
                <w:lang w:val="kk-KZ"/>
              </w:rPr>
              <w:t>Қандай екі нəрсе сабақты жақсарта алды (оқытуды да, оқуды да ескеріңіз)?</w:t>
            </w:r>
          </w:p>
          <w:p w14:paraId="07F69AF5" w14:textId="77777777" w:rsidR="007C3D01" w:rsidRPr="001A3585" w:rsidRDefault="007C3D01" w:rsidP="00A27C8B">
            <w:pPr>
              <w:autoSpaceDE w:val="0"/>
              <w:autoSpaceDN w:val="0"/>
              <w:adjustRightInd w:val="0"/>
              <w:spacing w:after="0" w:line="240" w:lineRule="auto"/>
              <w:rPr>
                <w:rFonts w:ascii="TimesNewRomanPSMT" w:hAnsi="TimesNewRomanPSMT" w:cs="TimesNewRomanPSMT"/>
                <w:sz w:val="24"/>
                <w:szCs w:val="24"/>
                <w:lang w:val="kk-KZ"/>
              </w:rPr>
            </w:pPr>
            <w:r w:rsidRPr="001A3585">
              <w:rPr>
                <w:rFonts w:ascii="TimesNewRomanPSMT" w:hAnsi="TimesNewRomanPSMT" w:cs="TimesNewRomanPSMT"/>
                <w:sz w:val="24"/>
                <w:szCs w:val="24"/>
                <w:lang w:val="kk-KZ"/>
              </w:rPr>
              <w:t>1:</w:t>
            </w:r>
          </w:p>
          <w:p w14:paraId="1AA359B6" w14:textId="77777777" w:rsidR="007C3D01" w:rsidRPr="001A3585" w:rsidRDefault="007C3D01" w:rsidP="00A27C8B">
            <w:pPr>
              <w:autoSpaceDE w:val="0"/>
              <w:autoSpaceDN w:val="0"/>
              <w:adjustRightInd w:val="0"/>
              <w:spacing w:after="0" w:line="240" w:lineRule="auto"/>
              <w:rPr>
                <w:rFonts w:ascii="TimesNewRomanPSMT" w:hAnsi="TimesNewRomanPSMT" w:cs="TimesNewRomanPSMT"/>
                <w:sz w:val="24"/>
                <w:szCs w:val="24"/>
                <w:lang w:val="kk-KZ"/>
              </w:rPr>
            </w:pPr>
            <w:r w:rsidRPr="001A3585">
              <w:rPr>
                <w:rFonts w:ascii="TimesNewRomanPSMT" w:hAnsi="TimesNewRomanPSMT" w:cs="TimesNewRomanPSMT"/>
                <w:sz w:val="24"/>
                <w:szCs w:val="24"/>
                <w:lang w:val="kk-KZ"/>
              </w:rPr>
              <w:t>2:</w:t>
            </w:r>
          </w:p>
          <w:p w14:paraId="07B55125" w14:textId="77777777" w:rsidR="007C3D01" w:rsidRPr="001A3585" w:rsidRDefault="007C3D01" w:rsidP="00A27C8B">
            <w:pPr>
              <w:autoSpaceDE w:val="0"/>
              <w:autoSpaceDN w:val="0"/>
              <w:adjustRightInd w:val="0"/>
              <w:spacing w:after="0" w:line="240" w:lineRule="auto"/>
              <w:rPr>
                <w:rFonts w:ascii="TimesNewRomanPSMT" w:hAnsi="TimesNewRomanPSMT" w:cs="TimesNewRomanPSMT"/>
                <w:sz w:val="24"/>
                <w:szCs w:val="24"/>
                <w:lang w:val="kk-KZ"/>
              </w:rPr>
            </w:pPr>
            <w:r w:rsidRPr="001A3585">
              <w:rPr>
                <w:rFonts w:ascii="TimesNewRomanPSMT" w:hAnsi="TimesNewRomanPSMT" w:cs="TimesNewRomanPSMT"/>
                <w:sz w:val="24"/>
                <w:szCs w:val="24"/>
                <w:lang w:val="kk-KZ"/>
              </w:rPr>
              <w:t>Сабақ барысында мен сынып немесе жекелеген оқушылар туралы менің келесі сабағымды</w:t>
            </w:r>
          </w:p>
          <w:p w14:paraId="51F6AA7E" w14:textId="77777777" w:rsidR="007C3D01" w:rsidRPr="00B22B5D" w:rsidRDefault="007C3D01" w:rsidP="00A27C8B">
            <w:pPr>
              <w:spacing w:after="0" w:line="240" w:lineRule="auto"/>
              <w:rPr>
                <w:sz w:val="24"/>
                <w:szCs w:val="24"/>
              </w:rPr>
            </w:pPr>
            <w:proofErr w:type="spellStart"/>
            <w:r w:rsidRPr="00B22B5D">
              <w:rPr>
                <w:rFonts w:ascii="TimesNewRomanPSMT" w:hAnsi="TimesNewRomanPSMT" w:cs="TimesNewRomanPSMT"/>
                <w:sz w:val="24"/>
                <w:szCs w:val="24"/>
              </w:rPr>
              <w:t>жетілдіруге</w:t>
            </w:r>
            <w:proofErr w:type="spellEnd"/>
            <w:r w:rsidRPr="00B22B5D">
              <w:rPr>
                <w:rFonts w:ascii="TimesNewRomanPSMT" w:hAnsi="TimesNewRomanPSMT" w:cs="TimesNewRomanPSMT"/>
                <w:sz w:val="24"/>
                <w:szCs w:val="24"/>
              </w:rPr>
              <w:t xml:space="preserve"> </w:t>
            </w:r>
            <w:proofErr w:type="spellStart"/>
            <w:r w:rsidRPr="00B22B5D">
              <w:rPr>
                <w:rFonts w:ascii="TimesNewRomanPSMT" w:hAnsi="TimesNewRomanPSMT" w:cs="TimesNewRomanPSMT"/>
                <w:sz w:val="24"/>
                <w:szCs w:val="24"/>
              </w:rPr>
              <w:t>көмектесетін</w:t>
            </w:r>
            <w:proofErr w:type="spellEnd"/>
            <w:r w:rsidRPr="00B22B5D">
              <w:rPr>
                <w:rFonts w:ascii="TimesNewRomanPSMT" w:hAnsi="TimesNewRomanPSMT" w:cs="TimesNewRomanPSMT"/>
                <w:sz w:val="24"/>
                <w:szCs w:val="24"/>
              </w:rPr>
              <w:t xml:space="preserve"> не </w:t>
            </w:r>
            <w:proofErr w:type="spellStart"/>
            <w:r w:rsidRPr="00B22B5D">
              <w:rPr>
                <w:rFonts w:ascii="TimesNewRomanPSMT" w:hAnsi="TimesNewRomanPSMT" w:cs="TimesNewRomanPSMT"/>
                <w:sz w:val="24"/>
                <w:szCs w:val="24"/>
              </w:rPr>
              <w:t>білдім</w:t>
            </w:r>
            <w:proofErr w:type="spellEnd"/>
            <w:r w:rsidRPr="00B22B5D">
              <w:rPr>
                <w:rFonts w:ascii="TimesNewRomanPSMT" w:hAnsi="TimesNewRomanPSMT" w:cs="TimesNewRomanPSMT"/>
                <w:sz w:val="24"/>
                <w:szCs w:val="24"/>
              </w:rPr>
              <w:t>?</w:t>
            </w:r>
          </w:p>
        </w:tc>
      </w:tr>
    </w:tbl>
    <w:p w14:paraId="79892B76" w14:textId="77777777" w:rsidR="007C3D01" w:rsidRPr="00833673" w:rsidRDefault="007C3D01" w:rsidP="007C3D01">
      <w:pPr>
        <w:spacing w:after="0" w:line="240" w:lineRule="auto"/>
        <w:rPr>
          <w:sz w:val="24"/>
          <w:szCs w:val="24"/>
          <w:lang w:val="kk-KZ"/>
        </w:rPr>
      </w:pPr>
    </w:p>
    <w:p w14:paraId="3E30E475" w14:textId="77777777" w:rsidR="00B87D5A" w:rsidRDefault="00B87D5A"/>
    <w:sectPr w:rsidR="00B87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9635C"/>
    <w:multiLevelType w:val="hybridMultilevel"/>
    <w:tmpl w:val="021C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5A"/>
    <w:rsid w:val="007C3D01"/>
    <w:rsid w:val="00B8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73C31-B85E-47A0-A527-231315B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D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7C3D01"/>
    <w:rPr>
      <w:rFonts w:ascii="Calibri" w:eastAsia="Calibri" w:hAnsi="Calibri" w:cs="Times New Roman"/>
      <w:sz w:val="20"/>
      <w:szCs w:val="20"/>
    </w:rPr>
  </w:style>
  <w:style w:type="paragraph" w:styleId="a4">
    <w:name w:val="List Paragraph"/>
    <w:basedOn w:val="a"/>
    <w:link w:val="a3"/>
    <w:uiPriority w:val="34"/>
    <w:qFormat/>
    <w:rsid w:val="007C3D01"/>
    <w:pPr>
      <w:ind w:left="720"/>
      <w:contextualSpacing/>
    </w:pPr>
    <w:rPr>
      <w:sz w:val="20"/>
      <w:szCs w:val="20"/>
    </w:rPr>
  </w:style>
  <w:style w:type="paragraph" w:styleId="a5">
    <w:name w:val="Normal (Web)"/>
    <w:basedOn w:val="a"/>
    <w:uiPriority w:val="99"/>
    <w:unhideWhenUsed/>
    <w:rsid w:val="007C3D01"/>
    <w:pPr>
      <w:spacing w:before="100" w:beforeAutospacing="1" w:after="100" w:afterAutospacing="1" w:line="240" w:lineRule="auto"/>
    </w:pPr>
    <w:rPr>
      <w:rFonts w:ascii="Times New Roman" w:eastAsiaTheme="minorEastAsia" w:hAnsi="Times New Roman"/>
      <w:sz w:val="24"/>
      <w:szCs w:val="24"/>
      <w:lang w:eastAsia="ru-RU"/>
    </w:rPr>
  </w:style>
  <w:style w:type="table" w:styleId="a6">
    <w:name w:val="Table Grid"/>
    <w:basedOn w:val="a1"/>
    <w:uiPriority w:val="39"/>
    <w:rsid w:val="007C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7C3D01"/>
    <w:pPr>
      <w:spacing w:after="0" w:line="240" w:lineRule="auto"/>
    </w:pPr>
    <w:rPr>
      <w:rFonts w:eastAsiaTheme="minorEastAsia"/>
      <w:lang w:eastAsia="ru-RU"/>
    </w:rPr>
  </w:style>
  <w:style w:type="character" w:customStyle="1" w:styleId="a8">
    <w:name w:val="Без интервала Знак"/>
    <w:basedOn w:val="a0"/>
    <w:link w:val="a7"/>
    <w:uiPriority w:val="1"/>
    <w:rsid w:val="007C3D0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2018-04-25T14:46:00Z</dcterms:created>
  <dcterms:modified xsi:type="dcterms:W3CDTF">2018-04-25T14:47:00Z</dcterms:modified>
</cp:coreProperties>
</file>