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764" w:rsidRPr="00D0522D" w:rsidRDefault="00FA6764" w:rsidP="00D0522D">
      <w:pPr>
        <w:spacing w:after="200" w:line="276" w:lineRule="auto"/>
        <w:jc w:val="center"/>
        <w:rPr>
          <w:rFonts w:ascii="Times New Roman" w:hAnsi="Times New Roman"/>
          <w:b/>
          <w:sz w:val="28"/>
          <w:szCs w:val="28"/>
        </w:rPr>
      </w:pPr>
      <w:proofErr w:type="spellStart"/>
      <w:r w:rsidRPr="00D0522D">
        <w:rPr>
          <w:rFonts w:ascii="Times New Roman" w:hAnsi="Times New Roman"/>
          <w:b/>
          <w:sz w:val="28"/>
          <w:szCs w:val="28"/>
        </w:rPr>
        <w:t>ҚазақстанРеспубликасыны</w:t>
      </w:r>
      <w:proofErr w:type="gramStart"/>
      <w:r w:rsidRPr="00D0522D">
        <w:rPr>
          <w:rFonts w:ascii="Times New Roman" w:hAnsi="Times New Roman"/>
          <w:b/>
          <w:sz w:val="28"/>
          <w:szCs w:val="28"/>
        </w:rPr>
        <w:t>ңБ</w:t>
      </w:r>
      <w:proofErr w:type="gramEnd"/>
      <w:r w:rsidRPr="00D0522D">
        <w:rPr>
          <w:rFonts w:ascii="Times New Roman" w:hAnsi="Times New Roman"/>
          <w:b/>
          <w:sz w:val="28"/>
          <w:szCs w:val="28"/>
        </w:rPr>
        <w:t>ілімжәнеғылымминистрлігі</w:t>
      </w:r>
      <w:proofErr w:type="spellEnd"/>
    </w:p>
    <w:p w:rsidR="00FA6764" w:rsidRPr="00D0522D" w:rsidRDefault="00F61B6F" w:rsidP="00D0522D">
      <w:pPr>
        <w:spacing w:after="200" w:line="276" w:lineRule="auto"/>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10.75pt;height:76.5pt;visibility:visible">
            <v:imagedata r:id="rId5" o:title=""/>
          </v:shape>
        </w:pict>
      </w:r>
    </w:p>
    <w:p w:rsidR="00FA6764" w:rsidRPr="00D0522D" w:rsidRDefault="00FA6764" w:rsidP="00D0522D">
      <w:pPr>
        <w:spacing w:after="200" w:line="276" w:lineRule="auto"/>
        <w:jc w:val="center"/>
      </w:pPr>
    </w:p>
    <w:p w:rsidR="00FA6764" w:rsidRPr="00D0522D" w:rsidRDefault="00FA6764" w:rsidP="00D0522D">
      <w:pPr>
        <w:spacing w:after="200" w:line="276" w:lineRule="auto"/>
        <w:jc w:val="center"/>
        <w:rPr>
          <w:lang w:val="kk-KZ"/>
        </w:rPr>
      </w:pPr>
    </w:p>
    <w:p w:rsidR="00FA6764" w:rsidRPr="00D0522D" w:rsidRDefault="00FA6764" w:rsidP="00D0522D">
      <w:pPr>
        <w:spacing w:after="200" w:line="276" w:lineRule="auto"/>
        <w:jc w:val="center"/>
        <w:rPr>
          <w:lang w:val="kk-KZ"/>
        </w:rPr>
      </w:pPr>
    </w:p>
    <w:p w:rsidR="00FA6764" w:rsidRPr="00D0522D" w:rsidRDefault="00FA6764" w:rsidP="00D0522D">
      <w:pPr>
        <w:spacing w:after="200" w:line="276" w:lineRule="auto"/>
        <w:jc w:val="center"/>
        <w:rPr>
          <w:rFonts w:ascii="Times New Roman" w:hAnsi="Times New Roman"/>
          <w:b/>
          <w:sz w:val="144"/>
          <w:szCs w:val="144"/>
          <w:lang w:val="kk-KZ"/>
        </w:rPr>
      </w:pPr>
      <w:r w:rsidRPr="00D0522D">
        <w:rPr>
          <w:rFonts w:ascii="Times New Roman" w:hAnsi="Times New Roman"/>
          <w:b/>
          <w:sz w:val="144"/>
          <w:szCs w:val="144"/>
          <w:lang w:val="kk-KZ"/>
        </w:rPr>
        <w:t>Дөңгелек үстел</w:t>
      </w:r>
    </w:p>
    <w:p w:rsidR="00FA6764" w:rsidRPr="00D0522D" w:rsidRDefault="00FA6764" w:rsidP="00D0522D">
      <w:pPr>
        <w:spacing w:after="0" w:line="276" w:lineRule="auto"/>
        <w:rPr>
          <w:rFonts w:ascii="Times New Roman" w:hAnsi="Times New Roman"/>
          <w:b/>
          <w:sz w:val="32"/>
          <w:szCs w:val="32"/>
          <w:lang w:val="kk-KZ"/>
        </w:rPr>
      </w:pPr>
    </w:p>
    <w:p w:rsidR="00FA6764" w:rsidRPr="00D0522D" w:rsidRDefault="00FA6764" w:rsidP="00D0522D">
      <w:pPr>
        <w:spacing w:after="0" w:line="276" w:lineRule="auto"/>
        <w:rPr>
          <w:rFonts w:ascii="Times New Roman" w:hAnsi="Times New Roman"/>
          <w:sz w:val="32"/>
          <w:szCs w:val="32"/>
          <w:lang w:val="kk-KZ"/>
        </w:rPr>
      </w:pPr>
      <w:r>
        <w:rPr>
          <w:rFonts w:ascii="Times New Roman" w:hAnsi="Times New Roman"/>
          <w:b/>
          <w:sz w:val="32"/>
          <w:szCs w:val="32"/>
          <w:lang w:val="kk-KZ"/>
        </w:rPr>
        <w:t>Тақырып</w:t>
      </w:r>
      <w:r w:rsidRPr="00D0522D">
        <w:rPr>
          <w:rFonts w:ascii="Times New Roman" w:hAnsi="Times New Roman"/>
          <w:b/>
          <w:sz w:val="32"/>
          <w:szCs w:val="32"/>
          <w:lang w:val="kk-KZ"/>
        </w:rPr>
        <w:t>:</w:t>
      </w:r>
      <w:r w:rsidRPr="00D0522D">
        <w:rPr>
          <w:rFonts w:ascii="Times New Roman" w:hAnsi="Times New Roman"/>
          <w:sz w:val="32"/>
          <w:szCs w:val="32"/>
          <w:lang w:val="kk-KZ"/>
        </w:rPr>
        <w:t xml:space="preserve"> Сүйіспеншілік – әлем құрылымының негізі</w:t>
      </w:r>
    </w:p>
    <w:p w:rsidR="00FA6764" w:rsidRPr="00D0522D" w:rsidRDefault="00FA6764" w:rsidP="00D0522D">
      <w:pPr>
        <w:spacing w:after="0" w:line="276" w:lineRule="auto"/>
        <w:jc w:val="right"/>
        <w:rPr>
          <w:rFonts w:ascii="Times New Roman" w:hAnsi="Times New Roman"/>
          <w:sz w:val="36"/>
          <w:szCs w:val="36"/>
          <w:lang w:val="kk-KZ"/>
        </w:rPr>
      </w:pPr>
    </w:p>
    <w:p w:rsidR="00FA6764" w:rsidRPr="00D0522D" w:rsidRDefault="00FA6764" w:rsidP="00D0522D">
      <w:pPr>
        <w:spacing w:after="0" w:line="276" w:lineRule="auto"/>
        <w:jc w:val="center"/>
        <w:rPr>
          <w:rFonts w:ascii="Times New Roman" w:hAnsi="Times New Roman"/>
          <w:sz w:val="32"/>
          <w:szCs w:val="32"/>
          <w:lang w:val="kk-KZ"/>
        </w:rPr>
      </w:pPr>
    </w:p>
    <w:p w:rsidR="00FA6764" w:rsidRDefault="00FA6764" w:rsidP="00D0522D">
      <w:pPr>
        <w:spacing w:after="0" w:line="276" w:lineRule="auto"/>
        <w:jc w:val="center"/>
        <w:rPr>
          <w:rFonts w:ascii="Times New Roman" w:hAnsi="Times New Roman"/>
          <w:sz w:val="32"/>
          <w:szCs w:val="32"/>
          <w:lang w:val="kk-KZ"/>
        </w:rPr>
      </w:pPr>
      <w:r w:rsidRPr="00D0522D">
        <w:rPr>
          <w:rFonts w:ascii="Times New Roman" w:hAnsi="Times New Roman"/>
          <w:b/>
          <w:sz w:val="32"/>
          <w:szCs w:val="32"/>
          <w:lang w:val="kk-KZ"/>
        </w:rPr>
        <w:t xml:space="preserve">  Пәні: </w:t>
      </w:r>
      <w:r>
        <w:rPr>
          <w:rFonts w:ascii="Times New Roman" w:hAnsi="Times New Roman"/>
          <w:sz w:val="32"/>
          <w:szCs w:val="32"/>
          <w:lang w:val="kk-KZ"/>
        </w:rPr>
        <w:t xml:space="preserve">Өзін-өзі тануды оқыту   </w:t>
      </w:r>
    </w:p>
    <w:p w:rsidR="00FA6764" w:rsidRPr="00D0522D" w:rsidRDefault="00FA6764" w:rsidP="00D0522D">
      <w:pPr>
        <w:spacing w:after="0" w:line="276" w:lineRule="auto"/>
        <w:jc w:val="center"/>
        <w:rPr>
          <w:rFonts w:ascii="Times New Roman" w:hAnsi="Times New Roman"/>
          <w:sz w:val="32"/>
          <w:szCs w:val="32"/>
          <w:lang w:val="kk-KZ"/>
        </w:rPr>
      </w:pPr>
      <w:r>
        <w:rPr>
          <w:rFonts w:ascii="Times New Roman" w:hAnsi="Times New Roman"/>
          <w:sz w:val="32"/>
          <w:szCs w:val="32"/>
          <w:lang w:val="kk-KZ"/>
        </w:rPr>
        <w:t xml:space="preserve">                                                  әдістемесі</w:t>
      </w:r>
    </w:p>
    <w:p w:rsidR="00FA6764" w:rsidRPr="00D0522D" w:rsidRDefault="00FA6764" w:rsidP="001F3EED">
      <w:pPr>
        <w:spacing w:after="0" w:line="276" w:lineRule="auto"/>
        <w:jc w:val="center"/>
        <w:rPr>
          <w:rFonts w:ascii="Times New Roman" w:hAnsi="Times New Roman"/>
          <w:b/>
          <w:sz w:val="32"/>
          <w:szCs w:val="32"/>
          <w:lang w:val="kk-KZ"/>
        </w:rPr>
      </w:pPr>
      <w:r w:rsidRPr="00D0522D">
        <w:rPr>
          <w:rFonts w:ascii="Times New Roman" w:hAnsi="Times New Roman"/>
          <w:b/>
          <w:sz w:val="32"/>
          <w:szCs w:val="32"/>
          <w:lang w:val="kk-KZ"/>
        </w:rPr>
        <w:t>Орындаған:</w:t>
      </w:r>
      <w:r>
        <w:rPr>
          <w:rFonts w:ascii="Times New Roman" w:hAnsi="Times New Roman"/>
          <w:sz w:val="32"/>
          <w:szCs w:val="32"/>
          <w:lang w:val="kk-KZ"/>
        </w:rPr>
        <w:t>Асан Динара</w:t>
      </w:r>
    </w:p>
    <w:p w:rsidR="00FA6764" w:rsidRPr="00D0522D" w:rsidRDefault="00FA6764" w:rsidP="00D0522D">
      <w:pPr>
        <w:spacing w:after="0" w:line="276" w:lineRule="auto"/>
        <w:jc w:val="center"/>
        <w:rPr>
          <w:rFonts w:ascii="Times New Roman" w:hAnsi="Times New Roman"/>
          <w:sz w:val="32"/>
          <w:szCs w:val="32"/>
          <w:lang w:val="kk-KZ"/>
        </w:rPr>
      </w:pPr>
      <w:r w:rsidRPr="00D0522D">
        <w:rPr>
          <w:rFonts w:ascii="Times New Roman" w:hAnsi="Times New Roman"/>
          <w:b/>
          <w:sz w:val="32"/>
          <w:szCs w:val="32"/>
          <w:lang w:val="kk-KZ"/>
        </w:rPr>
        <w:t xml:space="preserve">                                   Тобы:</w:t>
      </w:r>
      <w:r w:rsidRPr="00D0522D">
        <w:rPr>
          <w:rFonts w:ascii="Times New Roman" w:hAnsi="Times New Roman"/>
          <w:sz w:val="32"/>
          <w:szCs w:val="32"/>
          <w:lang w:val="kk-KZ"/>
        </w:rPr>
        <w:t xml:space="preserve">           СПС-31</w:t>
      </w:r>
    </w:p>
    <w:p w:rsidR="00FA6764" w:rsidRPr="00D0522D" w:rsidRDefault="00FA6764" w:rsidP="00D0522D">
      <w:pPr>
        <w:spacing w:after="0" w:line="276" w:lineRule="auto"/>
        <w:jc w:val="center"/>
        <w:rPr>
          <w:rFonts w:ascii="Times New Roman" w:hAnsi="Times New Roman"/>
          <w:sz w:val="32"/>
          <w:szCs w:val="32"/>
          <w:lang w:val="kk-KZ"/>
        </w:rPr>
      </w:pPr>
      <w:r w:rsidRPr="00D0522D">
        <w:rPr>
          <w:rFonts w:ascii="Times New Roman" w:hAnsi="Times New Roman"/>
          <w:b/>
          <w:sz w:val="32"/>
          <w:szCs w:val="32"/>
          <w:lang w:val="kk-KZ"/>
        </w:rPr>
        <w:t xml:space="preserve">                                                         Қабылдаған:</w:t>
      </w:r>
      <w:r>
        <w:rPr>
          <w:rFonts w:ascii="Times New Roman" w:hAnsi="Times New Roman"/>
          <w:sz w:val="32"/>
          <w:szCs w:val="32"/>
          <w:lang w:val="kk-KZ"/>
        </w:rPr>
        <w:t>Жұмабекова Ф.Н.</w:t>
      </w:r>
    </w:p>
    <w:p w:rsidR="00FA6764" w:rsidRPr="00D0522D" w:rsidRDefault="00FA6764" w:rsidP="00D0522D">
      <w:pPr>
        <w:spacing w:after="200" w:line="276" w:lineRule="auto"/>
        <w:rPr>
          <w:rFonts w:ascii="Times New Roman" w:hAnsi="Times New Roman"/>
          <w:sz w:val="32"/>
          <w:szCs w:val="32"/>
          <w:lang w:val="kk-KZ"/>
        </w:rPr>
      </w:pPr>
    </w:p>
    <w:p w:rsidR="00FA6764" w:rsidRPr="00D0522D" w:rsidRDefault="00FA6764" w:rsidP="00D0522D">
      <w:pPr>
        <w:spacing w:after="200" w:line="276" w:lineRule="auto"/>
        <w:rPr>
          <w:rFonts w:ascii="Times New Roman" w:hAnsi="Times New Roman"/>
          <w:sz w:val="36"/>
          <w:szCs w:val="36"/>
          <w:lang w:val="kk-KZ"/>
        </w:rPr>
      </w:pPr>
    </w:p>
    <w:p w:rsidR="00FA6764" w:rsidRDefault="00FA6764" w:rsidP="00D0522D">
      <w:pPr>
        <w:spacing w:after="200" w:line="276" w:lineRule="auto"/>
        <w:jc w:val="center"/>
        <w:rPr>
          <w:rFonts w:ascii="Times New Roman" w:hAnsi="Times New Roman"/>
          <w:b/>
          <w:sz w:val="32"/>
          <w:szCs w:val="32"/>
          <w:lang w:val="kk-KZ"/>
        </w:rPr>
      </w:pPr>
    </w:p>
    <w:p w:rsidR="00FA6764" w:rsidRPr="00F06747" w:rsidRDefault="00FA6764" w:rsidP="00F06747">
      <w:pPr>
        <w:spacing w:after="200" w:line="276" w:lineRule="auto"/>
        <w:jc w:val="center"/>
        <w:rPr>
          <w:rFonts w:ascii="Times New Roman" w:hAnsi="Times New Roman"/>
          <w:b/>
          <w:sz w:val="32"/>
          <w:szCs w:val="32"/>
          <w:lang w:val="kk-KZ"/>
        </w:rPr>
      </w:pPr>
      <w:r w:rsidRPr="00D0522D">
        <w:rPr>
          <w:rFonts w:ascii="Times New Roman" w:hAnsi="Times New Roman"/>
          <w:b/>
          <w:sz w:val="32"/>
          <w:szCs w:val="32"/>
          <w:lang w:val="kk-KZ"/>
        </w:rPr>
        <w:t>Астана 2017ж.</w:t>
      </w:r>
    </w:p>
    <w:p w:rsidR="00FA6764" w:rsidRDefault="00FA6764" w:rsidP="00D0522D">
      <w:pPr>
        <w:jc w:val="center"/>
        <w:rPr>
          <w:rFonts w:ascii="Times New Roman" w:hAnsi="Times New Roman"/>
          <w:b/>
          <w:i/>
          <w:sz w:val="28"/>
          <w:lang w:val="kk-KZ"/>
        </w:rPr>
      </w:pPr>
      <w:r>
        <w:rPr>
          <w:rFonts w:ascii="Times New Roman" w:hAnsi="Times New Roman"/>
          <w:b/>
          <w:i/>
          <w:sz w:val="28"/>
          <w:lang w:val="kk-KZ"/>
        </w:rPr>
        <w:lastRenderedPageBreak/>
        <w:t xml:space="preserve">Тақырыбы: </w:t>
      </w:r>
      <w:r w:rsidRPr="00D33D4E">
        <w:rPr>
          <w:rFonts w:ascii="Times New Roman" w:hAnsi="Times New Roman"/>
          <w:b/>
          <w:i/>
          <w:sz w:val="28"/>
          <w:lang w:val="kk-KZ"/>
        </w:rPr>
        <w:t>Сүйіспеншілік – әлем құрылымының негізі</w:t>
      </w:r>
    </w:p>
    <w:p w:rsidR="00FA6764" w:rsidRDefault="00FA6764" w:rsidP="00317B7E">
      <w:pPr>
        <w:spacing w:after="0" w:line="240" w:lineRule="auto"/>
        <w:jc w:val="center"/>
        <w:rPr>
          <w:rFonts w:ascii="Times New Roman" w:hAnsi="Times New Roman"/>
          <w:b/>
          <w:bCs/>
          <w:sz w:val="28"/>
          <w:szCs w:val="28"/>
          <w:lang w:val="kk-KZ"/>
        </w:rPr>
      </w:pPr>
    </w:p>
    <w:p w:rsidR="00FA6764" w:rsidRDefault="00FA6764" w:rsidP="004A77E5">
      <w:pPr>
        <w:spacing w:after="0" w:line="240" w:lineRule="auto"/>
        <w:jc w:val="both"/>
        <w:rPr>
          <w:rFonts w:ascii="Times New Roman" w:hAnsi="Times New Roman"/>
          <w:sz w:val="28"/>
          <w:szCs w:val="28"/>
          <w:lang w:val="kk-KZ"/>
        </w:rPr>
      </w:pPr>
      <w:r>
        <w:rPr>
          <w:rFonts w:ascii="Times New Roman" w:hAnsi="Times New Roman"/>
          <w:b/>
          <w:bCs/>
          <w:sz w:val="28"/>
          <w:szCs w:val="28"/>
          <w:lang w:val="kk-KZ"/>
        </w:rPr>
        <w:t xml:space="preserve">Мақсаты: </w:t>
      </w:r>
      <w:r w:rsidRPr="00317B7E">
        <w:rPr>
          <w:rFonts w:ascii="Times New Roman" w:hAnsi="Times New Roman"/>
          <w:bCs/>
          <w:sz w:val="28"/>
          <w:szCs w:val="28"/>
          <w:lang w:val="kk-KZ"/>
        </w:rPr>
        <w:t>өзін-өзі тануды оқыту әдістемесі пәнін</w:t>
      </w:r>
      <w:r>
        <w:rPr>
          <w:rFonts w:ascii="Times New Roman" w:hAnsi="Times New Roman"/>
          <w:bCs/>
          <w:sz w:val="28"/>
          <w:szCs w:val="28"/>
          <w:lang w:val="kk-KZ"/>
        </w:rPr>
        <w:t>ің</w:t>
      </w:r>
      <w:r w:rsidRPr="00317B7E">
        <w:rPr>
          <w:rFonts w:ascii="Times New Roman" w:hAnsi="Times New Roman"/>
          <w:sz w:val="28"/>
          <w:szCs w:val="28"/>
          <w:lang w:val="kk-KZ"/>
        </w:rPr>
        <w:t xml:space="preserve"> мақсаттары мен міндеттерін жүзеге асыру және жоғары деңгейлі рухани-адамгершілік түсінікке және теориялық-практикалық дайындық</w:t>
      </w:r>
      <w:r>
        <w:rPr>
          <w:rFonts w:ascii="Times New Roman" w:hAnsi="Times New Roman"/>
          <w:sz w:val="28"/>
          <w:szCs w:val="28"/>
          <w:lang w:val="kk-KZ"/>
        </w:rPr>
        <w:t xml:space="preserve"> дағдыларын қалыптатсыру, </w:t>
      </w:r>
      <w:r w:rsidRPr="00317B7E">
        <w:rPr>
          <w:rFonts w:ascii="Times New Roman" w:hAnsi="Times New Roman"/>
          <w:sz w:val="28"/>
          <w:szCs w:val="28"/>
          <w:lang w:val="kk-KZ"/>
        </w:rPr>
        <w:t>өз әріптестерімен ынтымақтас</w:t>
      </w:r>
      <w:r>
        <w:rPr>
          <w:rFonts w:ascii="Times New Roman" w:hAnsi="Times New Roman"/>
          <w:sz w:val="28"/>
          <w:szCs w:val="28"/>
          <w:lang w:val="kk-KZ"/>
        </w:rPr>
        <w:t>тық орнату</w:t>
      </w:r>
      <w:r w:rsidRPr="00317B7E">
        <w:rPr>
          <w:rFonts w:ascii="Times New Roman" w:hAnsi="Times New Roman"/>
          <w:sz w:val="28"/>
          <w:szCs w:val="28"/>
          <w:lang w:val="kk-KZ"/>
        </w:rPr>
        <w:t xml:space="preserve"> және о</w:t>
      </w:r>
      <w:r>
        <w:rPr>
          <w:rFonts w:ascii="Times New Roman" w:hAnsi="Times New Roman"/>
          <w:sz w:val="28"/>
          <w:szCs w:val="28"/>
          <w:lang w:val="kk-KZ"/>
        </w:rPr>
        <w:t xml:space="preserve">қушыларды </w:t>
      </w:r>
      <w:r w:rsidRPr="00317B7E">
        <w:rPr>
          <w:rFonts w:ascii="Times New Roman" w:hAnsi="Times New Roman"/>
          <w:sz w:val="28"/>
          <w:szCs w:val="28"/>
          <w:lang w:val="kk-KZ"/>
        </w:rPr>
        <w:t xml:space="preserve"> оқытуға дайын</w:t>
      </w:r>
      <w:r>
        <w:rPr>
          <w:rFonts w:ascii="Times New Roman" w:hAnsi="Times New Roman"/>
          <w:sz w:val="28"/>
          <w:szCs w:val="28"/>
          <w:lang w:val="kk-KZ"/>
        </w:rPr>
        <w:t xml:space="preserve"> болу </w:t>
      </w:r>
      <w:r w:rsidRPr="00317B7E">
        <w:rPr>
          <w:rFonts w:ascii="Times New Roman" w:hAnsi="Times New Roman"/>
          <w:sz w:val="28"/>
          <w:szCs w:val="28"/>
          <w:lang w:val="kk-KZ"/>
        </w:rPr>
        <w:t>үшін меңгерілген рухани-адамгершілік білімдерді тереңдет және практикада іске асыру</w:t>
      </w:r>
      <w:r>
        <w:rPr>
          <w:rFonts w:ascii="Times New Roman" w:hAnsi="Times New Roman"/>
          <w:sz w:val="28"/>
          <w:szCs w:val="28"/>
          <w:lang w:val="kk-KZ"/>
        </w:rPr>
        <w:t>ға үйрену.</w:t>
      </w:r>
    </w:p>
    <w:p w:rsidR="00FA6764" w:rsidRDefault="00FA6764" w:rsidP="004A77E5">
      <w:pPr>
        <w:spacing w:after="0" w:line="240" w:lineRule="auto"/>
        <w:rPr>
          <w:rFonts w:ascii="Times New Roman" w:hAnsi="Times New Roman"/>
          <w:sz w:val="28"/>
          <w:szCs w:val="28"/>
          <w:lang w:val="kk-KZ"/>
        </w:rPr>
      </w:pPr>
    </w:p>
    <w:p w:rsidR="00FA6764" w:rsidRPr="00F06747" w:rsidRDefault="00FA6764" w:rsidP="004A77E5">
      <w:pPr>
        <w:spacing w:after="0" w:line="240" w:lineRule="auto"/>
        <w:rPr>
          <w:rFonts w:ascii="Times New Roman" w:hAnsi="Times New Roman"/>
          <w:b/>
          <w:i/>
          <w:sz w:val="28"/>
          <w:szCs w:val="28"/>
          <w:lang w:val="kk-KZ"/>
        </w:rPr>
      </w:pPr>
      <w:r w:rsidRPr="00F06747">
        <w:rPr>
          <w:rFonts w:ascii="Times New Roman" w:hAnsi="Times New Roman"/>
          <w:b/>
          <w:i/>
          <w:sz w:val="28"/>
          <w:szCs w:val="28"/>
          <w:lang w:val="kk-KZ"/>
        </w:rPr>
        <w:t>Дөңгелек үстелді өткізу тәртібі үш кезеңнен өтеді:</w:t>
      </w:r>
    </w:p>
    <w:p w:rsidR="00FA6764" w:rsidRPr="00317B7E" w:rsidRDefault="00FA6764" w:rsidP="00317B7E">
      <w:pPr>
        <w:pStyle w:val="1"/>
        <w:numPr>
          <w:ilvl w:val="0"/>
          <w:numId w:val="3"/>
        </w:numPr>
        <w:tabs>
          <w:tab w:val="left" w:pos="851"/>
        </w:tabs>
        <w:spacing w:after="0" w:line="240" w:lineRule="auto"/>
        <w:ind w:left="0" w:firstLine="567"/>
        <w:contextualSpacing w:val="0"/>
        <w:jc w:val="both"/>
        <w:rPr>
          <w:rFonts w:ascii="Times New Roman" w:hAnsi="Times New Roman"/>
          <w:sz w:val="28"/>
          <w:szCs w:val="28"/>
          <w:lang w:val="kk-KZ"/>
        </w:rPr>
      </w:pPr>
      <w:r>
        <w:rPr>
          <w:rFonts w:ascii="Times New Roman" w:hAnsi="Times New Roman"/>
          <w:sz w:val="28"/>
          <w:szCs w:val="28"/>
          <w:lang w:val="kk-KZ"/>
        </w:rPr>
        <w:t>Мұқият тыңдау және оқыған мәліметті баяндауға дайындалу. (2-3 минут айтып беру)</w:t>
      </w:r>
    </w:p>
    <w:p w:rsidR="00FA6764" w:rsidRPr="00317B7E" w:rsidRDefault="00FA6764" w:rsidP="00317B7E">
      <w:pPr>
        <w:pStyle w:val="1"/>
        <w:numPr>
          <w:ilvl w:val="0"/>
          <w:numId w:val="3"/>
        </w:numPr>
        <w:tabs>
          <w:tab w:val="left" w:pos="851"/>
        </w:tabs>
        <w:spacing w:after="0" w:line="240" w:lineRule="auto"/>
        <w:ind w:left="0" w:firstLine="567"/>
        <w:contextualSpacing w:val="0"/>
        <w:jc w:val="both"/>
        <w:rPr>
          <w:rFonts w:ascii="Times New Roman" w:hAnsi="Times New Roman"/>
          <w:sz w:val="28"/>
          <w:szCs w:val="28"/>
          <w:lang w:val="kk-KZ"/>
        </w:rPr>
      </w:pPr>
      <w:r>
        <w:rPr>
          <w:rFonts w:ascii="Times New Roman" w:hAnsi="Times New Roman"/>
          <w:sz w:val="28"/>
          <w:szCs w:val="28"/>
          <w:lang w:val="kk-KZ"/>
        </w:rPr>
        <w:t>Ойлану, талқылау және түсіну. (басқа студенттерге сөз сөйлеуге бағыт беру.)</w:t>
      </w:r>
    </w:p>
    <w:p w:rsidR="00FA6764" w:rsidRPr="00317B7E" w:rsidRDefault="00FA6764" w:rsidP="00317B7E">
      <w:pPr>
        <w:pStyle w:val="1"/>
        <w:numPr>
          <w:ilvl w:val="0"/>
          <w:numId w:val="3"/>
        </w:numPr>
        <w:tabs>
          <w:tab w:val="left" w:pos="851"/>
        </w:tabs>
        <w:spacing w:after="0" w:line="240" w:lineRule="auto"/>
        <w:ind w:left="0" w:firstLine="567"/>
        <w:contextualSpacing w:val="0"/>
        <w:jc w:val="both"/>
        <w:rPr>
          <w:rFonts w:ascii="Times New Roman" w:hAnsi="Times New Roman"/>
          <w:sz w:val="28"/>
          <w:szCs w:val="28"/>
          <w:lang w:val="kk-KZ"/>
        </w:rPr>
      </w:pPr>
      <w:r w:rsidRPr="00317B7E">
        <w:rPr>
          <w:rFonts w:ascii="Times New Roman" w:hAnsi="Times New Roman"/>
          <w:sz w:val="28"/>
          <w:szCs w:val="28"/>
          <w:lang w:val="kk-KZ"/>
        </w:rPr>
        <w:t>Әрекет ету, практикада қолдану.</w:t>
      </w:r>
      <w:r>
        <w:rPr>
          <w:rFonts w:ascii="Times New Roman" w:hAnsi="Times New Roman"/>
          <w:sz w:val="28"/>
          <w:szCs w:val="28"/>
          <w:lang w:val="kk-KZ"/>
        </w:rPr>
        <w:t xml:space="preserve"> (шағын топтармен немес топпен жұмыс арқылы дәлеледеу)</w:t>
      </w:r>
    </w:p>
    <w:p w:rsidR="00FA6764" w:rsidRDefault="00FA6764" w:rsidP="00317B7E">
      <w:pPr>
        <w:tabs>
          <w:tab w:val="left" w:pos="851"/>
        </w:tabs>
        <w:spacing w:after="0" w:line="240" w:lineRule="auto"/>
        <w:ind w:firstLine="567"/>
        <w:jc w:val="both"/>
        <w:rPr>
          <w:rFonts w:ascii="Times New Roman" w:hAnsi="Times New Roman"/>
          <w:sz w:val="28"/>
          <w:szCs w:val="28"/>
          <w:lang w:val="kk-KZ"/>
        </w:rPr>
      </w:pPr>
      <w:r w:rsidRPr="00317B7E">
        <w:rPr>
          <w:rFonts w:ascii="Times New Roman" w:hAnsi="Times New Roman"/>
          <w:sz w:val="28"/>
          <w:szCs w:val="28"/>
          <w:lang w:val="kk-KZ"/>
        </w:rPr>
        <w:t xml:space="preserve"> «</w:t>
      </w:r>
      <w:r>
        <w:rPr>
          <w:rFonts w:ascii="Times New Roman" w:hAnsi="Times New Roman"/>
          <w:sz w:val="28"/>
          <w:szCs w:val="28"/>
          <w:lang w:val="kk-KZ"/>
        </w:rPr>
        <w:t>Д</w:t>
      </w:r>
      <w:r w:rsidRPr="00317B7E">
        <w:rPr>
          <w:rFonts w:ascii="Times New Roman" w:hAnsi="Times New Roman"/>
          <w:sz w:val="28"/>
          <w:szCs w:val="28"/>
          <w:lang w:val="kk-KZ"/>
        </w:rPr>
        <w:t>өңгелек үстел» басында рухани-адамгершілік мәселелерді талқылау жүреді,</w:t>
      </w:r>
      <w:r>
        <w:rPr>
          <w:rFonts w:ascii="Times New Roman" w:hAnsi="Times New Roman"/>
          <w:sz w:val="28"/>
          <w:szCs w:val="28"/>
          <w:lang w:val="kk-KZ"/>
        </w:rPr>
        <w:t xml:space="preserve"> (тақырып бойынша)</w:t>
      </w:r>
      <w:r w:rsidRPr="00317B7E">
        <w:rPr>
          <w:rFonts w:ascii="Times New Roman" w:hAnsi="Times New Roman"/>
          <w:sz w:val="28"/>
          <w:szCs w:val="28"/>
          <w:lang w:val="kk-KZ"/>
        </w:rPr>
        <w:t xml:space="preserve"> содан соң тыңдаушылар топқа бөлініп шығармашылық тапсырмаларды орындайды. Әрекет, яғни меңгерілген білімдерді практикада қолдану тыңдаушылар тарапынан үнемі жүзеге асырылуы тиіс.</w:t>
      </w:r>
    </w:p>
    <w:p w:rsidR="00FA6764" w:rsidRDefault="00FA6764" w:rsidP="00317B7E">
      <w:pPr>
        <w:tabs>
          <w:tab w:val="left" w:pos="851"/>
        </w:tabs>
        <w:spacing w:after="0" w:line="240" w:lineRule="auto"/>
        <w:ind w:firstLine="567"/>
        <w:jc w:val="both"/>
        <w:rPr>
          <w:rFonts w:ascii="Times New Roman" w:hAnsi="Times New Roman"/>
          <w:sz w:val="28"/>
          <w:szCs w:val="28"/>
          <w:lang w:val="kk-KZ"/>
        </w:rPr>
      </w:pPr>
    </w:p>
    <w:p w:rsidR="00FA6764" w:rsidRPr="00AE2D8C" w:rsidRDefault="00FA6764" w:rsidP="00317B7E">
      <w:pPr>
        <w:tabs>
          <w:tab w:val="left" w:pos="851"/>
        </w:tabs>
        <w:spacing w:after="0" w:line="240" w:lineRule="auto"/>
        <w:ind w:firstLine="567"/>
        <w:jc w:val="both"/>
        <w:rPr>
          <w:rFonts w:ascii="Times New Roman" w:hAnsi="Times New Roman"/>
          <w:b/>
          <w:sz w:val="28"/>
          <w:szCs w:val="28"/>
          <w:lang w:val="kk-KZ"/>
        </w:rPr>
      </w:pPr>
      <w:r w:rsidRPr="00AE2D8C">
        <w:rPr>
          <w:rFonts w:ascii="Times New Roman" w:hAnsi="Times New Roman"/>
          <w:b/>
          <w:sz w:val="28"/>
          <w:szCs w:val="28"/>
          <w:lang w:val="kk-KZ"/>
        </w:rPr>
        <w:t>Талдауға ұсынылатын сұрақтар:</w:t>
      </w:r>
    </w:p>
    <w:p w:rsidR="00FA6764" w:rsidRDefault="00FA6764" w:rsidP="00317B7E">
      <w:pPr>
        <w:tabs>
          <w:tab w:val="left" w:pos="851"/>
        </w:tabs>
        <w:spacing w:after="0" w:line="240" w:lineRule="auto"/>
        <w:ind w:firstLine="567"/>
        <w:jc w:val="both"/>
        <w:rPr>
          <w:rFonts w:ascii="Times New Roman" w:hAnsi="Times New Roman"/>
          <w:sz w:val="28"/>
          <w:szCs w:val="28"/>
          <w:lang w:val="kk-KZ"/>
        </w:rPr>
      </w:pPr>
    </w:p>
    <w:p w:rsidR="00FA6764" w:rsidRPr="00F06747" w:rsidRDefault="00FA6764" w:rsidP="00F06747">
      <w:pPr>
        <w:pStyle w:val="2"/>
        <w:spacing w:after="0" w:line="240" w:lineRule="auto"/>
        <w:ind w:left="0"/>
        <w:rPr>
          <w:rFonts w:ascii="Times New Roman" w:hAnsi="Times New Roman"/>
          <w:sz w:val="28"/>
          <w:szCs w:val="28"/>
          <w:lang w:val="kk-KZ"/>
        </w:rPr>
      </w:pPr>
      <w:r w:rsidRPr="00F06747">
        <w:rPr>
          <w:rFonts w:ascii="Times New Roman" w:hAnsi="Times New Roman"/>
          <w:sz w:val="28"/>
          <w:szCs w:val="28"/>
          <w:lang w:val="kk-KZ"/>
        </w:rPr>
        <w:t>1. Сүйіспеншілік-әлем құрылымының негізі.</w:t>
      </w:r>
    </w:p>
    <w:p w:rsidR="00FA6764" w:rsidRPr="00F06747" w:rsidRDefault="00FA6764" w:rsidP="00F06747">
      <w:pPr>
        <w:pStyle w:val="a7"/>
        <w:tabs>
          <w:tab w:val="left" w:pos="709"/>
        </w:tabs>
        <w:jc w:val="both"/>
        <w:rPr>
          <w:szCs w:val="28"/>
          <w:lang w:val="kk-KZ"/>
        </w:rPr>
      </w:pPr>
      <w:r w:rsidRPr="00F06747">
        <w:rPr>
          <w:szCs w:val="28"/>
          <w:lang w:val="kk-KZ"/>
        </w:rPr>
        <w:t xml:space="preserve">2. Өзін-өзі тану сабақтарындағы сүйспеншілік қағидасы. </w:t>
      </w:r>
    </w:p>
    <w:p w:rsidR="00FA6764" w:rsidRPr="00F06747" w:rsidRDefault="00FA6764" w:rsidP="00F06747">
      <w:pPr>
        <w:pStyle w:val="2"/>
        <w:spacing w:after="0" w:line="240" w:lineRule="auto"/>
        <w:ind w:left="0"/>
        <w:rPr>
          <w:rFonts w:ascii="Times New Roman" w:hAnsi="Times New Roman"/>
          <w:sz w:val="28"/>
          <w:szCs w:val="28"/>
          <w:lang w:val="kk-KZ"/>
        </w:rPr>
      </w:pPr>
      <w:r w:rsidRPr="00F06747">
        <w:rPr>
          <w:rFonts w:ascii="Times New Roman" w:hAnsi="Times New Roman"/>
          <w:sz w:val="28"/>
          <w:szCs w:val="28"/>
          <w:lang w:val="kk-KZ"/>
        </w:rPr>
        <w:t>3. Сүйспеншілікке тәрбиелеудегі</w:t>
      </w:r>
      <w:r w:rsidRPr="00F06747">
        <w:rPr>
          <w:rFonts w:ascii="Times New Roman" w:hAnsi="Times New Roman"/>
          <w:b/>
          <w:sz w:val="28"/>
          <w:szCs w:val="28"/>
          <w:lang w:val="kk-KZ"/>
        </w:rPr>
        <w:t xml:space="preserve"> </w:t>
      </w:r>
      <w:r w:rsidRPr="00F06747">
        <w:rPr>
          <w:rFonts w:ascii="Times New Roman" w:hAnsi="Times New Roman"/>
          <w:sz w:val="28"/>
          <w:szCs w:val="28"/>
          <w:lang w:val="kk-KZ"/>
        </w:rPr>
        <w:t>ізгілік әдістері мен тәсілдемелері.</w:t>
      </w:r>
    </w:p>
    <w:p w:rsidR="00FA6764" w:rsidRPr="00F06747" w:rsidRDefault="00FA6764" w:rsidP="00F06747">
      <w:pPr>
        <w:spacing w:after="0" w:line="240" w:lineRule="auto"/>
        <w:jc w:val="both"/>
        <w:rPr>
          <w:rFonts w:ascii="Times New Roman" w:hAnsi="Times New Roman"/>
          <w:bCs/>
          <w:sz w:val="28"/>
          <w:szCs w:val="28"/>
          <w:lang w:val="kk-KZ"/>
        </w:rPr>
      </w:pPr>
      <w:r w:rsidRPr="00F06747">
        <w:rPr>
          <w:rFonts w:ascii="Times New Roman" w:hAnsi="Times New Roman"/>
          <w:sz w:val="28"/>
          <w:szCs w:val="28"/>
          <w:lang w:val="kk-KZ"/>
        </w:rPr>
        <w:t>4.</w:t>
      </w:r>
      <w:r w:rsidRPr="00F06747">
        <w:rPr>
          <w:rFonts w:ascii="Times New Roman" w:hAnsi="Times New Roman"/>
          <w:b/>
          <w:sz w:val="28"/>
          <w:szCs w:val="28"/>
          <w:lang w:val="kk-KZ"/>
        </w:rPr>
        <w:t xml:space="preserve"> </w:t>
      </w:r>
      <w:r w:rsidRPr="00F06747">
        <w:rPr>
          <w:rFonts w:ascii="Times New Roman" w:hAnsi="Times New Roman"/>
          <w:sz w:val="28"/>
          <w:szCs w:val="28"/>
          <w:lang w:val="kk-KZ"/>
        </w:rPr>
        <w:t>Сүйіспен</w:t>
      </w:r>
      <w:r>
        <w:rPr>
          <w:rFonts w:ascii="Times New Roman" w:hAnsi="Times New Roman"/>
          <w:sz w:val="28"/>
          <w:szCs w:val="28"/>
          <w:lang w:val="kk-KZ"/>
        </w:rPr>
        <w:t xml:space="preserve">шілік түpлеpі: </w:t>
      </w:r>
      <w:r>
        <w:rPr>
          <w:rFonts w:ascii="Times New Roman" w:hAnsi="Times New Roman"/>
          <w:bCs/>
          <w:sz w:val="28"/>
          <w:szCs w:val="28"/>
          <w:lang w:val="kk-KZ"/>
        </w:rPr>
        <w:t>өзімшіл сүйіспеншілік, өзapa сүйіспеншілік,</w:t>
      </w:r>
    </w:p>
    <w:p w:rsidR="00FA6764" w:rsidRPr="00F06747" w:rsidRDefault="00FA6764" w:rsidP="00F06747">
      <w:pPr>
        <w:spacing w:after="0" w:line="240" w:lineRule="auto"/>
        <w:jc w:val="both"/>
        <w:rPr>
          <w:rFonts w:ascii="Times New Roman" w:hAnsi="Times New Roman"/>
          <w:bCs/>
          <w:sz w:val="28"/>
          <w:szCs w:val="28"/>
          <w:lang w:val="kk-KZ"/>
        </w:rPr>
      </w:pPr>
      <w:r w:rsidRPr="00F06747">
        <w:rPr>
          <w:rFonts w:ascii="Times New Roman" w:hAnsi="Times New Roman"/>
          <w:sz w:val="28"/>
          <w:szCs w:val="28"/>
          <w:lang w:val="kk-KZ"/>
        </w:rPr>
        <w:t>риясыз сүйіспеншілік</w:t>
      </w:r>
      <w:r>
        <w:rPr>
          <w:rFonts w:ascii="Times New Roman" w:hAnsi="Times New Roman"/>
          <w:sz w:val="28"/>
          <w:szCs w:val="28"/>
          <w:lang w:val="kk-KZ"/>
        </w:rPr>
        <w:t xml:space="preserve"> (өмірлден мысалдар келтіру)</w:t>
      </w:r>
    </w:p>
    <w:p w:rsidR="00FA6764" w:rsidRPr="00F06747" w:rsidRDefault="00FA6764" w:rsidP="00F06747">
      <w:pPr>
        <w:pStyle w:val="2"/>
        <w:spacing w:after="0" w:line="240" w:lineRule="auto"/>
        <w:ind w:left="0"/>
        <w:rPr>
          <w:rFonts w:ascii="Times New Roman" w:hAnsi="Times New Roman"/>
          <w:sz w:val="28"/>
          <w:szCs w:val="28"/>
          <w:lang w:val="kk-KZ"/>
        </w:rPr>
      </w:pPr>
      <w:r w:rsidRPr="00F06747">
        <w:rPr>
          <w:rFonts w:ascii="Times New Roman" w:hAnsi="Times New Roman"/>
          <w:sz w:val="28"/>
          <w:szCs w:val="28"/>
          <w:lang w:val="kk-KZ"/>
        </w:rPr>
        <w:t>5.Сүйіспеншілікке толы өміp (Мысaлдap).</w:t>
      </w:r>
    </w:p>
    <w:p w:rsidR="00FA6764" w:rsidRDefault="00FA6764" w:rsidP="00F06747">
      <w:pPr>
        <w:pStyle w:val="2"/>
        <w:spacing w:after="0" w:line="240" w:lineRule="auto"/>
        <w:ind w:left="0"/>
        <w:rPr>
          <w:rFonts w:ascii="Times New Roman" w:hAnsi="Times New Roman"/>
          <w:sz w:val="28"/>
          <w:szCs w:val="28"/>
          <w:lang w:val="en-US"/>
        </w:rPr>
      </w:pPr>
      <w:r w:rsidRPr="00F06747">
        <w:rPr>
          <w:rFonts w:ascii="Times New Roman" w:hAnsi="Times New Roman"/>
          <w:b/>
          <w:sz w:val="28"/>
          <w:szCs w:val="28"/>
          <w:lang w:val="kk-KZ"/>
        </w:rPr>
        <w:t>6.</w:t>
      </w:r>
      <w:r>
        <w:rPr>
          <w:rFonts w:ascii="Times New Roman" w:hAnsi="Times New Roman"/>
          <w:b/>
          <w:sz w:val="28"/>
          <w:szCs w:val="28"/>
          <w:lang w:val="kk-KZ"/>
        </w:rPr>
        <w:t xml:space="preserve"> </w:t>
      </w:r>
      <w:r w:rsidRPr="00F06747">
        <w:rPr>
          <w:rFonts w:ascii="Times New Roman" w:hAnsi="Times New Roman"/>
          <w:sz w:val="28"/>
          <w:szCs w:val="28"/>
          <w:lang w:val="kk-KZ"/>
        </w:rPr>
        <w:t>Педaгогикaдaғы сүйіспеншілік.</w:t>
      </w:r>
      <w:r>
        <w:rPr>
          <w:rFonts w:ascii="Times New Roman" w:hAnsi="Times New Roman"/>
          <w:sz w:val="28"/>
          <w:szCs w:val="28"/>
          <w:lang w:val="kk-KZ"/>
        </w:rPr>
        <w:t>(тәжірибелік мысалдар</w:t>
      </w:r>
    </w:p>
    <w:p w:rsidR="001D08C0" w:rsidRPr="001D08C0" w:rsidRDefault="001D08C0" w:rsidP="001D08C0">
      <w:pPr>
        <w:pStyle w:val="2"/>
        <w:spacing w:after="0" w:line="240" w:lineRule="auto"/>
        <w:ind w:left="0"/>
        <w:rPr>
          <w:rFonts w:ascii="Times New Roman" w:hAnsi="Times New Roman"/>
          <w:sz w:val="28"/>
          <w:szCs w:val="28"/>
          <w:lang w:val="kk-KZ"/>
        </w:rPr>
      </w:pPr>
      <w:r w:rsidRPr="001D08C0">
        <w:rPr>
          <w:rFonts w:ascii="Times New Roman" w:hAnsi="Times New Roman"/>
          <w:sz w:val="28"/>
          <w:szCs w:val="28"/>
          <w:lang w:val="en-US"/>
        </w:rPr>
        <w:t>7</w:t>
      </w:r>
      <w:r w:rsidRPr="001D08C0">
        <w:rPr>
          <w:rFonts w:ascii="Times New Roman" w:hAnsi="Times New Roman"/>
          <w:sz w:val="28"/>
          <w:szCs w:val="28"/>
          <w:lang w:val="kk-KZ"/>
        </w:rPr>
        <w:t>.</w:t>
      </w:r>
      <w:r>
        <w:rPr>
          <w:rFonts w:ascii="Times New Roman" w:hAnsi="Times New Roman"/>
          <w:sz w:val="28"/>
          <w:szCs w:val="28"/>
          <w:lang w:val="kk-KZ"/>
        </w:rPr>
        <w:t xml:space="preserve"> </w:t>
      </w:r>
      <w:r w:rsidRPr="001D08C0">
        <w:rPr>
          <w:rFonts w:ascii="Times New Roman" w:hAnsi="Times New Roman"/>
          <w:sz w:val="28"/>
          <w:szCs w:val="28"/>
          <w:lang w:val="kk-KZ"/>
        </w:rPr>
        <w:t xml:space="preserve">Сүйіспеншілік aңыз әңгімелеp, мысaлдap, бейне </w:t>
      </w:r>
      <w:r>
        <w:rPr>
          <w:rFonts w:ascii="Times New Roman" w:hAnsi="Times New Roman"/>
          <w:sz w:val="28"/>
          <w:szCs w:val="28"/>
          <w:lang w:val="kk-KZ"/>
        </w:rPr>
        <w:t>тaспaлap, оқиғaлap aйтып беpуді ұсынуға болады.</w:t>
      </w:r>
    </w:p>
    <w:p w:rsidR="00FA6764" w:rsidRPr="001D08C0" w:rsidRDefault="00FA6764" w:rsidP="00317B7E">
      <w:pPr>
        <w:tabs>
          <w:tab w:val="left" w:pos="851"/>
        </w:tabs>
        <w:spacing w:after="0" w:line="240" w:lineRule="auto"/>
        <w:ind w:firstLine="567"/>
        <w:jc w:val="both"/>
        <w:rPr>
          <w:rFonts w:ascii="Times New Roman" w:hAnsi="Times New Roman"/>
          <w:bCs/>
          <w:sz w:val="28"/>
          <w:szCs w:val="28"/>
          <w:lang w:val="kk-KZ"/>
        </w:rPr>
      </w:pPr>
    </w:p>
    <w:p w:rsidR="00FA6764" w:rsidRPr="00F06747" w:rsidRDefault="00FA6764" w:rsidP="008E139E">
      <w:pPr>
        <w:tabs>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Студенттерді белсенді  баяндаулары, тапсырмаларды орындайды.</w:t>
      </w:r>
    </w:p>
    <w:p w:rsidR="00FA6764" w:rsidRPr="008E139E" w:rsidRDefault="00FA6764" w:rsidP="008E139E">
      <w:pPr>
        <w:tabs>
          <w:tab w:val="left" w:pos="851"/>
        </w:tabs>
        <w:spacing w:after="0" w:line="240" w:lineRule="auto"/>
        <w:ind w:firstLine="567"/>
        <w:jc w:val="center"/>
        <w:rPr>
          <w:rFonts w:ascii="Times New Roman" w:hAnsi="Times New Roman"/>
          <w:b/>
          <w:sz w:val="28"/>
          <w:szCs w:val="28"/>
          <w:lang w:val="kk-KZ"/>
        </w:rPr>
      </w:pPr>
      <w:r w:rsidRPr="004A77E5">
        <w:rPr>
          <w:rFonts w:ascii="Times New Roman" w:hAnsi="Times New Roman"/>
          <w:b/>
          <w:sz w:val="28"/>
          <w:szCs w:val="28"/>
          <w:lang w:val="kk-KZ"/>
        </w:rPr>
        <w:t>Топтарда жұмыс жүргізудің түрлері:</w:t>
      </w:r>
    </w:p>
    <w:p w:rsidR="00FA6764" w:rsidRPr="00317B7E" w:rsidRDefault="00FA6764" w:rsidP="008E139E">
      <w:pPr>
        <w:tabs>
          <w:tab w:val="left" w:pos="851"/>
        </w:tabs>
        <w:spacing w:after="0" w:line="240" w:lineRule="auto"/>
        <w:ind w:firstLine="567"/>
        <w:jc w:val="both"/>
        <w:rPr>
          <w:rFonts w:ascii="Times New Roman" w:hAnsi="Times New Roman"/>
          <w:bCs/>
          <w:sz w:val="28"/>
          <w:szCs w:val="28"/>
          <w:lang w:val="kk-KZ"/>
        </w:rPr>
      </w:pPr>
      <w:r>
        <w:rPr>
          <w:rFonts w:ascii="Times New Roman" w:hAnsi="Times New Roman"/>
          <w:bCs/>
          <w:sz w:val="28"/>
          <w:szCs w:val="28"/>
          <w:lang w:val="kk-KZ"/>
        </w:rPr>
        <w:t xml:space="preserve">Топтарға бөлінуде </w:t>
      </w:r>
      <w:r w:rsidRPr="00317B7E">
        <w:rPr>
          <w:rFonts w:ascii="Times New Roman" w:hAnsi="Times New Roman"/>
          <w:bCs/>
          <w:sz w:val="28"/>
          <w:szCs w:val="28"/>
          <w:lang w:val="kk-KZ"/>
        </w:rPr>
        <w:t>түрлі-түсті карточкаларды жеребеге салу арқылы бес адамнан тұратын бес топ жасақталады</w:t>
      </w:r>
      <w:r>
        <w:rPr>
          <w:rFonts w:ascii="Times New Roman" w:hAnsi="Times New Roman"/>
          <w:bCs/>
          <w:sz w:val="28"/>
          <w:szCs w:val="28"/>
          <w:lang w:val="kk-KZ"/>
        </w:rPr>
        <w:t>.</w:t>
      </w:r>
      <w:r w:rsidRPr="00317B7E">
        <w:rPr>
          <w:rFonts w:ascii="Times New Roman" w:hAnsi="Times New Roman"/>
          <w:bCs/>
          <w:sz w:val="28"/>
          <w:szCs w:val="28"/>
          <w:lang w:val="kk-KZ"/>
        </w:rPr>
        <w:t xml:space="preserve"> Әрбір топқа талқылау үшін сұрақтар беріледі. Барлық топқа талқылау үшін бір сұрақ берілуі мүмкін немесе әрбір топқа талқылау үшін жеке сұрақ берілуі мүмкін. </w:t>
      </w:r>
    </w:p>
    <w:p w:rsidR="00FA6764" w:rsidRPr="00317B7E" w:rsidRDefault="00FA6764" w:rsidP="008E139E">
      <w:pPr>
        <w:tabs>
          <w:tab w:val="left" w:pos="851"/>
        </w:tabs>
        <w:spacing w:after="0" w:line="240" w:lineRule="auto"/>
        <w:ind w:firstLine="567"/>
        <w:jc w:val="both"/>
        <w:rPr>
          <w:rFonts w:ascii="Times New Roman" w:hAnsi="Times New Roman"/>
          <w:bCs/>
          <w:sz w:val="28"/>
          <w:szCs w:val="28"/>
          <w:lang w:val="kk-KZ"/>
        </w:rPr>
      </w:pPr>
      <w:r w:rsidRPr="00317B7E">
        <w:rPr>
          <w:rFonts w:ascii="Times New Roman" w:hAnsi="Times New Roman"/>
          <w:bCs/>
          <w:sz w:val="28"/>
          <w:szCs w:val="28"/>
          <w:lang w:val="kk-KZ"/>
        </w:rPr>
        <w:t xml:space="preserve">Сондай-ақ, әрбір топқа шығармашылық тапсырма беріледі, мысалы қойылым сахналау, өлең жазу, ән салу немесе берілген тапсырма бойынша сурет салу. Шығармашылық тапсырмаларды орындау барысында топтың барлық мүшелерінің тапсырманы орындауға белсенді қатынасуы өте </w:t>
      </w:r>
      <w:r w:rsidRPr="00317B7E">
        <w:rPr>
          <w:rFonts w:ascii="Times New Roman" w:hAnsi="Times New Roman"/>
          <w:bCs/>
          <w:sz w:val="28"/>
          <w:szCs w:val="28"/>
          <w:lang w:val="kk-KZ"/>
        </w:rPr>
        <w:lastRenderedPageBreak/>
        <w:t>маңызды. Топтың әрбір мүшесі берілген шығармашылық тапсырманың белгілі бір бөлігін орындауы тиіс, әрбір адам өзінің қажеттілігі</w:t>
      </w:r>
      <w:r>
        <w:rPr>
          <w:rFonts w:ascii="Times New Roman" w:hAnsi="Times New Roman"/>
          <w:bCs/>
          <w:sz w:val="28"/>
          <w:szCs w:val="28"/>
          <w:lang w:val="kk-KZ"/>
        </w:rPr>
        <w:t xml:space="preserve"> мен керектігін сезінуі қажет. Модератор</w:t>
      </w:r>
      <w:r w:rsidRPr="00317B7E">
        <w:rPr>
          <w:rFonts w:ascii="Times New Roman" w:hAnsi="Times New Roman"/>
          <w:bCs/>
          <w:sz w:val="28"/>
          <w:szCs w:val="28"/>
          <w:lang w:val="kk-KZ"/>
        </w:rPr>
        <w:t xml:space="preserve"> тыңдаушылардың ешбірінің топ жұмысына қатыспай, өз істерімен айналысып отырмауын бақылап, қадағалауы керек.</w:t>
      </w:r>
    </w:p>
    <w:p w:rsidR="00FA6764" w:rsidRPr="00317B7E" w:rsidRDefault="00FA6764" w:rsidP="008E139E">
      <w:pPr>
        <w:tabs>
          <w:tab w:val="left" w:pos="851"/>
        </w:tabs>
        <w:spacing w:after="0" w:line="240" w:lineRule="auto"/>
        <w:ind w:firstLine="567"/>
        <w:jc w:val="both"/>
        <w:rPr>
          <w:rFonts w:ascii="Times New Roman" w:hAnsi="Times New Roman"/>
          <w:bCs/>
          <w:sz w:val="28"/>
          <w:szCs w:val="28"/>
          <w:lang w:val="kk-KZ"/>
        </w:rPr>
      </w:pPr>
      <w:r w:rsidRPr="00317B7E">
        <w:rPr>
          <w:rFonts w:ascii="Times New Roman" w:hAnsi="Times New Roman"/>
          <w:bCs/>
          <w:sz w:val="28"/>
          <w:szCs w:val="28"/>
          <w:lang w:val="kk-KZ"/>
        </w:rPr>
        <w:t>Әрбір сабақта топ ішінде «дөңгелек үстелдің» жаңа модераторы таңдалады. Топтың әрбір мүшесі әр модульді оқып-үйрену барысында кемінде бір рет өз тобында «дөңгелек үстелдің» модераторы болып көруі тиіс. Модератордың рөлінде болу мүмкіндігі шынайы көшбасшының адамгершілік қасиеттерінің дамуына мүмкіндік туғызады және көпшілік алдында рухани-адамгершілік тақырыптарында қысқаша сөз сөйлеу білігін дамытады.</w:t>
      </w:r>
    </w:p>
    <w:p w:rsidR="00FA6764" w:rsidRPr="00F06747" w:rsidRDefault="00FA6764" w:rsidP="00317B7E">
      <w:pPr>
        <w:tabs>
          <w:tab w:val="left" w:pos="851"/>
        </w:tabs>
        <w:spacing w:after="0" w:line="240" w:lineRule="auto"/>
        <w:ind w:firstLine="567"/>
        <w:jc w:val="both"/>
        <w:rPr>
          <w:rFonts w:ascii="Times New Roman" w:hAnsi="Times New Roman"/>
          <w:sz w:val="28"/>
          <w:szCs w:val="28"/>
          <w:lang w:val="kk-KZ"/>
        </w:rPr>
      </w:pPr>
    </w:p>
    <w:p w:rsidR="00FA6764" w:rsidRPr="00317B7E" w:rsidRDefault="00FA6764" w:rsidP="00F06747">
      <w:pPr>
        <w:tabs>
          <w:tab w:val="left" w:pos="851"/>
        </w:tabs>
        <w:spacing w:after="0" w:line="240" w:lineRule="auto"/>
        <w:ind w:firstLine="567"/>
        <w:jc w:val="both"/>
        <w:rPr>
          <w:rFonts w:ascii="Times New Roman" w:hAnsi="Times New Roman"/>
          <w:bCs/>
          <w:sz w:val="28"/>
          <w:szCs w:val="28"/>
          <w:lang w:val="kk-KZ"/>
        </w:rPr>
      </w:pPr>
      <w:r w:rsidRPr="00F06747">
        <w:rPr>
          <w:rFonts w:ascii="Times New Roman" w:hAnsi="Times New Roman"/>
          <w:b/>
          <w:bCs/>
          <w:sz w:val="28"/>
          <w:szCs w:val="28"/>
          <w:lang w:val="kk-KZ"/>
        </w:rPr>
        <w:t>Қорытынды бөлімі</w:t>
      </w:r>
      <w:r>
        <w:rPr>
          <w:rFonts w:ascii="Times New Roman" w:hAnsi="Times New Roman"/>
          <w:bCs/>
          <w:sz w:val="28"/>
          <w:szCs w:val="28"/>
          <w:lang w:val="kk-KZ"/>
        </w:rPr>
        <w:t>. «Д</w:t>
      </w:r>
      <w:r w:rsidRPr="00317B7E">
        <w:rPr>
          <w:rFonts w:ascii="Times New Roman" w:hAnsi="Times New Roman"/>
          <w:bCs/>
          <w:sz w:val="28"/>
          <w:szCs w:val="28"/>
          <w:lang w:val="kk-KZ"/>
        </w:rPr>
        <w:t>өңгелек үстелдің» модераторы берілген сұрақ бойынша топтың жалпы пікірін білдіреді, содан кейін топ шығармашылық тапсырмалардың орындалу нәтижесін баяндайды. Содан кейін топтың баяндауы талқыланады, топ мүшелеріне сұрақтар қойылады және тренер өзінің ұсыныстары мен тілектерін айтады.</w:t>
      </w:r>
    </w:p>
    <w:p w:rsidR="00FA6764" w:rsidRPr="00317B7E" w:rsidRDefault="00FA6764" w:rsidP="00F06747">
      <w:pPr>
        <w:spacing w:after="0" w:line="240" w:lineRule="auto"/>
        <w:jc w:val="both"/>
        <w:rPr>
          <w:rFonts w:ascii="Times New Roman" w:hAnsi="Times New Roman"/>
          <w:bCs/>
          <w:sz w:val="28"/>
          <w:szCs w:val="28"/>
          <w:lang w:val="kk-KZ"/>
        </w:rPr>
      </w:pPr>
    </w:p>
    <w:p w:rsidR="00FA6764" w:rsidRPr="00F06747" w:rsidRDefault="00FA6764" w:rsidP="00317B7E">
      <w:pPr>
        <w:tabs>
          <w:tab w:val="left" w:pos="851"/>
        </w:tabs>
        <w:spacing w:after="0" w:line="240" w:lineRule="auto"/>
        <w:ind w:firstLine="567"/>
        <w:jc w:val="both"/>
        <w:rPr>
          <w:rFonts w:ascii="Times New Roman" w:hAnsi="Times New Roman"/>
          <w:sz w:val="28"/>
          <w:szCs w:val="28"/>
          <w:lang w:val="kk-KZ"/>
        </w:rPr>
      </w:pPr>
    </w:p>
    <w:p w:rsidR="00FA6764" w:rsidRPr="00F06747" w:rsidRDefault="00FA6764" w:rsidP="00317B7E">
      <w:pPr>
        <w:tabs>
          <w:tab w:val="left" w:pos="851"/>
        </w:tabs>
        <w:spacing w:after="0" w:line="240" w:lineRule="auto"/>
        <w:ind w:firstLine="567"/>
        <w:jc w:val="both"/>
        <w:rPr>
          <w:rFonts w:ascii="Times New Roman" w:hAnsi="Times New Roman"/>
          <w:sz w:val="28"/>
          <w:szCs w:val="28"/>
          <w:lang w:val="kk-KZ"/>
        </w:rPr>
      </w:pPr>
    </w:p>
    <w:p w:rsidR="00FA6764" w:rsidRPr="008E139E" w:rsidRDefault="00FA6764" w:rsidP="008E139E">
      <w:pPr>
        <w:tabs>
          <w:tab w:val="left" w:pos="851"/>
        </w:tabs>
        <w:spacing w:after="0" w:line="240" w:lineRule="auto"/>
        <w:jc w:val="both"/>
        <w:rPr>
          <w:rFonts w:ascii="Times New Roman" w:hAnsi="Times New Roman"/>
          <w:i/>
          <w:sz w:val="28"/>
          <w:szCs w:val="28"/>
          <w:lang w:val="kk-KZ"/>
        </w:rPr>
      </w:pPr>
    </w:p>
    <w:p w:rsidR="00FA6764" w:rsidRPr="008E139E" w:rsidRDefault="00FA6764" w:rsidP="00317B7E">
      <w:pPr>
        <w:tabs>
          <w:tab w:val="left" w:pos="851"/>
        </w:tabs>
        <w:spacing w:after="0" w:line="240" w:lineRule="auto"/>
        <w:ind w:firstLine="567"/>
        <w:jc w:val="both"/>
        <w:rPr>
          <w:rFonts w:ascii="Times New Roman" w:hAnsi="Times New Roman"/>
          <w:bCs/>
          <w:i/>
          <w:sz w:val="28"/>
          <w:szCs w:val="28"/>
          <w:lang w:val="kk-KZ"/>
        </w:rPr>
      </w:pPr>
      <w:r w:rsidRPr="008E139E">
        <w:rPr>
          <w:rFonts w:ascii="Times New Roman" w:hAnsi="Times New Roman"/>
          <w:bCs/>
          <w:i/>
          <w:sz w:val="28"/>
          <w:szCs w:val="28"/>
          <w:lang w:val="kk-KZ"/>
        </w:rPr>
        <w:t>Модератордың міндеттері:</w:t>
      </w:r>
    </w:p>
    <w:p w:rsidR="00FA6764" w:rsidRPr="00317B7E" w:rsidRDefault="00FA6764" w:rsidP="00317B7E">
      <w:pPr>
        <w:pStyle w:val="1"/>
        <w:numPr>
          <w:ilvl w:val="0"/>
          <w:numId w:val="4"/>
        </w:numPr>
        <w:tabs>
          <w:tab w:val="left" w:pos="851"/>
        </w:tabs>
        <w:spacing w:after="0" w:line="240" w:lineRule="auto"/>
        <w:ind w:left="0" w:firstLine="567"/>
        <w:contextualSpacing w:val="0"/>
        <w:jc w:val="both"/>
        <w:rPr>
          <w:rFonts w:ascii="Times New Roman" w:hAnsi="Times New Roman"/>
          <w:bCs/>
          <w:sz w:val="28"/>
          <w:szCs w:val="28"/>
          <w:lang w:val="kk-KZ"/>
        </w:rPr>
      </w:pPr>
      <w:r w:rsidRPr="00317B7E">
        <w:rPr>
          <w:rFonts w:ascii="Times New Roman" w:hAnsi="Times New Roman"/>
          <w:bCs/>
          <w:sz w:val="28"/>
          <w:szCs w:val="28"/>
          <w:lang w:val="kk-KZ"/>
        </w:rPr>
        <w:t>Өз тобының мүшелерінің барлық сөздерін қысқаша жазып алу.</w:t>
      </w:r>
    </w:p>
    <w:p w:rsidR="00FA6764" w:rsidRPr="00317B7E" w:rsidRDefault="00FA6764" w:rsidP="00317B7E">
      <w:pPr>
        <w:pStyle w:val="1"/>
        <w:numPr>
          <w:ilvl w:val="0"/>
          <w:numId w:val="4"/>
        </w:numPr>
        <w:tabs>
          <w:tab w:val="left" w:pos="851"/>
        </w:tabs>
        <w:spacing w:after="0" w:line="240" w:lineRule="auto"/>
        <w:ind w:left="0" w:firstLine="567"/>
        <w:contextualSpacing w:val="0"/>
        <w:jc w:val="both"/>
        <w:rPr>
          <w:rFonts w:ascii="Times New Roman" w:hAnsi="Times New Roman"/>
          <w:bCs/>
          <w:sz w:val="28"/>
          <w:szCs w:val="28"/>
          <w:lang w:val="kk-KZ"/>
        </w:rPr>
      </w:pPr>
      <w:r w:rsidRPr="00317B7E">
        <w:rPr>
          <w:rFonts w:ascii="Times New Roman" w:hAnsi="Times New Roman"/>
          <w:bCs/>
          <w:sz w:val="28"/>
          <w:szCs w:val="28"/>
          <w:lang w:val="kk-KZ"/>
        </w:rPr>
        <w:t>Топтың әрбір мүшесінің сөз сөйлеу кезінде белгіленген уақыт тәртібінен аспауын қадағалау.</w:t>
      </w:r>
    </w:p>
    <w:p w:rsidR="00FA6764" w:rsidRPr="00317B7E" w:rsidRDefault="00FA6764" w:rsidP="00317B7E">
      <w:pPr>
        <w:pStyle w:val="1"/>
        <w:numPr>
          <w:ilvl w:val="0"/>
          <w:numId w:val="4"/>
        </w:numPr>
        <w:tabs>
          <w:tab w:val="left" w:pos="851"/>
        </w:tabs>
        <w:spacing w:after="0" w:line="240" w:lineRule="auto"/>
        <w:ind w:left="0" w:firstLine="567"/>
        <w:contextualSpacing w:val="0"/>
        <w:jc w:val="both"/>
        <w:rPr>
          <w:rFonts w:ascii="Times New Roman" w:hAnsi="Times New Roman"/>
          <w:bCs/>
          <w:sz w:val="28"/>
          <w:szCs w:val="28"/>
          <w:lang w:val="kk-KZ"/>
        </w:rPr>
      </w:pPr>
      <w:r w:rsidRPr="00317B7E">
        <w:rPr>
          <w:rFonts w:ascii="Times New Roman" w:hAnsi="Times New Roman"/>
          <w:bCs/>
          <w:sz w:val="28"/>
          <w:szCs w:val="28"/>
          <w:lang w:val="kk-KZ"/>
        </w:rPr>
        <w:t>Пікірсайыс, сын айту, талас-тартыстың болмауын қадағалау.</w:t>
      </w:r>
    </w:p>
    <w:p w:rsidR="00FA6764" w:rsidRPr="00317B7E" w:rsidRDefault="00FA6764" w:rsidP="00317B7E">
      <w:pPr>
        <w:pStyle w:val="1"/>
        <w:numPr>
          <w:ilvl w:val="0"/>
          <w:numId w:val="4"/>
        </w:numPr>
        <w:tabs>
          <w:tab w:val="left" w:pos="851"/>
        </w:tabs>
        <w:spacing w:after="0" w:line="240" w:lineRule="auto"/>
        <w:ind w:left="0" w:firstLine="567"/>
        <w:contextualSpacing w:val="0"/>
        <w:jc w:val="both"/>
        <w:rPr>
          <w:rFonts w:ascii="Times New Roman" w:hAnsi="Times New Roman"/>
          <w:bCs/>
          <w:sz w:val="28"/>
          <w:szCs w:val="28"/>
          <w:lang w:val="kk-KZ"/>
        </w:rPr>
      </w:pPr>
      <w:r w:rsidRPr="00317B7E">
        <w:rPr>
          <w:rFonts w:ascii="Times New Roman" w:hAnsi="Times New Roman"/>
          <w:bCs/>
          <w:sz w:val="28"/>
          <w:szCs w:val="28"/>
          <w:lang w:val="kk-KZ"/>
        </w:rPr>
        <w:t>Соңында қорытынды шығару және барлығының тарапынан құпталатын ортақ пікірді табу.</w:t>
      </w:r>
    </w:p>
    <w:p w:rsidR="00FA6764" w:rsidRPr="00317B7E" w:rsidRDefault="00FA6764" w:rsidP="00317B7E">
      <w:pPr>
        <w:pStyle w:val="1"/>
        <w:numPr>
          <w:ilvl w:val="0"/>
          <w:numId w:val="4"/>
        </w:numPr>
        <w:tabs>
          <w:tab w:val="left" w:pos="851"/>
        </w:tabs>
        <w:spacing w:after="0" w:line="240" w:lineRule="auto"/>
        <w:ind w:left="0" w:firstLine="567"/>
        <w:contextualSpacing w:val="0"/>
        <w:jc w:val="both"/>
        <w:rPr>
          <w:rFonts w:ascii="Times New Roman" w:hAnsi="Times New Roman"/>
          <w:bCs/>
          <w:sz w:val="28"/>
          <w:szCs w:val="28"/>
          <w:lang w:val="kk-KZ"/>
        </w:rPr>
      </w:pPr>
      <w:r w:rsidRPr="00317B7E">
        <w:rPr>
          <w:rFonts w:ascii="Times New Roman" w:hAnsi="Times New Roman"/>
          <w:bCs/>
          <w:sz w:val="28"/>
          <w:szCs w:val="28"/>
          <w:lang w:val="kk-KZ"/>
        </w:rPr>
        <w:t xml:space="preserve">Топтағы талқылау аяқталғаннан соң аудитория алдында топтың жалпы пікірін білдіру. </w:t>
      </w:r>
    </w:p>
    <w:p w:rsidR="00FA6764" w:rsidRDefault="00FA6764" w:rsidP="00317B7E">
      <w:pPr>
        <w:spacing w:after="0" w:line="240" w:lineRule="auto"/>
        <w:jc w:val="center"/>
        <w:rPr>
          <w:rFonts w:ascii="Times New Roman" w:hAnsi="Times New Roman"/>
          <w:bCs/>
          <w:sz w:val="28"/>
          <w:szCs w:val="28"/>
          <w:lang w:val="kk-KZ"/>
        </w:rPr>
      </w:pPr>
    </w:p>
    <w:p w:rsidR="00FA6764" w:rsidRDefault="00FA6764" w:rsidP="00317B7E">
      <w:pPr>
        <w:spacing w:after="0" w:line="240" w:lineRule="auto"/>
        <w:jc w:val="center"/>
        <w:rPr>
          <w:rFonts w:ascii="Times New Roman" w:hAnsi="Times New Roman"/>
          <w:b/>
          <w:bCs/>
          <w:sz w:val="28"/>
          <w:szCs w:val="28"/>
          <w:lang w:val="kk-KZ"/>
        </w:rPr>
      </w:pPr>
    </w:p>
    <w:p w:rsidR="00FA6764" w:rsidRPr="00317B7E" w:rsidRDefault="00FA6764" w:rsidP="00317B7E">
      <w:pPr>
        <w:spacing w:after="0" w:line="240" w:lineRule="auto"/>
        <w:jc w:val="center"/>
        <w:rPr>
          <w:rFonts w:ascii="Times New Roman" w:hAnsi="Times New Roman"/>
          <w:b/>
          <w:bCs/>
          <w:sz w:val="28"/>
          <w:szCs w:val="28"/>
          <w:lang w:val="kk-KZ"/>
        </w:rPr>
      </w:pPr>
      <w:r w:rsidRPr="00317B7E">
        <w:rPr>
          <w:rFonts w:ascii="Times New Roman" w:hAnsi="Times New Roman"/>
          <w:b/>
          <w:bCs/>
          <w:sz w:val="28"/>
          <w:szCs w:val="28"/>
          <w:lang w:val="kk-KZ"/>
        </w:rPr>
        <w:t>«Дөңгелек үстелдерді» өткізу әдістемесі</w:t>
      </w:r>
    </w:p>
    <w:p w:rsidR="00FA6764" w:rsidRPr="00317B7E" w:rsidRDefault="00FA6764" w:rsidP="00317B7E">
      <w:pPr>
        <w:spacing w:after="0" w:line="240" w:lineRule="auto"/>
        <w:ind w:firstLine="709"/>
        <w:jc w:val="center"/>
        <w:rPr>
          <w:rFonts w:ascii="Times New Roman" w:hAnsi="Times New Roman"/>
          <w:b/>
          <w:bCs/>
          <w:sz w:val="28"/>
          <w:szCs w:val="28"/>
          <w:lang w:val="kk-KZ"/>
        </w:rPr>
      </w:pPr>
    </w:p>
    <w:p w:rsidR="00FA6764" w:rsidRPr="00317B7E" w:rsidRDefault="00FA6764" w:rsidP="00317B7E">
      <w:pPr>
        <w:spacing w:after="0" w:line="240" w:lineRule="auto"/>
        <w:ind w:firstLine="567"/>
        <w:jc w:val="both"/>
        <w:rPr>
          <w:rFonts w:ascii="Times New Roman" w:hAnsi="Times New Roman"/>
          <w:sz w:val="28"/>
          <w:szCs w:val="28"/>
          <w:lang w:val="kk-KZ"/>
        </w:rPr>
      </w:pPr>
      <w:r w:rsidRPr="00317B7E">
        <w:rPr>
          <w:rFonts w:ascii="Times New Roman" w:hAnsi="Times New Roman"/>
          <w:sz w:val="28"/>
          <w:szCs w:val="28"/>
          <w:lang w:val="kk-KZ"/>
        </w:rPr>
        <w:t>Рухани-адамгершілік білім берудің көкейтесті мәселелерін шағын топтарда талқылау, өз пікірін білдіру, тәжірибемен бөлісу, әріптестерінің пікірлерін тыңдау, олардың тәжірибелерін білу мүмкіндігі күдіктерден арылуға, өз-өзіңе деген сенімділікті арттыруға мүмкіндік береді, топта шынайы өзара қатынасуға және нәтижелі ынтымақтасуға негіз қалыптастырады.</w:t>
      </w:r>
    </w:p>
    <w:p w:rsidR="00FA6764" w:rsidRPr="00317B7E" w:rsidRDefault="00FA6764" w:rsidP="00317B7E">
      <w:pPr>
        <w:spacing w:after="0" w:line="240" w:lineRule="auto"/>
        <w:ind w:firstLine="567"/>
        <w:jc w:val="both"/>
        <w:rPr>
          <w:rFonts w:ascii="Times New Roman" w:hAnsi="Times New Roman"/>
          <w:i/>
          <w:sz w:val="28"/>
          <w:szCs w:val="28"/>
          <w:lang w:val="kk-KZ"/>
        </w:rPr>
      </w:pPr>
      <w:r w:rsidRPr="00317B7E">
        <w:rPr>
          <w:rFonts w:ascii="Times New Roman" w:hAnsi="Times New Roman"/>
          <w:sz w:val="28"/>
          <w:szCs w:val="28"/>
          <w:lang w:val="kk-KZ"/>
        </w:rPr>
        <w:t>«Дөңгелек үстелді» өткізудің мәні неде? Дөңгелек шеңбер – бұл тұйықталған сызық, оның әрбір нүктесі шеңбер ортасынан бірдей қашықтықта орналасқан. Біздің «дөңгелек үстеліміздің» ортасы не болып табылады? Бұл – әрбір шеңбер мүшесінің ішкі дүниесінде орналасқан мәңгілік жалпыадамзаттық құндылықтар.</w:t>
      </w:r>
    </w:p>
    <w:p w:rsidR="00FA6764" w:rsidRPr="00317B7E" w:rsidRDefault="00FA6764" w:rsidP="00317B7E">
      <w:pPr>
        <w:spacing w:after="0" w:line="240" w:lineRule="auto"/>
        <w:ind w:firstLine="567"/>
        <w:jc w:val="both"/>
        <w:rPr>
          <w:rFonts w:ascii="Times New Roman" w:hAnsi="Times New Roman"/>
          <w:sz w:val="28"/>
          <w:szCs w:val="28"/>
          <w:lang w:val="kk-KZ"/>
        </w:rPr>
      </w:pPr>
      <w:r w:rsidRPr="00317B7E">
        <w:rPr>
          <w:rFonts w:ascii="Times New Roman" w:hAnsi="Times New Roman"/>
          <w:sz w:val="28"/>
          <w:szCs w:val="28"/>
          <w:lang w:val="kk-KZ"/>
        </w:rPr>
        <w:lastRenderedPageBreak/>
        <w:t xml:space="preserve"> «Дөңгелек үстел» жұмысы кезінде қатысушылар жүрекпен тыңдау сияқты дағдыларды игереді. Сондай-ақ, олар басқа адамдар дұрыс түсінуі үшін өз ойларын анық, нақты және шынайы білдіру қабілетіне ие болады. Пікірлер көп және барлық мәселе ми арқылы шешілетін жерде міндетті түрде келіспеушілік туындайды, алайда жүрекпен тыңдайтын және жүрекпен сөйлейтін жерде әрдайым ортақ мәмілеге келуге болады.</w:t>
      </w:r>
    </w:p>
    <w:p w:rsidR="00FA6764" w:rsidRPr="00317B7E" w:rsidRDefault="00FA6764" w:rsidP="00317B7E">
      <w:pPr>
        <w:spacing w:after="0" w:line="240" w:lineRule="auto"/>
        <w:ind w:firstLine="567"/>
        <w:jc w:val="both"/>
        <w:rPr>
          <w:rFonts w:ascii="Times New Roman" w:hAnsi="Times New Roman"/>
          <w:sz w:val="28"/>
          <w:szCs w:val="28"/>
          <w:lang w:val="kk-KZ"/>
        </w:rPr>
      </w:pPr>
      <w:r w:rsidRPr="00317B7E">
        <w:rPr>
          <w:rFonts w:ascii="Times New Roman" w:hAnsi="Times New Roman"/>
          <w:sz w:val="28"/>
          <w:szCs w:val="28"/>
          <w:lang w:val="kk-KZ"/>
        </w:rPr>
        <w:t>Егер талқыланатын мәселені гауһар тасқа теңейтін болсақ, онда «дөңгелек үстелдің» мақсаты сол гауһар тастың үстіңгі қырын табу болып табылады, себебі үстіңгі қыры барлық түстерді айқын бейнелейді, тек үстіңгі қырынан ғана барлық бүйір қырларын көруге болады. Үстіңгі қырын табу деген нені білдіреді? Бұл талқыланатын мәселенің рухани-адамгершілік мәнін түсіну. Бұл есте сақтап алуға болатын қарапайым теориялық білімдер емес, бұл күнделікті өмірде қолдануға қажетті білім.</w:t>
      </w:r>
    </w:p>
    <w:p w:rsidR="00FA6764" w:rsidRPr="00317B7E" w:rsidRDefault="00FA6764" w:rsidP="00317B7E">
      <w:pPr>
        <w:spacing w:after="0" w:line="240" w:lineRule="auto"/>
        <w:ind w:firstLine="567"/>
        <w:jc w:val="both"/>
        <w:rPr>
          <w:rFonts w:ascii="Times New Roman" w:hAnsi="Times New Roman"/>
          <w:bCs/>
          <w:sz w:val="28"/>
          <w:szCs w:val="28"/>
          <w:lang w:val="kk-KZ"/>
        </w:rPr>
      </w:pPr>
      <w:r w:rsidRPr="00317B7E">
        <w:rPr>
          <w:rFonts w:ascii="Times New Roman" w:hAnsi="Times New Roman"/>
          <w:bCs/>
          <w:sz w:val="28"/>
          <w:szCs w:val="28"/>
          <w:lang w:val="kk-KZ"/>
        </w:rPr>
        <w:t>Шағын топтарда рухани-адамгершілік білім берудің өзекті мәселелерін шынайы және тілектестікпен талқылау топтың барлық мүшелерінің ортақ жалпыланған көзқарасқа келуіне мүмкіндік туғызады. Ортақ көзқарастың қасында барлық айтылған пікірлер бір гауһар тастың түрлі қырлары секілді болады. Бұл сүйіспеншілік атмосферасы орнап, әрбір адамды қабылдаған кезде мүмкін болады. Сондықтан, сынаудан, басқалардың бойынан кемшілік іздеуден, жала жабудан, өз пікірін тықпалаудан, екі жүзділіктен, реніштен бойды аулақ ұстаған жөн.</w:t>
      </w:r>
    </w:p>
    <w:p w:rsidR="00FA6764" w:rsidRPr="00317B7E" w:rsidRDefault="00FA6764" w:rsidP="00317B7E">
      <w:pPr>
        <w:spacing w:after="0" w:line="240" w:lineRule="auto"/>
        <w:ind w:firstLine="567"/>
        <w:jc w:val="both"/>
        <w:rPr>
          <w:rFonts w:ascii="Times New Roman" w:hAnsi="Times New Roman"/>
          <w:bCs/>
          <w:sz w:val="28"/>
          <w:szCs w:val="28"/>
          <w:lang w:val="kk-KZ"/>
        </w:rPr>
      </w:pPr>
      <w:r w:rsidRPr="00317B7E">
        <w:rPr>
          <w:rFonts w:ascii="Times New Roman" w:hAnsi="Times New Roman"/>
          <w:bCs/>
          <w:sz w:val="28"/>
          <w:szCs w:val="28"/>
          <w:lang w:val="kk-KZ"/>
        </w:rPr>
        <w:t>«Дөңгелек үстел» барысында мәселелерді талқылаудың ережелері:</w:t>
      </w:r>
    </w:p>
    <w:p w:rsidR="00FA6764" w:rsidRPr="00317B7E" w:rsidRDefault="00FA6764" w:rsidP="00317B7E">
      <w:pPr>
        <w:pStyle w:val="1"/>
        <w:numPr>
          <w:ilvl w:val="0"/>
          <w:numId w:val="5"/>
        </w:numPr>
        <w:tabs>
          <w:tab w:val="left" w:pos="851"/>
        </w:tabs>
        <w:spacing w:after="0" w:line="240" w:lineRule="auto"/>
        <w:ind w:left="0" w:firstLine="567"/>
        <w:contextualSpacing w:val="0"/>
        <w:jc w:val="both"/>
        <w:rPr>
          <w:rFonts w:ascii="Times New Roman" w:hAnsi="Times New Roman"/>
          <w:bCs/>
          <w:sz w:val="28"/>
          <w:szCs w:val="28"/>
          <w:lang w:val="kk-KZ"/>
        </w:rPr>
      </w:pPr>
      <w:r w:rsidRPr="00317B7E">
        <w:rPr>
          <w:rFonts w:ascii="Times New Roman" w:hAnsi="Times New Roman"/>
          <w:bCs/>
          <w:sz w:val="28"/>
          <w:szCs w:val="28"/>
          <w:lang w:val="kk-KZ"/>
        </w:rPr>
        <w:t>Талқылау басталар алдында «дөңгелек үстелдің» барлық қатысушылары бір минут көздерін жұмып, талқылауға берілген сұрақ жайында ойланып отырады.</w:t>
      </w:r>
    </w:p>
    <w:p w:rsidR="00FA6764" w:rsidRPr="00317B7E" w:rsidRDefault="00FA6764" w:rsidP="00317B7E">
      <w:pPr>
        <w:pStyle w:val="1"/>
        <w:numPr>
          <w:ilvl w:val="0"/>
          <w:numId w:val="5"/>
        </w:numPr>
        <w:tabs>
          <w:tab w:val="left" w:pos="851"/>
        </w:tabs>
        <w:spacing w:after="0" w:line="240" w:lineRule="auto"/>
        <w:ind w:left="0" w:firstLine="567"/>
        <w:contextualSpacing w:val="0"/>
        <w:jc w:val="both"/>
        <w:rPr>
          <w:rFonts w:ascii="Times New Roman" w:hAnsi="Times New Roman"/>
          <w:bCs/>
          <w:sz w:val="28"/>
          <w:szCs w:val="28"/>
          <w:lang w:val="kk-KZ"/>
        </w:rPr>
      </w:pPr>
      <w:r w:rsidRPr="00317B7E">
        <w:rPr>
          <w:rFonts w:ascii="Times New Roman" w:hAnsi="Times New Roman"/>
          <w:bCs/>
          <w:sz w:val="28"/>
          <w:szCs w:val="28"/>
          <w:lang w:val="kk-KZ"/>
        </w:rPr>
        <w:t>«Дөңгелек үстелдің» әрбір қатысушысы өз пікірін талассыз, сынаусыз және басқалардың сөзін бөлмей кезекпен айтады.</w:t>
      </w:r>
    </w:p>
    <w:p w:rsidR="00FA6764" w:rsidRPr="00317B7E" w:rsidRDefault="00FA6764" w:rsidP="00317B7E">
      <w:pPr>
        <w:pStyle w:val="1"/>
        <w:numPr>
          <w:ilvl w:val="0"/>
          <w:numId w:val="5"/>
        </w:numPr>
        <w:tabs>
          <w:tab w:val="left" w:pos="851"/>
        </w:tabs>
        <w:spacing w:after="0" w:line="240" w:lineRule="auto"/>
        <w:ind w:left="0" w:firstLine="567"/>
        <w:contextualSpacing w:val="0"/>
        <w:jc w:val="both"/>
        <w:rPr>
          <w:rFonts w:ascii="Times New Roman" w:hAnsi="Times New Roman"/>
          <w:bCs/>
          <w:sz w:val="28"/>
          <w:szCs w:val="28"/>
          <w:lang w:val="kk-KZ"/>
        </w:rPr>
      </w:pPr>
      <w:r w:rsidRPr="00317B7E">
        <w:rPr>
          <w:rFonts w:ascii="Times New Roman" w:hAnsi="Times New Roman"/>
          <w:bCs/>
          <w:sz w:val="28"/>
          <w:szCs w:val="28"/>
          <w:lang w:val="kk-KZ"/>
        </w:rPr>
        <w:t>Модератор дөңгелек үстелдің әрбір қатысушысының сөздерін қысқаша жазып отырады және топтың ортақ пікірін түйіндейді.</w:t>
      </w:r>
    </w:p>
    <w:p w:rsidR="00FA6764" w:rsidRPr="00317B7E" w:rsidRDefault="00FA6764" w:rsidP="00317B7E">
      <w:pPr>
        <w:pStyle w:val="1"/>
        <w:numPr>
          <w:ilvl w:val="0"/>
          <w:numId w:val="5"/>
        </w:numPr>
        <w:tabs>
          <w:tab w:val="left" w:pos="851"/>
        </w:tabs>
        <w:spacing w:after="0" w:line="240" w:lineRule="auto"/>
        <w:ind w:left="0" w:firstLine="567"/>
        <w:contextualSpacing w:val="0"/>
        <w:jc w:val="both"/>
        <w:rPr>
          <w:rFonts w:ascii="Times New Roman" w:hAnsi="Times New Roman"/>
          <w:bCs/>
          <w:sz w:val="28"/>
          <w:szCs w:val="28"/>
          <w:lang w:val="kk-KZ"/>
        </w:rPr>
      </w:pPr>
      <w:r w:rsidRPr="00317B7E">
        <w:rPr>
          <w:rFonts w:ascii="Times New Roman" w:hAnsi="Times New Roman"/>
          <w:bCs/>
          <w:sz w:val="28"/>
          <w:szCs w:val="28"/>
          <w:lang w:val="kk-KZ"/>
        </w:rPr>
        <w:t>Өз пікірлерін айту кезінде «дөңгелек үстел» қатысушылары белгіленген уақыт тәртібін ұстанулары тиіс (3 минуттан аспау).</w:t>
      </w:r>
    </w:p>
    <w:p w:rsidR="00FA6764" w:rsidRPr="00317B7E" w:rsidRDefault="00FA6764" w:rsidP="00317B7E">
      <w:pPr>
        <w:pStyle w:val="1"/>
        <w:numPr>
          <w:ilvl w:val="0"/>
          <w:numId w:val="5"/>
        </w:numPr>
        <w:tabs>
          <w:tab w:val="left" w:pos="851"/>
        </w:tabs>
        <w:spacing w:after="0" w:line="240" w:lineRule="auto"/>
        <w:ind w:left="0" w:firstLine="567"/>
        <w:contextualSpacing w:val="0"/>
        <w:jc w:val="both"/>
        <w:rPr>
          <w:rFonts w:ascii="Times New Roman" w:hAnsi="Times New Roman"/>
          <w:bCs/>
          <w:sz w:val="28"/>
          <w:szCs w:val="28"/>
          <w:lang w:val="kk-KZ"/>
        </w:rPr>
      </w:pPr>
      <w:r w:rsidRPr="00317B7E">
        <w:rPr>
          <w:rFonts w:ascii="Times New Roman" w:hAnsi="Times New Roman"/>
          <w:bCs/>
          <w:sz w:val="28"/>
          <w:szCs w:val="28"/>
          <w:lang w:val="kk-KZ"/>
        </w:rPr>
        <w:t xml:space="preserve">Әріптестерінің пікірін тыңдай отырып, басқа адамды тыңдауға және өз ойларымен араластырмауға үйрену маңызды. Зейін қойып, топтың басқа мүшесінің пікірін іштей айыптамай жай ғана тыңдау қажет. </w:t>
      </w:r>
    </w:p>
    <w:p w:rsidR="00FA6764" w:rsidRPr="00317B7E" w:rsidRDefault="00FA6764" w:rsidP="00317B7E">
      <w:pPr>
        <w:pStyle w:val="1"/>
        <w:numPr>
          <w:ilvl w:val="0"/>
          <w:numId w:val="5"/>
        </w:numPr>
        <w:tabs>
          <w:tab w:val="left" w:pos="851"/>
        </w:tabs>
        <w:spacing w:after="0" w:line="240" w:lineRule="auto"/>
        <w:ind w:left="0" w:firstLine="567"/>
        <w:contextualSpacing w:val="0"/>
        <w:jc w:val="both"/>
        <w:rPr>
          <w:rFonts w:ascii="Times New Roman" w:hAnsi="Times New Roman"/>
          <w:bCs/>
          <w:sz w:val="28"/>
          <w:szCs w:val="28"/>
          <w:lang w:val="kk-KZ"/>
        </w:rPr>
      </w:pPr>
      <w:r w:rsidRPr="00317B7E">
        <w:rPr>
          <w:rFonts w:ascii="Times New Roman" w:hAnsi="Times New Roman"/>
          <w:bCs/>
          <w:sz w:val="28"/>
          <w:szCs w:val="28"/>
          <w:lang w:val="kk-KZ"/>
        </w:rPr>
        <w:t>«Дөңгелек үстелдің» қатысушыларының бірі пікірін айтқысы келмесе, онда оның үнсіз қалуына болады.</w:t>
      </w:r>
    </w:p>
    <w:p w:rsidR="00FA6764" w:rsidRPr="00317B7E" w:rsidRDefault="00FA6764" w:rsidP="00317B7E">
      <w:pPr>
        <w:pStyle w:val="1"/>
        <w:numPr>
          <w:ilvl w:val="0"/>
          <w:numId w:val="5"/>
        </w:numPr>
        <w:tabs>
          <w:tab w:val="left" w:pos="851"/>
        </w:tabs>
        <w:spacing w:after="0" w:line="240" w:lineRule="auto"/>
        <w:ind w:left="0" w:firstLine="567"/>
        <w:contextualSpacing w:val="0"/>
        <w:jc w:val="both"/>
        <w:rPr>
          <w:rFonts w:ascii="Times New Roman" w:hAnsi="Times New Roman"/>
          <w:bCs/>
          <w:sz w:val="28"/>
          <w:szCs w:val="28"/>
          <w:lang w:val="kk-KZ"/>
        </w:rPr>
      </w:pPr>
      <w:r w:rsidRPr="00317B7E">
        <w:rPr>
          <w:rFonts w:ascii="Times New Roman" w:hAnsi="Times New Roman"/>
          <w:bCs/>
          <w:sz w:val="28"/>
          <w:szCs w:val="28"/>
          <w:lang w:val="kk-KZ"/>
        </w:rPr>
        <w:t xml:space="preserve"> «Дөңгелек үстелдің» әрбір қатысушысы басқа адамдарды емес, өзін қадағалауы тиіс.</w:t>
      </w:r>
    </w:p>
    <w:p w:rsidR="00FA6764" w:rsidRPr="00317B7E" w:rsidRDefault="00FA6764" w:rsidP="00317B7E">
      <w:pPr>
        <w:pStyle w:val="1"/>
        <w:numPr>
          <w:ilvl w:val="0"/>
          <w:numId w:val="5"/>
        </w:numPr>
        <w:tabs>
          <w:tab w:val="left" w:pos="851"/>
        </w:tabs>
        <w:spacing w:after="0" w:line="240" w:lineRule="auto"/>
        <w:ind w:left="0" w:firstLine="567"/>
        <w:contextualSpacing w:val="0"/>
        <w:jc w:val="both"/>
        <w:rPr>
          <w:rFonts w:ascii="Times New Roman" w:hAnsi="Times New Roman"/>
          <w:bCs/>
          <w:sz w:val="28"/>
          <w:szCs w:val="28"/>
          <w:lang w:val="kk-KZ"/>
        </w:rPr>
      </w:pPr>
      <w:r w:rsidRPr="00317B7E">
        <w:rPr>
          <w:rFonts w:ascii="Times New Roman" w:hAnsi="Times New Roman"/>
          <w:bCs/>
          <w:sz w:val="28"/>
          <w:szCs w:val="28"/>
          <w:lang w:val="kk-KZ"/>
        </w:rPr>
        <w:t>Жеке басының мойындалуына және мадақталуына талпынудың қажеті жоқ, ішіңдегі бар дүниені сыртқа шығаруға ұмтылу қажет.</w:t>
      </w:r>
    </w:p>
    <w:p w:rsidR="00FA6764" w:rsidRPr="00317B7E" w:rsidRDefault="00FA6764" w:rsidP="00317B7E">
      <w:pPr>
        <w:pStyle w:val="1"/>
        <w:numPr>
          <w:ilvl w:val="0"/>
          <w:numId w:val="5"/>
        </w:numPr>
        <w:tabs>
          <w:tab w:val="left" w:pos="851"/>
        </w:tabs>
        <w:spacing w:after="0" w:line="240" w:lineRule="auto"/>
        <w:ind w:left="0" w:firstLine="567"/>
        <w:contextualSpacing w:val="0"/>
        <w:jc w:val="both"/>
        <w:rPr>
          <w:rFonts w:ascii="Times New Roman" w:hAnsi="Times New Roman"/>
          <w:bCs/>
          <w:sz w:val="28"/>
          <w:szCs w:val="28"/>
          <w:lang w:val="kk-KZ"/>
        </w:rPr>
      </w:pPr>
      <w:r w:rsidRPr="00317B7E">
        <w:rPr>
          <w:rFonts w:ascii="Times New Roman" w:hAnsi="Times New Roman"/>
          <w:bCs/>
          <w:sz w:val="28"/>
          <w:szCs w:val="28"/>
          <w:lang w:val="kk-KZ"/>
        </w:rPr>
        <w:t>Талқылаудың соңында әрбір қатысушы бұл білімдерді өмірде қалай қолдануға болатындығы жайында ойланып, мұны үй тапсырмасы ретінде орындау үшін дәптеріне жазып алуы тиіс.</w:t>
      </w:r>
    </w:p>
    <w:p w:rsidR="00FA6764" w:rsidRPr="00317B7E" w:rsidRDefault="00FA6764" w:rsidP="00317B7E">
      <w:pPr>
        <w:spacing w:after="0" w:line="240" w:lineRule="auto"/>
        <w:ind w:firstLine="567"/>
        <w:jc w:val="both"/>
        <w:rPr>
          <w:rFonts w:ascii="Times New Roman" w:hAnsi="Times New Roman"/>
          <w:bCs/>
          <w:sz w:val="28"/>
          <w:szCs w:val="28"/>
          <w:lang w:val="kk-KZ"/>
        </w:rPr>
      </w:pPr>
      <w:r w:rsidRPr="00317B7E">
        <w:rPr>
          <w:rFonts w:ascii="Times New Roman" w:hAnsi="Times New Roman"/>
          <w:bCs/>
          <w:sz w:val="28"/>
          <w:szCs w:val="28"/>
          <w:lang w:val="kk-KZ"/>
        </w:rPr>
        <w:lastRenderedPageBreak/>
        <w:t>Тренер шағын топтарда мәселелерді талқылау кезінде оның ұрыс-керіске, пікірталасқа немесе бос әңгімеге айналып кетпеуі үшін «дөңгелек үстелді» өткізудің барлық ережелерінің орындалуын қадағалауы тиіс.</w:t>
      </w:r>
    </w:p>
    <w:p w:rsidR="00FA6764" w:rsidRPr="00317B7E" w:rsidRDefault="00FA6764" w:rsidP="00317B7E">
      <w:pPr>
        <w:spacing w:after="0" w:line="240" w:lineRule="auto"/>
        <w:ind w:firstLine="567"/>
        <w:jc w:val="both"/>
        <w:rPr>
          <w:rFonts w:ascii="Times New Roman" w:hAnsi="Times New Roman"/>
          <w:bCs/>
          <w:sz w:val="28"/>
          <w:szCs w:val="28"/>
          <w:lang w:val="kk-KZ"/>
        </w:rPr>
      </w:pPr>
      <w:r w:rsidRPr="00317B7E">
        <w:rPr>
          <w:rFonts w:ascii="Times New Roman" w:hAnsi="Times New Roman"/>
          <w:bCs/>
          <w:sz w:val="28"/>
          <w:szCs w:val="28"/>
          <w:lang w:val="kk-KZ"/>
        </w:rPr>
        <w:t xml:space="preserve">Екінші (негізгі) деңгейлі Бағдарлама ең алдымен Бағдарлама идеяларының тыңдаушының жеке және кәсіби өмірінде практикалық жүзеге асуына бағытталған, сондықтан идеялармен, пікірлермен және тәжірибелермен ашық алмасу өзіңді, болып жатқан оқиғаларға қатысты реакцияларыңды бақылау қабілетін дамытады, сонымен қатар, басқалардың пікірін қабылдап, сөз таластырусыз тыңдай және ести білуді дамытады. «Дөңгелек үстелдерді» өткізу тәжірибесі мұғалімдерді әріптестерімен тілектестік ниетімен ынтымақтастық орнатуға дайындауға мүмкіндік береді, ол өз кезегінде оларға рухани-адамгершілік білім беру мұғалімдерінің қауымдастығын ұйымдастыру кезінде жәрдем болады. </w:t>
      </w:r>
    </w:p>
    <w:p w:rsidR="00FA6764" w:rsidRPr="002A5BA1" w:rsidRDefault="00FA6764" w:rsidP="00317B7E">
      <w:pPr>
        <w:jc w:val="both"/>
        <w:rPr>
          <w:bCs/>
          <w:sz w:val="23"/>
          <w:szCs w:val="23"/>
          <w:lang w:val="kk-KZ"/>
        </w:rPr>
      </w:pPr>
    </w:p>
    <w:p w:rsidR="00FA6764" w:rsidRPr="00317B7E" w:rsidRDefault="00FA6764" w:rsidP="00317B7E">
      <w:pPr>
        <w:jc w:val="center"/>
        <w:rPr>
          <w:sz w:val="28"/>
          <w:szCs w:val="28"/>
          <w:lang w:val="kk-KZ"/>
        </w:rPr>
      </w:pPr>
    </w:p>
    <w:p w:rsidR="00FA6764" w:rsidRPr="00317B7E" w:rsidRDefault="00FA6764" w:rsidP="00317B7E">
      <w:pPr>
        <w:jc w:val="center"/>
        <w:rPr>
          <w:i/>
          <w:sz w:val="28"/>
          <w:szCs w:val="28"/>
          <w:lang w:val="kk-KZ"/>
        </w:rPr>
      </w:pPr>
    </w:p>
    <w:p w:rsidR="00FA6764" w:rsidRPr="00317B7E" w:rsidRDefault="00FA6764" w:rsidP="00317B7E">
      <w:pPr>
        <w:rPr>
          <w:bCs/>
          <w:i/>
          <w:kern w:val="24"/>
          <w:sz w:val="28"/>
          <w:szCs w:val="28"/>
          <w:lang w:val="kk-KZ"/>
        </w:rPr>
      </w:pPr>
    </w:p>
    <w:p w:rsidR="00FA6764" w:rsidRPr="00317B7E" w:rsidRDefault="00FA6764" w:rsidP="00317B7E">
      <w:pPr>
        <w:rPr>
          <w:lang w:val="kk-KZ"/>
        </w:rPr>
      </w:pPr>
    </w:p>
    <w:p w:rsidR="00FA6764" w:rsidRDefault="00FA6764" w:rsidP="00710DDD">
      <w:pPr>
        <w:ind w:left="360"/>
        <w:rPr>
          <w:rFonts w:ascii="Times New Roman" w:hAnsi="Times New Roman"/>
          <w:sz w:val="28"/>
          <w:lang w:val="kk-KZ"/>
        </w:rPr>
      </w:pPr>
    </w:p>
    <w:p w:rsidR="00FA6764" w:rsidRPr="00710DDD" w:rsidRDefault="00FA6764" w:rsidP="00710DDD">
      <w:pPr>
        <w:ind w:left="360"/>
        <w:rPr>
          <w:rFonts w:ascii="Times New Roman" w:hAnsi="Times New Roman"/>
          <w:sz w:val="28"/>
          <w:lang w:val="kk-KZ"/>
        </w:rPr>
      </w:pPr>
    </w:p>
    <w:sectPr w:rsidR="00FA6764" w:rsidRPr="00710DDD" w:rsidSect="004177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2E12"/>
    <w:multiLevelType w:val="hybridMultilevel"/>
    <w:tmpl w:val="2BFCB476"/>
    <w:lvl w:ilvl="0" w:tplc="24623D8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2790682A"/>
    <w:multiLevelType w:val="hybridMultilevel"/>
    <w:tmpl w:val="373EB63C"/>
    <w:lvl w:ilvl="0" w:tplc="05108BB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8271433"/>
    <w:multiLevelType w:val="hybridMultilevel"/>
    <w:tmpl w:val="33F8FE6E"/>
    <w:lvl w:ilvl="0" w:tplc="E59AEAE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300319E0"/>
    <w:multiLevelType w:val="hybridMultilevel"/>
    <w:tmpl w:val="3EA23A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4BB7ED4"/>
    <w:multiLevelType w:val="hybridMultilevel"/>
    <w:tmpl w:val="B0C03176"/>
    <w:lvl w:ilvl="0" w:tplc="CB26EE1A">
      <w:start w:val="1"/>
      <w:numFmt w:val="bullet"/>
      <w:lvlText w:val="•"/>
      <w:lvlJc w:val="left"/>
      <w:pPr>
        <w:tabs>
          <w:tab w:val="num" w:pos="720"/>
        </w:tabs>
        <w:ind w:left="720" w:hanging="360"/>
      </w:pPr>
      <w:rPr>
        <w:rFonts w:ascii="Arial" w:hAnsi="Arial" w:hint="default"/>
      </w:rPr>
    </w:lvl>
    <w:lvl w:ilvl="1" w:tplc="F1B0A5D0" w:tentative="1">
      <w:start w:val="1"/>
      <w:numFmt w:val="bullet"/>
      <w:lvlText w:val="•"/>
      <w:lvlJc w:val="left"/>
      <w:pPr>
        <w:tabs>
          <w:tab w:val="num" w:pos="1440"/>
        </w:tabs>
        <w:ind w:left="1440" w:hanging="360"/>
      </w:pPr>
      <w:rPr>
        <w:rFonts w:ascii="Arial" w:hAnsi="Arial" w:hint="default"/>
      </w:rPr>
    </w:lvl>
    <w:lvl w:ilvl="2" w:tplc="C1B61A0E" w:tentative="1">
      <w:start w:val="1"/>
      <w:numFmt w:val="bullet"/>
      <w:lvlText w:val="•"/>
      <w:lvlJc w:val="left"/>
      <w:pPr>
        <w:tabs>
          <w:tab w:val="num" w:pos="2160"/>
        </w:tabs>
        <w:ind w:left="2160" w:hanging="360"/>
      </w:pPr>
      <w:rPr>
        <w:rFonts w:ascii="Arial" w:hAnsi="Arial" w:hint="default"/>
      </w:rPr>
    </w:lvl>
    <w:lvl w:ilvl="3" w:tplc="078CF6BE" w:tentative="1">
      <w:start w:val="1"/>
      <w:numFmt w:val="bullet"/>
      <w:lvlText w:val="•"/>
      <w:lvlJc w:val="left"/>
      <w:pPr>
        <w:tabs>
          <w:tab w:val="num" w:pos="2880"/>
        </w:tabs>
        <w:ind w:left="2880" w:hanging="360"/>
      </w:pPr>
      <w:rPr>
        <w:rFonts w:ascii="Arial" w:hAnsi="Arial" w:hint="default"/>
      </w:rPr>
    </w:lvl>
    <w:lvl w:ilvl="4" w:tplc="6B3A1186" w:tentative="1">
      <w:start w:val="1"/>
      <w:numFmt w:val="bullet"/>
      <w:lvlText w:val="•"/>
      <w:lvlJc w:val="left"/>
      <w:pPr>
        <w:tabs>
          <w:tab w:val="num" w:pos="3600"/>
        </w:tabs>
        <w:ind w:left="3600" w:hanging="360"/>
      </w:pPr>
      <w:rPr>
        <w:rFonts w:ascii="Arial" w:hAnsi="Arial" w:hint="default"/>
      </w:rPr>
    </w:lvl>
    <w:lvl w:ilvl="5" w:tplc="8F22A9FC" w:tentative="1">
      <w:start w:val="1"/>
      <w:numFmt w:val="bullet"/>
      <w:lvlText w:val="•"/>
      <w:lvlJc w:val="left"/>
      <w:pPr>
        <w:tabs>
          <w:tab w:val="num" w:pos="4320"/>
        </w:tabs>
        <w:ind w:left="4320" w:hanging="360"/>
      </w:pPr>
      <w:rPr>
        <w:rFonts w:ascii="Arial" w:hAnsi="Arial" w:hint="default"/>
      </w:rPr>
    </w:lvl>
    <w:lvl w:ilvl="6" w:tplc="C8FE6D32" w:tentative="1">
      <w:start w:val="1"/>
      <w:numFmt w:val="bullet"/>
      <w:lvlText w:val="•"/>
      <w:lvlJc w:val="left"/>
      <w:pPr>
        <w:tabs>
          <w:tab w:val="num" w:pos="5040"/>
        </w:tabs>
        <w:ind w:left="5040" w:hanging="360"/>
      </w:pPr>
      <w:rPr>
        <w:rFonts w:ascii="Arial" w:hAnsi="Arial" w:hint="default"/>
      </w:rPr>
    </w:lvl>
    <w:lvl w:ilvl="7" w:tplc="B7A49BF8" w:tentative="1">
      <w:start w:val="1"/>
      <w:numFmt w:val="bullet"/>
      <w:lvlText w:val="•"/>
      <w:lvlJc w:val="left"/>
      <w:pPr>
        <w:tabs>
          <w:tab w:val="num" w:pos="5760"/>
        </w:tabs>
        <w:ind w:left="5760" w:hanging="360"/>
      </w:pPr>
      <w:rPr>
        <w:rFonts w:ascii="Arial" w:hAnsi="Arial" w:hint="default"/>
      </w:rPr>
    </w:lvl>
    <w:lvl w:ilvl="8" w:tplc="05447B62" w:tentative="1">
      <w:start w:val="1"/>
      <w:numFmt w:val="bullet"/>
      <w:lvlText w:val="•"/>
      <w:lvlJc w:val="left"/>
      <w:pPr>
        <w:tabs>
          <w:tab w:val="num" w:pos="6480"/>
        </w:tabs>
        <w:ind w:left="6480" w:hanging="360"/>
      </w:pPr>
      <w:rPr>
        <w:rFonts w:ascii="Arial" w:hAnsi="Arial" w:hint="default"/>
      </w:rPr>
    </w:lvl>
  </w:abstractNum>
  <w:abstractNum w:abstractNumId="5">
    <w:nsid w:val="5A02587D"/>
    <w:multiLevelType w:val="hybridMultilevel"/>
    <w:tmpl w:val="CC80EEFA"/>
    <w:lvl w:ilvl="0" w:tplc="EC2621A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069F"/>
    <w:rsid w:val="000C5245"/>
    <w:rsid w:val="000C5868"/>
    <w:rsid w:val="001D08C0"/>
    <w:rsid w:val="001F3EED"/>
    <w:rsid w:val="002A5BA1"/>
    <w:rsid w:val="002F07DF"/>
    <w:rsid w:val="00317B7E"/>
    <w:rsid w:val="004177F3"/>
    <w:rsid w:val="004577B6"/>
    <w:rsid w:val="00464761"/>
    <w:rsid w:val="004751CF"/>
    <w:rsid w:val="004959C5"/>
    <w:rsid w:val="004A7422"/>
    <w:rsid w:val="004A77E5"/>
    <w:rsid w:val="00532B6A"/>
    <w:rsid w:val="005A069F"/>
    <w:rsid w:val="005F5578"/>
    <w:rsid w:val="00710DDD"/>
    <w:rsid w:val="00763D69"/>
    <w:rsid w:val="007B5D41"/>
    <w:rsid w:val="00891610"/>
    <w:rsid w:val="008E139E"/>
    <w:rsid w:val="00937E4A"/>
    <w:rsid w:val="00AE2D8C"/>
    <w:rsid w:val="00BA5878"/>
    <w:rsid w:val="00C1723D"/>
    <w:rsid w:val="00CC11A2"/>
    <w:rsid w:val="00D0522D"/>
    <w:rsid w:val="00D27DE7"/>
    <w:rsid w:val="00D33D4E"/>
    <w:rsid w:val="00E3013C"/>
    <w:rsid w:val="00E776B8"/>
    <w:rsid w:val="00F06747"/>
    <w:rsid w:val="00F61B6F"/>
    <w:rsid w:val="00FA67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7F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C5868"/>
    <w:pPr>
      <w:ind w:left="720"/>
      <w:contextualSpacing/>
    </w:pPr>
  </w:style>
  <w:style w:type="paragraph" w:styleId="a4">
    <w:name w:val="Balloon Text"/>
    <w:basedOn w:val="a"/>
    <w:link w:val="a5"/>
    <w:uiPriority w:val="99"/>
    <w:semiHidden/>
    <w:rsid w:val="004751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4751CF"/>
    <w:rPr>
      <w:rFonts w:ascii="Tahoma" w:hAnsi="Tahoma" w:cs="Tahoma"/>
      <w:sz w:val="16"/>
      <w:szCs w:val="16"/>
    </w:rPr>
  </w:style>
  <w:style w:type="paragraph" w:customStyle="1" w:styleId="1">
    <w:name w:val="Абзац списка1"/>
    <w:basedOn w:val="a"/>
    <w:uiPriority w:val="99"/>
    <w:rsid w:val="00317B7E"/>
    <w:pPr>
      <w:spacing w:after="200" w:line="276" w:lineRule="auto"/>
      <w:ind w:left="720"/>
      <w:contextualSpacing/>
    </w:pPr>
    <w:rPr>
      <w:lang w:eastAsia="ru-RU"/>
    </w:rPr>
  </w:style>
  <w:style w:type="character" w:customStyle="1" w:styleId="a6">
    <w:name w:val="Основной текст Знак"/>
    <w:basedOn w:val="a0"/>
    <w:link w:val="a7"/>
    <w:uiPriority w:val="99"/>
    <w:locked/>
    <w:rsid w:val="00F06747"/>
    <w:rPr>
      <w:rFonts w:cs="Times New Roman"/>
      <w:sz w:val="28"/>
      <w:lang w:bidi="ar-SA"/>
    </w:rPr>
  </w:style>
  <w:style w:type="paragraph" w:styleId="a7">
    <w:name w:val="Body Text"/>
    <w:basedOn w:val="a"/>
    <w:link w:val="a6"/>
    <w:uiPriority w:val="99"/>
    <w:rsid w:val="00F06747"/>
    <w:pPr>
      <w:spacing w:after="0" w:line="240" w:lineRule="auto"/>
    </w:pPr>
    <w:rPr>
      <w:rFonts w:ascii="Times New Roman" w:hAnsi="Times New Roman"/>
      <w:noProof/>
      <w:sz w:val="28"/>
      <w:szCs w:val="20"/>
      <w:lang w:eastAsia="ru-RU"/>
    </w:rPr>
  </w:style>
  <w:style w:type="character" w:customStyle="1" w:styleId="BodyTextChar">
    <w:name w:val="Body Text Char"/>
    <w:basedOn w:val="a0"/>
    <w:link w:val="a7"/>
    <w:uiPriority w:val="99"/>
    <w:semiHidden/>
    <w:rsid w:val="00073B8D"/>
    <w:rPr>
      <w:lang w:eastAsia="en-US"/>
    </w:rPr>
  </w:style>
  <w:style w:type="paragraph" w:customStyle="1" w:styleId="2">
    <w:name w:val="Абзац списка2"/>
    <w:basedOn w:val="a"/>
    <w:uiPriority w:val="99"/>
    <w:rsid w:val="00F06747"/>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56953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5</Pages>
  <Words>1202</Words>
  <Characters>6852</Characters>
  <Application>Microsoft Office Word</Application>
  <DocSecurity>0</DocSecurity>
  <Lines>57</Lines>
  <Paragraphs>16</Paragraphs>
  <ScaleCrop>false</ScaleCrop>
  <Company/>
  <LinksUpToDate>false</LinksUpToDate>
  <CharactersWithSpaces>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Жанниет</dc:creator>
  <cp:keywords/>
  <dc:description/>
  <cp:lastModifiedBy>1</cp:lastModifiedBy>
  <cp:revision>24</cp:revision>
  <dcterms:created xsi:type="dcterms:W3CDTF">2017-10-31T21:18:00Z</dcterms:created>
  <dcterms:modified xsi:type="dcterms:W3CDTF">2017-11-01T05:02:00Z</dcterms:modified>
</cp:coreProperties>
</file>