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11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07"/>
        <w:gridCol w:w="278"/>
        <w:gridCol w:w="118"/>
        <w:gridCol w:w="4655"/>
        <w:gridCol w:w="2314"/>
        <w:gridCol w:w="1945"/>
      </w:tblGrid>
      <w:tr w:rsidR="00D4527D" w:rsidRPr="00D4527D" w:rsidTr="00D4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Тақырыбы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 xml:space="preserve">44-САБАҚ </w:t>
            </w: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Жай бөлшектерді ортақ бөлімге келтіру.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Күні,айы:</w:t>
            </w: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 xml:space="preserve">Мұғалімнің аты-жөні: </w:t>
            </w:r>
            <w:r w:rsidR="009310D5" w:rsidRPr="00D4527D">
              <w:rPr>
                <w:rFonts w:ascii="Times New Roman" w:hAnsi="Times New Roman"/>
                <w:b/>
                <w:color w:val="002060"/>
                <w:lang w:val="kk-KZ"/>
              </w:rPr>
              <w:t>Утеуова Т.Б.</w:t>
            </w: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</w:p>
        </w:tc>
        <w:tc>
          <w:tcPr>
            <w:tcW w:w="4773" w:type="dxa"/>
            <w:gridSpan w:val="2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Сабаққа қатысқан оқушылар саны:</w:t>
            </w:r>
          </w:p>
        </w:tc>
        <w:tc>
          <w:tcPr>
            <w:tcW w:w="4259" w:type="dxa"/>
            <w:gridSpan w:val="2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Сабаққа қатыспаған оқушылар саны: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Оқу бағдарламасына сәйкес оқу мақсаты</w:t>
            </w: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hd w:val="clear" w:color="auto" w:fill="FFFFFF"/>
              <w:tabs>
                <w:tab w:val="left" w:pos="226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5.1.2.16</w:t>
            </w:r>
          </w:p>
          <w:p w:rsidR="000B67AA" w:rsidRPr="00D4527D" w:rsidRDefault="000B67AA" w:rsidP="000B67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жай бөлшектерді ортақ бөлімге келтіру; жай бөлшектерді, аралас сандарды салыстыру;</w:t>
            </w: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vMerge w:val="restart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Сабақ мақсаты</w:t>
            </w: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Барлық оқушылар:</w:t>
            </w: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iCs/>
                <w:color w:val="002060"/>
                <w:lang w:val="kk-KZ"/>
              </w:rPr>
              <w:t>Жай бөлшектің негізгі қасиеттерін қайталай отырып, жай бөлшектерді ең кіші ортақ бөлімге келтіруді үйрету, есептер шығарту</w:t>
            </w:r>
            <w:r w:rsidRPr="00D4527D">
              <w:rPr>
                <w:rFonts w:ascii="Times New Roman" w:hAnsi="Times New Roman"/>
                <w:color w:val="002060"/>
                <w:lang w:val="kk-KZ"/>
              </w:rPr>
              <w:t xml:space="preserve"> 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vMerge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Оқушылардың басым бөлігі:</w:t>
            </w:r>
          </w:p>
          <w:p w:rsidR="000B67AA" w:rsidRPr="00D4527D" w:rsidRDefault="000B67AA" w:rsidP="000B67AA">
            <w:pPr>
              <w:spacing w:after="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kern w:val="24"/>
                <w:lang w:val="kk-KZ"/>
              </w:rPr>
              <w:t>Тақырыптың</w:t>
            </w:r>
            <w:r w:rsidRPr="00D4527D">
              <w:rPr>
                <w:rFonts w:ascii="Times New Roman" w:hAnsi="Times New Roman"/>
                <w:color w:val="002060"/>
                <w:lang w:val="kk-KZ"/>
              </w:rPr>
              <w:t xml:space="preserve"> мазмұнын түсіну, оны өмірмен байланыстыруға , ой қорытындысын жазуға үйренеді</w:t>
            </w: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vMerge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</w:p>
        </w:tc>
        <w:tc>
          <w:tcPr>
            <w:tcW w:w="9032" w:type="dxa"/>
            <w:gridSpan w:val="4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Кейбір оқушылар:</w:t>
            </w:r>
          </w:p>
          <w:p w:rsidR="000B67AA" w:rsidRPr="00D4527D" w:rsidRDefault="000B67AA" w:rsidP="000B67AA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iCs/>
                <w:color w:val="002060"/>
                <w:lang w:val="kk-KZ"/>
              </w:rPr>
              <w:t>Тақырыпты меңгеру барысында әр түрлі ойын элементі бар есептерді шығару арқылы қабілеті мен бейімділігін дамыта түседі, ептілікке үйренеді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6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Сабақтың кезеңдері</w:t>
            </w:r>
          </w:p>
        </w:tc>
        <w:tc>
          <w:tcPr>
            <w:tcW w:w="7365" w:type="dxa"/>
            <w:gridSpan w:val="4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Жоспарланған жұмыс</w:t>
            </w:r>
          </w:p>
        </w:tc>
        <w:tc>
          <w:tcPr>
            <w:tcW w:w="1945" w:type="dxa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color w:val="002060"/>
                <w:lang w:val="kk-KZ"/>
              </w:rPr>
              <w:t>Ресурстар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Сабақтың басы</w:t>
            </w:r>
            <w:r w:rsidRPr="00D4527D">
              <w:rPr>
                <w:rFonts w:ascii="Times New Roman" w:hAnsi="Times New Roman"/>
                <w:b w:val="0"/>
                <w:color w:val="002060"/>
              </w:rPr>
              <w:t>(</w:t>
            </w: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2-5 минут</w:t>
            </w:r>
            <w:r w:rsidRPr="00D4527D">
              <w:rPr>
                <w:rFonts w:ascii="Times New Roman" w:hAnsi="Times New Roman"/>
                <w:b w:val="0"/>
                <w:color w:val="002060"/>
              </w:rPr>
              <w:t>)</w:t>
            </w:r>
          </w:p>
        </w:tc>
        <w:tc>
          <w:tcPr>
            <w:tcW w:w="7365" w:type="dxa"/>
            <w:gridSpan w:val="4"/>
          </w:tcPr>
          <w:p w:rsidR="000B67AA" w:rsidRPr="00D4527D" w:rsidRDefault="000B67AA" w:rsidP="000B67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(МК)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Times New Roman"/>
                <w:bCs/>
                <w:iCs/>
                <w:color w:val="002060"/>
                <w:kern w:val="24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 xml:space="preserve">. </w:t>
            </w: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1.Жай бөлшектің бөлімі мен алымы  нені білдіреді?</w:t>
            </w:r>
            <w:r w:rsidRPr="00D4527D">
              <w:rPr>
                <w:rFonts w:ascii="Times New Roman" w:eastAsia="+mn-ea" w:hAnsi="Times New Roman"/>
                <w:bCs/>
                <w:iCs/>
                <w:color w:val="002060"/>
                <w:kern w:val="24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2.Жай бөлшектің негізгі қасиетін ата.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3 . Бөлшекті қысқарту деген не?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 xml:space="preserve">4. Қандай бөлшек қысқартылмайтын бөлшек деп аталады? 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5. Дұрыс және бұрыс бөлшектің анықтамасын бер.</w:t>
            </w:r>
          </w:p>
          <w:p w:rsidR="000B67AA" w:rsidRPr="00D4527D" w:rsidRDefault="000B67AA" w:rsidP="000B67AA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6. Бұрыс бөлшектің анықтамасын бер.</w:t>
            </w:r>
          </w:p>
          <w:p w:rsidR="000B67AA" w:rsidRPr="00D4527D" w:rsidRDefault="000B67AA" w:rsidP="009310D5">
            <w:pPr>
              <w:spacing w:after="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>7.</w:t>
            </w:r>
            <w:r w:rsidR="009310D5" w:rsidRPr="00D4527D">
              <w:rPr>
                <w:rFonts w:ascii="Times New Roman" w:hAnsi="Times New Roman"/>
                <w:bCs/>
                <w:iCs/>
                <w:color w:val="002060"/>
                <w:lang w:val="kk-KZ"/>
              </w:rPr>
              <w:t xml:space="preserve"> Қандай санды аралас сан дейді?</w:t>
            </w:r>
          </w:p>
        </w:tc>
        <w:tc>
          <w:tcPr>
            <w:tcW w:w="1945" w:type="dxa"/>
          </w:tcPr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 xml:space="preserve">Сабақтың ортасы </w:t>
            </w:r>
            <w:r w:rsidRPr="00D4527D">
              <w:rPr>
                <w:rFonts w:ascii="Times New Roman" w:hAnsi="Times New Roman"/>
                <w:b w:val="0"/>
                <w:color w:val="002060"/>
              </w:rPr>
              <w:t>(6-40 минут)</w:t>
            </w:r>
          </w:p>
        </w:tc>
        <w:tc>
          <w:tcPr>
            <w:tcW w:w="7365" w:type="dxa"/>
            <w:gridSpan w:val="4"/>
          </w:tcPr>
          <w:p w:rsidR="000B67AA" w:rsidRPr="00D4527D" w:rsidRDefault="000B67AA" w:rsidP="000B67A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 xml:space="preserve">(МК,Ұ) а) 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. 1-мысал.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146712B9" wp14:editId="5145EDD7">
                  <wp:extent cx="228600" cy="419100"/>
                  <wp:effectExtent l="0" t="0" r="0" b="0"/>
                  <wp:docPr id="21" name="Рисунок 21" descr="http://www.yki.kz/images/stories/lecture/natural1.files/image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descr="http://www.yki.kz/images/stories/lecture/natural1.files/image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пен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02C23883" wp14:editId="6FFEA02D">
                  <wp:extent cx="180975" cy="447675"/>
                  <wp:effectExtent l="0" t="0" r="9525" b="9525"/>
                  <wp:docPr id="20" name="Рисунок 20" descr="http://www.yki.kz/images/stories/lecture/natural1.files/image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 descr="http://www.yki.kz/images/stories/lecture/natural1.files/image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бөлшектерін ортак бөлімге келтірейік.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Бұл бөлшектердің ортақ бөлімі болатын сан 5 пен 3 сандарына белінуі тиіс, яғни 5 пен 3 сандарының ортак еселігі болып табылады. 5 пен 3 сандарының ортақ еселіктері шексіз көп: 15, 30, 45 және т.с.с. Осы мүмкін бөлімдердің ең кішісін ең кіші ортақ бөлім ретінде аламыз, яғни берілген бөлшектердің ең кіші ортақ бөлімі олардың бөлімдерінің ең кіші ортак еселігі болады. Сонымен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rStyle w:val="a7"/>
                <w:bCs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берілген қысқармайтын бөлшектердің</w:t>
            </w:r>
            <w:r w:rsidRPr="00D4527D">
              <w:rPr>
                <w:rStyle w:val="apple-converted-space"/>
                <w:rFonts w:eastAsia="Calibri"/>
                <w:bCs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 </w:t>
            </w:r>
            <w:r w:rsidRPr="00D4527D">
              <w:rPr>
                <w:rStyle w:val="a6"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-</w:t>
            </w:r>
            <w:r w:rsidRPr="00D4527D">
              <w:rPr>
                <w:rStyle w:val="apple-converted-space"/>
                <w:rFonts w:eastAsia="Calibri"/>
                <w:bCs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 </w:t>
            </w:r>
            <w:r w:rsidRPr="00D4527D">
              <w:rPr>
                <w:rStyle w:val="a7"/>
                <w:bCs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ең кіші ортац бөлімі сол бөлшектер бөлімдеріның ең кіші ортақ еселігі болады.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color w:val="002060"/>
                <w:sz w:val="22"/>
                <w:szCs w:val="22"/>
                <w:lang w:val="kk-KZ"/>
              </w:rPr>
              <w:t>Демек, ЕКОЕ (5,3)=15. Онда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1653CD19" wp14:editId="27EFEDF5">
                  <wp:extent cx="171450" cy="381000"/>
                  <wp:effectExtent l="0" t="0" r="0" b="0"/>
                  <wp:docPr id="19" name="Рисунок 19" descr="http://www.yki.kz/images/stories/lecture/natural1.files/imag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 descr="http://www.yki.kz/images/stories/lecture/natural1.files/image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пен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3A889A7C" wp14:editId="259B4FA8">
                  <wp:extent cx="180975" cy="438150"/>
                  <wp:effectExtent l="0" t="0" r="9525" b="0"/>
                  <wp:docPr id="18" name="Рисунок 18" descr="http://www.yki.kz/images/stories/lecture/natural1.files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 descr="http://www.yki.kz/images/stories/lecture/natural1.files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бөлшектерінің ортақ бөлімі - 15 саны.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Енді бөлшектердің бөлімдері 15 саны болуы үшін берілген бөлшектердің алымын да, бөлімін де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rStyle w:val="a7"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толықтауыш көбейткіш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color w:val="002060"/>
                <w:sz w:val="22"/>
                <w:szCs w:val="22"/>
                <w:lang w:val="kk-KZ"/>
              </w:rPr>
              <w:t>деп аталатын санға көбейтеміз.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524B93E1" wp14:editId="38751341">
                  <wp:extent cx="180975" cy="419100"/>
                  <wp:effectExtent l="0" t="0" r="9525" b="0"/>
                  <wp:docPr id="17" name="Рисунок 17" descr="http://www.yki.kz/images/stories/lecture/natural1.files/image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 descr="http://www.yki.kz/images/stories/lecture/natural1.files/image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бөлшегінің толықтауыш көбейткіші                   3 саны, себебі 15:5=3;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7E706965" wp14:editId="39883E27">
                  <wp:extent cx="981075" cy="381000"/>
                  <wp:effectExtent l="0" t="0" r="9525" b="0"/>
                  <wp:docPr id="16" name="Рисунок 16" descr="http://www.yki.kz/images/stories/lecture/natural1.files/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 descr="http://www.yki.kz/images/stories/lecture/natural1.files/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, қысқаша: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3AC53EC0" wp14:editId="3C052AC2">
                  <wp:extent cx="723900" cy="428625"/>
                  <wp:effectExtent l="0" t="0" r="0" b="9525"/>
                  <wp:docPr id="15" name="Рисунок 15" descr="http://www.yki.kz/images/stories/lecture/natural1.files/image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http://www.yki.kz/images/stories/lecture/natural1.files/image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. Толықтауыш көбейткішті бөлшектің сәйкес алымдарының үстіне жазамыз.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2D463A9B" wp14:editId="7A4315E3">
                  <wp:extent cx="226907" cy="368300"/>
                  <wp:effectExtent l="0" t="0" r="1905" b="0"/>
                  <wp:docPr id="14" name="Рисунок 14" descr="http://www.yki.kz/images/stories/lecture/natural1.files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http://www.yki.kz/images/stories/lecture/natural1.files/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бөлшегінің толықтауыш көбейткіші 5 саны, себебі 15 : 3=5;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lastRenderedPageBreak/>
              <w:drawing>
                <wp:inline distT="0" distB="0" distL="0" distR="0" wp14:anchorId="7AAB8D89" wp14:editId="2261CC83">
                  <wp:extent cx="1028700" cy="400050"/>
                  <wp:effectExtent l="0" t="0" r="0" b="0"/>
                  <wp:docPr id="13" name="Рисунок 13" descr="http://www.yki.kz/images/stories/lecture/natural1.files/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http://www.yki.kz/images/stories/lecture/natural1.files/image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color w:val="002060"/>
                <w:sz w:val="22"/>
                <w:szCs w:val="22"/>
                <w:lang w:val="kk-KZ"/>
              </w:rPr>
              <w:t>, қысқаша: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1CEF8E4A" wp14:editId="2D327869">
                  <wp:extent cx="742950" cy="457200"/>
                  <wp:effectExtent l="0" t="0" r="0" b="0"/>
                  <wp:docPr id="12" name="Рисунок 12" descr="http://www.yki.kz/images/stories/lecture/natural1.files/imag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http://www.yki.kz/images/stories/lecture/natural1.files/image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 Қорыта айтқанда, бөлшектерді ең кіші ортақ бөлімге келтіру үшін: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rStyle w:val="a6"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1) берілген бөлшектер бөлімдеріның ең кіші ортақ еселігін табамыз. Бұл ең кіші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rStyle w:val="a6"/>
                <w:color w:val="002060"/>
                <w:sz w:val="22"/>
                <w:szCs w:val="22"/>
                <w:bdr w:val="none" w:sz="0" w:space="0" w:color="auto" w:frame="1"/>
                <w:lang w:val="kk-KZ"/>
              </w:rPr>
              <w:t>opmaқ бөлім болады; 2) бөлшектпердің әрқайсысы үшін толықтауыш көбейткішті табамыз; 3) әрбір бөлшектің алымы мен бөлімін оның толықтауыш көбейткішіне көбейтеміз.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color w:val="002060"/>
                <w:sz w:val="22"/>
                <w:szCs w:val="22"/>
                <w:lang w:val="kk-KZ"/>
              </w:rPr>
              <w:t>Сонда бөлімдері бірдей бөлшектер алынады. Екі белшекті ғана емес, үш, терт және т.с.с. бөлшектерді ең кіші ортақ бөлімге келтіруге болады.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2-м ы с а л: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04423196" wp14:editId="7A74E802">
                  <wp:extent cx="752475" cy="371475"/>
                  <wp:effectExtent l="0" t="0" r="9525" b="9525"/>
                  <wp:docPr id="11" name="Рисунок 11" descr="http://www.yki.kz/images/stories/lecture/natural1.files/image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http://www.yki.kz/images/stories/lecture/natural1.files/image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бөлшектерін ең кіші ортак бөлімге келтірейік.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ЕКОЕ (7, 4, 14)=28, толықтауыш кебейткіштер: 28:7=4; 28:4=7; 28:14=2, онда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71F58E7B" wp14:editId="74680B54">
                  <wp:extent cx="771525" cy="390525"/>
                  <wp:effectExtent l="0" t="0" r="9525" b="9525"/>
                  <wp:docPr id="10" name="Рисунок 10" descr="http://www.yki.kz/images/stories/lecture/natural1.files/image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http://www.yki.kz/images/stories/lecture/natural1.files/image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56877F17" wp14:editId="27236CA6">
                  <wp:extent cx="800100" cy="419100"/>
                  <wp:effectExtent l="0" t="0" r="0" b="0"/>
                  <wp:docPr id="9" name="Рисунок 9" descr="http://www.yki.kz/images/stories/lecture/natural1.files/image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 descr="http://www.yki.kz/images/stories/lecture/natural1.files/image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150BE73C" wp14:editId="04B2B4DA">
                  <wp:extent cx="800100" cy="438150"/>
                  <wp:effectExtent l="0" t="0" r="0" b="0"/>
                  <wp:docPr id="8" name="Рисунок 8" descr="http://www.yki.kz/images/stories/lecture/natural1.files/image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 descr="http://www.yki.kz/images/stories/lecture/natural1.files/image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56D0D0AE" wp14:editId="23E299F9">
                  <wp:extent cx="304800" cy="419100"/>
                  <wp:effectExtent l="0" t="0" r="0" b="0"/>
                  <wp:docPr id="7" name="Рисунок 7" descr="http://www.yki.kz/images/stories/lecture/natural1.files/image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 descr="http://www.yki.kz/images/stories/lecture/natural1.files/image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4739BB79" wp14:editId="0CD9FEE1">
                  <wp:extent cx="342900" cy="428625"/>
                  <wp:effectExtent l="0" t="0" r="0" b="9525"/>
                  <wp:docPr id="6" name="Рисунок 6" descr="http://www.yki.kz/images/stories/lecture/natural1.files/image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 descr="http://www.yki.kz/images/stories/lecture/natural1.files/image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және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2213C320" wp14:editId="6B315DBE">
                  <wp:extent cx="266700" cy="428625"/>
                  <wp:effectExtent l="0" t="0" r="0" b="9525"/>
                  <wp:docPr id="5" name="Рисунок 5" descr="http://www.yki.kz/images/stories/lecture/natural1.files/image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8" descr="http://www.yki.kz/images/stories/lecture/natural1.files/image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бөлшектері алынды, бөлшектер ең кіші ортақ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белімге келтірілді.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Егер аралас сандар берілсе, олардың бөлшек бөліктерін ең кіші opтaқ бөлімге келтіреміз.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3-мысал.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5FE627ED" wp14:editId="1B968A23">
                  <wp:extent cx="381000" cy="371475"/>
                  <wp:effectExtent l="0" t="0" r="0" b="9525"/>
                  <wp:docPr id="4" name="Рисунок 4" descr="http://www.yki.kz/images/stories/lecture/natural1.files/image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9" descr="http://www.yki.kz/images/stories/lecture/natural1.files/image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және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793E2EC9" wp14:editId="6195DF8F">
                  <wp:extent cx="342900" cy="390525"/>
                  <wp:effectExtent l="0" t="0" r="0" b="9525"/>
                  <wp:docPr id="3" name="Рисунок 3" descr="http://www.yki.kz/images/stories/lecture/natural1.files/image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0" descr="http://www.yki.kz/images/stories/lecture/natural1.files/image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color w:val="002060"/>
                <w:sz w:val="22"/>
                <w:szCs w:val="22"/>
                <w:lang w:val="kk-KZ"/>
              </w:rPr>
              <w:t>. ЕКОЕ (4,12)=12, 12:4=3.</w:t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>Сонда</w:t>
            </w:r>
            <w:r w:rsidRPr="00D4527D">
              <w:rPr>
                <w:rStyle w:val="apple-converted-space"/>
                <w:rFonts w:eastAsia="Calibri"/>
                <w:color w:val="002060"/>
                <w:sz w:val="22"/>
                <w:szCs w:val="22"/>
                <w:lang w:val="kk-KZ"/>
              </w:rPr>
              <w:t> </w:t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4DAE6B9B" wp14:editId="37630069">
                  <wp:extent cx="895350" cy="390525"/>
                  <wp:effectExtent l="0" t="0" r="0" b="9525"/>
                  <wp:docPr id="2" name="Рисунок 2" descr="http://www.yki.kz/images/stories/lecture/natural1.files/image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descr="http://www.yki.kz/images/stories/lecture/natural1.files/image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27D">
              <w:rPr>
                <w:noProof/>
                <w:color w:val="002060"/>
                <w:sz w:val="22"/>
                <w:szCs w:val="22"/>
                <w:bdr w:val="none" w:sz="0" w:space="0" w:color="auto" w:frame="1"/>
                <w:vertAlign w:val="subscript"/>
              </w:rPr>
              <w:drawing>
                <wp:inline distT="0" distB="0" distL="0" distR="0" wp14:anchorId="6C139395" wp14:editId="4611BA5B">
                  <wp:extent cx="800100" cy="333375"/>
                  <wp:effectExtent l="0" t="0" r="0" b="9525"/>
                  <wp:docPr id="1" name="Рисунок 1" descr="http://www.yki.kz/images/stories/lecture/natural1.files/image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 descr="http://www.yki.kz/images/stories/lecture/natural1.files/image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7AA" w:rsidRPr="00D4527D" w:rsidRDefault="000B67AA" w:rsidP="000B67AA">
            <w:pPr>
              <w:pStyle w:val="a5"/>
              <w:shd w:val="clear" w:color="auto" w:fill="FFFFFF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2"/>
                <w:szCs w:val="22"/>
                <w:lang w:val="kk-KZ"/>
              </w:rPr>
            </w:pPr>
            <w:r w:rsidRPr="00D4527D">
              <w:rPr>
                <w:color w:val="002060"/>
                <w:sz w:val="22"/>
                <w:szCs w:val="22"/>
                <w:lang w:val="kk-KZ"/>
              </w:rPr>
              <w:t xml:space="preserve">                                                                                 </w:t>
            </w: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b/>
                <w:color w:val="002060"/>
                <w:lang w:val="kk-KZ"/>
              </w:rPr>
              <w:t xml:space="preserve">Оқулықпен жұмыс </w:t>
            </w: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  <w:r w:rsidRPr="00D4527D">
              <w:rPr>
                <w:noProof/>
                <w:color w:val="002060"/>
                <w:lang w:eastAsia="ru-RU"/>
              </w:rPr>
              <w:drawing>
                <wp:inline distT="0" distB="0" distL="0" distR="0" wp14:anchorId="31271F3C" wp14:editId="44E60309">
                  <wp:extent cx="3971925" cy="43053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</w:p>
          <w:p w:rsidR="00CC3266" w:rsidRPr="00D4527D" w:rsidRDefault="00CC3266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</w:p>
          <w:p w:rsidR="004E4EC1" w:rsidRPr="00D4527D" w:rsidRDefault="004E4EC1" w:rsidP="004E4EC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b/>
                <w:color w:val="002060"/>
                <w:lang w:val="kk-KZ"/>
              </w:rPr>
              <w:t>Сөзжұмбақ шешу</w:t>
            </w:r>
          </w:p>
          <w:p w:rsidR="000B67AA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b/>
                <w:color w:val="002060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05pt;height:141.2pt" o:ole="">
                  <v:imagedata r:id="rId27" o:title=""/>
                </v:shape>
                <o:OLEObject Type="Embed" ProgID="PowerPoint.Slide.12" ShapeID="_x0000_i1025" DrawAspect="Content" ObjectID="_1634301846" r:id="rId28"/>
              </w:object>
            </w:r>
          </w:p>
        </w:tc>
        <w:tc>
          <w:tcPr>
            <w:tcW w:w="1945" w:type="dxa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Оқулық</w:t>
            </w: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Аудидиск:</w:t>
            </w: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 xml:space="preserve">1.4.1; 1.4.4; </w:t>
            </w: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№1Жұмыс дәптері</w:t>
            </w: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Оқулықпен жұмыс</w:t>
            </w: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Үлестірмелі қағаз</w:t>
            </w:r>
          </w:p>
          <w:p w:rsidR="004E4EC1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Абусихов Санжарға</w:t>
            </w: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8622D2" w:rsidRPr="00D4527D" w:rsidRDefault="008622D2" w:rsidP="008622D2">
            <w:pPr>
              <w:tabs>
                <w:tab w:val="left" w:pos="3570"/>
              </w:tabs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>I</w:t>
            </w:r>
            <w:r w:rsidRPr="00D4527D">
              <w:rPr>
                <w:rFonts w:ascii="Times New Roman" w:eastAsia="SimSun" w:hAnsi="Times New Roman"/>
                <w:color w:val="002060"/>
                <w:lang w:val="kk-KZ"/>
              </w:rPr>
              <w:t xml:space="preserve"> </w:t>
            </w: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>тапсырмалар</w:t>
            </w:r>
          </w:p>
          <w:p w:rsidR="008622D2" w:rsidRPr="00D4527D" w:rsidRDefault="008622D2" w:rsidP="00CC3266">
            <w:pPr>
              <w:tabs>
                <w:tab w:val="left" w:pos="357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1)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6</m:t>
                  </m:r>
                </m:den>
              </m:f>
            </m:oMath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   </w:t>
            </w:r>
            <w:r w:rsidR="00CC3266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                           2</w:t>
            </w: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8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12</m:t>
                  </m:r>
                </m:den>
              </m:f>
            </m:oMath>
          </w:p>
          <w:p w:rsidR="008622D2" w:rsidRPr="00D4527D" w:rsidRDefault="00CC3266" w:rsidP="00CC3266">
            <w:pPr>
              <w:tabs>
                <w:tab w:val="left" w:pos="357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>3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27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10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48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den>
              </m:f>
            </m:oMath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</w:t>
            </w: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                           4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41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8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den>
              </m:f>
            </m:oMath>
          </w:p>
          <w:p w:rsidR="008622D2" w:rsidRPr="00D4527D" w:rsidRDefault="00CC3266" w:rsidP="00CC3266">
            <w:pPr>
              <w:tabs>
                <w:tab w:val="left" w:pos="357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>5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15</m:t>
                  </m:r>
                </m:den>
              </m:f>
            </m:oMath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                               </w:t>
            </w: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6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45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18</m:t>
                  </m:r>
                </m:den>
              </m:f>
            </m:oMath>
          </w:p>
          <w:p w:rsidR="008622D2" w:rsidRPr="00D4527D" w:rsidRDefault="00CC3266" w:rsidP="00CC3266">
            <w:pPr>
              <w:tabs>
                <w:tab w:val="left" w:pos="357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>7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>1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10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3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15</m:t>
                  </m:r>
                </m:den>
              </m:f>
            </m:oMath>
            <w:r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                               8</w:t>
            </w:r>
            <w:r w:rsidR="008622D2" w:rsidRPr="00D4527D">
              <w:rPr>
                <w:rFonts w:ascii="Times New Roman" w:eastAsia="Times New Roman" w:hAnsi="Times New Roman"/>
                <w:color w:val="002060"/>
                <w:lang w:val="kk-KZ"/>
              </w:rPr>
              <w:t xml:space="preserve">) </w:t>
            </w:r>
            <m:oMath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>8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002060"/>
                  <w:lang w:val="kk-KZ"/>
                </w:rPr>
                <m:t>және</m:t>
              </m:r>
              <m:r>
                <w:rPr>
                  <w:rFonts w:ascii="Cambria Math" w:eastAsia="Times New Roman" w:hAnsi="Times New Roman"/>
                  <w:color w:val="002060"/>
                  <w:lang w:val="kk-KZ"/>
                </w:rPr>
                <m:t xml:space="preserve"> 5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2060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2060"/>
                      <w:lang w:val="kk-KZ"/>
                    </w:rPr>
                    <m:t>8</m:t>
                  </m:r>
                </m:den>
              </m:f>
            </m:oMath>
          </w:p>
          <w:p w:rsidR="004E4EC1" w:rsidRPr="00D4527D" w:rsidRDefault="004E4EC1" w:rsidP="00CC326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CC326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CC326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4E4EC1" w:rsidRPr="00D4527D" w:rsidRDefault="004E4EC1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8622D2" w:rsidRPr="00D4527D" w:rsidRDefault="008622D2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  <w:p w:rsidR="00CC3266" w:rsidRPr="00D4527D" w:rsidRDefault="00CC3266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сөзжұмбақ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0B67AA" w:rsidRPr="00D4527D" w:rsidRDefault="004E4EC1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lastRenderedPageBreak/>
              <w:t xml:space="preserve">Сабақтың соңы( </w:t>
            </w:r>
            <w:r w:rsidR="000B67AA"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мин)</w:t>
            </w:r>
          </w:p>
        </w:tc>
        <w:tc>
          <w:tcPr>
            <w:tcW w:w="7365" w:type="dxa"/>
            <w:gridSpan w:val="4"/>
          </w:tcPr>
          <w:p w:rsidR="000B67AA" w:rsidRPr="00D4527D" w:rsidRDefault="004E4EC1" w:rsidP="004E4E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iCs/>
                <w:color w:val="002060"/>
                <w:lang w:val="kk-KZ"/>
              </w:rPr>
              <w:t xml:space="preserve">  </w:t>
            </w:r>
          </w:p>
          <w:p w:rsidR="000B67AA" w:rsidRPr="00D4527D" w:rsidRDefault="000B67AA" w:rsidP="000B67A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lang w:val="kk-KZ"/>
              </w:rPr>
            </w:pPr>
            <w:r w:rsidRPr="00D4527D">
              <w:rPr>
                <w:rFonts w:ascii="Times New Roman" w:eastAsia="Times New Roman" w:hAnsi="Times New Roman"/>
                <w:b/>
                <w:color w:val="002060"/>
                <w:lang w:val="kk-KZ"/>
              </w:rPr>
              <w:t xml:space="preserve"> Үйге тапсырма: №535, 539</w:t>
            </w:r>
          </w:p>
          <w:p w:rsidR="000B67AA" w:rsidRPr="00D4527D" w:rsidRDefault="000B67AA" w:rsidP="000B67A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iCs/>
                <w:color w:val="002060"/>
                <w:lang w:val="kk-KZ"/>
              </w:rPr>
              <w:t>Қорытындылау:</w:t>
            </w:r>
          </w:p>
          <w:p w:rsidR="000B67AA" w:rsidRPr="00D4527D" w:rsidRDefault="000B67AA" w:rsidP="000B67A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iCs/>
                <w:color w:val="002060"/>
                <w:lang w:val="kk-KZ"/>
              </w:rPr>
              <w:t>Қандай сан берілген бөлшектерге ортақ бөлім бола алады?</w:t>
            </w:r>
          </w:p>
          <w:p w:rsidR="000B67AA" w:rsidRPr="00D4527D" w:rsidRDefault="000B67AA" w:rsidP="000B67A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iCs/>
                <w:color w:val="002060"/>
                <w:lang w:val="kk-KZ"/>
              </w:rPr>
              <w:t>Толықтауыш көбейткіш деп қандай санды айтады?</w:t>
            </w:r>
          </w:p>
          <w:p w:rsidR="000B67AA" w:rsidRPr="00D4527D" w:rsidRDefault="000B67AA" w:rsidP="000B67A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iCs/>
                <w:color w:val="002060"/>
                <w:lang w:val="kk-KZ"/>
              </w:rPr>
              <w:t>Толықтауыш көбейткіш қалай табылады ?</w:t>
            </w:r>
          </w:p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/>
                <w:iCs/>
                <w:color w:val="002060"/>
                <w:lang w:val="kk-KZ"/>
              </w:rPr>
              <w:t>Бөлшектерді ең кіші ортақ бөлімге қалай келтіреді</w:t>
            </w:r>
          </w:p>
        </w:tc>
        <w:tc>
          <w:tcPr>
            <w:tcW w:w="1945" w:type="dxa"/>
          </w:tcPr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6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 xml:space="preserve">                                                                Қосымша ақпарат</w:t>
            </w: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gridSpan w:val="3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Қорытындылау</w:t>
            </w:r>
          </w:p>
        </w:tc>
        <w:tc>
          <w:tcPr>
            <w:tcW w:w="8914" w:type="dxa"/>
            <w:gridSpan w:val="3"/>
          </w:tcPr>
          <w:p w:rsidR="000B67AA" w:rsidRPr="00D4527D" w:rsidRDefault="000B67AA" w:rsidP="000B67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D4527D" w:rsidRPr="00D4527D" w:rsidTr="00D4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gridSpan w:val="3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1.Сабақ барысында өзгертулер енгіздіңіз бе?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2.Жүргізген жұмыс түрлері қаншалықты тиімді болды?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</w:p>
        </w:tc>
        <w:tc>
          <w:tcPr>
            <w:tcW w:w="8914" w:type="dxa"/>
            <w:gridSpan w:val="3"/>
          </w:tcPr>
          <w:p w:rsidR="000B67AA" w:rsidRPr="00D4527D" w:rsidRDefault="000B67AA" w:rsidP="000B67A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2060"/>
                <w:lang w:val="kk-KZ"/>
              </w:rPr>
            </w:pPr>
          </w:p>
        </w:tc>
      </w:tr>
      <w:tr w:rsidR="00D4527D" w:rsidRPr="00D4527D" w:rsidTr="00D4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6"/>
          </w:tcPr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b w:val="0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b w:val="0"/>
                <w:color w:val="002060"/>
                <w:lang w:val="kk-KZ"/>
              </w:rPr>
              <w:t>Қорытынды бағалау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Ең жақсы өткен екі нәрсе?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1.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2.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Қандай екі нәрсе сабақты жақсартар еді?</w:t>
            </w:r>
          </w:p>
          <w:p w:rsidR="000B67AA" w:rsidRPr="00D4527D" w:rsidRDefault="000B67AA" w:rsidP="000B67AA">
            <w:pPr>
              <w:spacing w:after="0"/>
              <w:rPr>
                <w:rFonts w:ascii="Times New Roman" w:hAnsi="Times New Roman"/>
                <w:color w:val="002060"/>
                <w:lang w:val="kk-KZ"/>
              </w:rPr>
            </w:pPr>
            <w:r w:rsidRPr="00D4527D">
              <w:rPr>
                <w:rFonts w:ascii="Times New Roman" w:hAnsi="Times New Roman"/>
                <w:color w:val="002060"/>
                <w:lang w:val="kk-KZ"/>
              </w:rPr>
              <w:t>1.</w:t>
            </w:r>
          </w:p>
        </w:tc>
      </w:tr>
    </w:tbl>
    <w:p w:rsidR="00116E5D" w:rsidRDefault="00116E5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Default="00D4527D" w:rsidP="009310D5">
      <w:pPr>
        <w:rPr>
          <w:lang w:val="kk-KZ"/>
        </w:rPr>
      </w:pPr>
    </w:p>
    <w:p w:rsidR="00D4527D" w:rsidRPr="00D4527D" w:rsidRDefault="00D4527D" w:rsidP="009310D5">
      <w:pPr>
        <w:rPr>
          <w:sz w:val="36"/>
          <w:lang w:val="kk-KZ"/>
        </w:rPr>
      </w:pPr>
      <w:bookmarkStart w:id="0" w:name="_GoBack"/>
      <w:bookmarkEnd w:id="0"/>
    </w:p>
    <w:p w:rsidR="00D4527D" w:rsidRPr="00D4527D" w:rsidRDefault="00D4527D" w:rsidP="00D4527D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hAnsi="Times New Roman"/>
          <w:color w:val="002060"/>
          <w:sz w:val="36"/>
          <w:lang w:val="kk-KZ"/>
        </w:rPr>
      </w:pPr>
      <w:r w:rsidRPr="00D4527D">
        <w:rPr>
          <w:rFonts w:ascii="Times New Roman" w:hAnsi="Times New Roman"/>
          <w:color w:val="002060"/>
          <w:sz w:val="36"/>
          <w:lang w:val="kk-KZ"/>
        </w:rPr>
        <w:t>Үлестірмелі қағаз</w:t>
      </w:r>
    </w:p>
    <w:p w:rsidR="00D4527D" w:rsidRPr="00D4527D" w:rsidRDefault="00D4527D" w:rsidP="00D4527D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hAnsi="Times New Roman"/>
          <w:color w:val="002060"/>
          <w:sz w:val="36"/>
          <w:lang w:val="kk-KZ"/>
        </w:rPr>
      </w:pPr>
      <w:r w:rsidRPr="00D4527D">
        <w:rPr>
          <w:rFonts w:ascii="Times New Roman" w:hAnsi="Times New Roman"/>
          <w:color w:val="002060"/>
          <w:sz w:val="36"/>
          <w:lang w:val="kk-KZ"/>
        </w:rPr>
        <w:t>Абусихов Санжарға</w:t>
      </w:r>
    </w:p>
    <w:p w:rsidR="00D4527D" w:rsidRPr="00D4527D" w:rsidRDefault="00D4527D" w:rsidP="00D4527D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hAnsi="Times New Roman"/>
          <w:color w:val="002060"/>
          <w:sz w:val="36"/>
          <w:lang w:val="kk-KZ"/>
        </w:rPr>
      </w:pPr>
    </w:p>
    <w:p w:rsidR="00D4527D" w:rsidRPr="00D4527D" w:rsidRDefault="00D4527D" w:rsidP="00D4527D">
      <w:pPr>
        <w:tabs>
          <w:tab w:val="left" w:pos="3570"/>
        </w:tabs>
        <w:spacing w:after="0"/>
        <w:jc w:val="center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/>
          <w:color w:val="002060"/>
          <w:sz w:val="36"/>
          <w:lang w:val="kk-KZ"/>
        </w:rPr>
      </w:pP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>I</w:t>
      </w:r>
      <w:r w:rsidRPr="00D4527D">
        <w:rPr>
          <w:rFonts w:ascii="Times New Roman" w:eastAsia="SimSun" w:hAnsi="Times New Roman"/>
          <w:color w:val="002060"/>
          <w:sz w:val="36"/>
          <w:lang w:val="kk-KZ"/>
        </w:rPr>
        <w:t xml:space="preserve"> </w:t>
      </w: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>тапсырмалар</w:t>
      </w:r>
    </w:p>
    <w:p w:rsidR="00D4527D" w:rsidRPr="00D4527D" w:rsidRDefault="00D4527D" w:rsidP="00D4527D">
      <w:pPr>
        <w:tabs>
          <w:tab w:val="left" w:pos="3570"/>
        </w:tabs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/>
          <w:color w:val="002060"/>
          <w:sz w:val="36"/>
          <w:lang w:val="kk-KZ"/>
        </w:rPr>
      </w:pP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1)  </w:t>
      </w:r>
      <m:oMath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2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6</m:t>
            </m:r>
          </m:den>
        </m:f>
      </m:oMath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                                      2)  </w:t>
      </w:r>
      <m:oMath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8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12</m:t>
            </m:r>
          </m:den>
        </m:f>
      </m:oMath>
    </w:p>
    <w:p w:rsidR="00D4527D" w:rsidRPr="00D4527D" w:rsidRDefault="00D4527D" w:rsidP="00D4527D">
      <w:pPr>
        <w:tabs>
          <w:tab w:val="left" w:pos="3570"/>
        </w:tabs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/>
          <w:color w:val="002060"/>
          <w:sz w:val="36"/>
          <w:lang w:val="kk-KZ"/>
        </w:rPr>
      </w:pP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3) </w:t>
      </w:r>
      <m:oMath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27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10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48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den>
        </m:f>
      </m:oMath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                                   4) </w:t>
      </w:r>
      <m:oMath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41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8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17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den>
        </m:f>
      </m:oMath>
    </w:p>
    <w:p w:rsidR="00D4527D" w:rsidRPr="00D4527D" w:rsidRDefault="00D4527D" w:rsidP="00D4527D">
      <w:pPr>
        <w:tabs>
          <w:tab w:val="left" w:pos="3570"/>
        </w:tabs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/>
          <w:color w:val="002060"/>
          <w:sz w:val="36"/>
          <w:lang w:val="kk-KZ"/>
        </w:rPr>
      </w:pP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5) </w:t>
      </w:r>
      <m:oMath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12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7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15</m:t>
            </m:r>
          </m:den>
        </m:f>
      </m:oMath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                                    6) </w:t>
      </w:r>
      <m:oMath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11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45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18</m:t>
            </m:r>
          </m:den>
        </m:f>
      </m:oMath>
    </w:p>
    <w:p w:rsidR="00D4527D" w:rsidRPr="00D4527D" w:rsidRDefault="00D4527D" w:rsidP="00D4527D">
      <w:pPr>
        <w:tabs>
          <w:tab w:val="left" w:pos="3570"/>
        </w:tabs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/>
          <w:color w:val="002060"/>
          <w:sz w:val="36"/>
          <w:lang w:val="kk-KZ"/>
        </w:rPr>
      </w:pPr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7) </w:t>
      </w:r>
      <m:oMath>
        <m:r>
          <w:rPr>
            <w:rFonts w:ascii="Cambria Math" w:eastAsia="Times New Roman" w:hAnsi="Times New Roman"/>
            <w:color w:val="002060"/>
            <w:sz w:val="36"/>
            <w:lang w:val="kk-KZ"/>
          </w:rPr>
          <m:t>1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7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10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3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15</m:t>
            </m:r>
          </m:den>
        </m:f>
      </m:oMath>
      <w:r w:rsidRPr="00D4527D">
        <w:rPr>
          <w:rFonts w:ascii="Times New Roman" w:eastAsia="Times New Roman" w:hAnsi="Times New Roman"/>
          <w:color w:val="002060"/>
          <w:sz w:val="36"/>
          <w:lang w:val="kk-KZ"/>
        </w:rPr>
        <w:t xml:space="preserve">                               8) </w:t>
      </w:r>
      <m:oMath>
        <m:r>
          <w:rPr>
            <w:rFonts w:ascii="Cambria Math" w:eastAsia="Times New Roman" w:hAnsi="Times New Roman"/>
            <w:color w:val="002060"/>
            <w:sz w:val="36"/>
            <w:lang w:val="kk-KZ"/>
          </w:rPr>
          <m:t>8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12</m:t>
            </m:r>
          </m:den>
        </m:f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</m:t>
        </m:r>
        <m:r>
          <w:rPr>
            <w:rFonts w:ascii="Cambria Math" w:eastAsia="Times New Roman" w:hAnsi="Cambria Math"/>
            <w:color w:val="002060"/>
            <w:sz w:val="36"/>
            <w:lang w:val="kk-KZ"/>
          </w:rPr>
          <m:t>және</m:t>
        </m:r>
        <m:r>
          <w:rPr>
            <w:rFonts w:ascii="Cambria Math" w:eastAsia="Times New Roman" w:hAnsi="Times New Roman"/>
            <w:color w:val="002060"/>
            <w:sz w:val="36"/>
            <w:lang w:val="kk-KZ"/>
          </w:rPr>
          <m:t xml:space="preserve"> 5</m:t>
        </m:r>
        <m:f>
          <m:fPr>
            <m:ctrlPr>
              <w:rPr>
                <w:rFonts w:ascii="Cambria Math" w:eastAsia="Times New Roman" w:hAnsi="Times New Roman"/>
                <w:i/>
                <w:color w:val="002060"/>
                <w:sz w:val="36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/>
                <w:color w:val="002060"/>
                <w:sz w:val="36"/>
                <w:lang w:val="kk-KZ"/>
              </w:rPr>
              <m:t>8</m:t>
            </m:r>
          </m:den>
        </m:f>
      </m:oMath>
    </w:p>
    <w:p w:rsidR="00D4527D" w:rsidRPr="00D4527D" w:rsidRDefault="00D4527D" w:rsidP="00D4527D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hAnsi="Times New Roman"/>
          <w:color w:val="002060"/>
          <w:sz w:val="36"/>
          <w:lang w:val="kk-KZ"/>
        </w:rPr>
      </w:pPr>
    </w:p>
    <w:p w:rsidR="00D4527D" w:rsidRPr="00D4527D" w:rsidRDefault="00D4527D" w:rsidP="009310D5">
      <w:pPr>
        <w:rPr>
          <w:sz w:val="36"/>
          <w:lang w:val="kk-KZ"/>
        </w:rPr>
      </w:pPr>
    </w:p>
    <w:sectPr w:rsidR="00D4527D" w:rsidRPr="00D4527D" w:rsidSect="009310D5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A"/>
    <w:rsid w:val="000B67AA"/>
    <w:rsid w:val="00116E5D"/>
    <w:rsid w:val="004E4EC1"/>
    <w:rsid w:val="00562BC8"/>
    <w:rsid w:val="008622D2"/>
    <w:rsid w:val="009310D5"/>
    <w:rsid w:val="00CC3266"/>
    <w:rsid w:val="00D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7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B6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7AA"/>
  </w:style>
  <w:style w:type="character" w:customStyle="1" w:styleId="a4">
    <w:name w:val="Без интервала Знак"/>
    <w:link w:val="a3"/>
    <w:uiPriority w:val="1"/>
    <w:locked/>
    <w:rsid w:val="000B67AA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B67AA"/>
    <w:rPr>
      <w:b/>
      <w:bCs/>
    </w:rPr>
  </w:style>
  <w:style w:type="character" w:styleId="a7">
    <w:name w:val="Emphasis"/>
    <w:uiPriority w:val="20"/>
    <w:qFormat/>
    <w:rsid w:val="000B67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AA"/>
    <w:rPr>
      <w:rFonts w:ascii="Tahoma" w:eastAsia="Calibri" w:hAnsi="Tahoma" w:cs="Tahoma"/>
      <w:sz w:val="16"/>
      <w:szCs w:val="16"/>
    </w:rPr>
  </w:style>
  <w:style w:type="table" w:styleId="-1">
    <w:name w:val="Light Grid Accent 1"/>
    <w:basedOn w:val="a1"/>
    <w:uiPriority w:val="62"/>
    <w:rsid w:val="00D45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7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B6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7AA"/>
  </w:style>
  <w:style w:type="character" w:customStyle="1" w:styleId="a4">
    <w:name w:val="Без интервала Знак"/>
    <w:link w:val="a3"/>
    <w:uiPriority w:val="1"/>
    <w:locked/>
    <w:rsid w:val="000B67AA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B67AA"/>
    <w:rPr>
      <w:b/>
      <w:bCs/>
    </w:rPr>
  </w:style>
  <w:style w:type="character" w:styleId="a7">
    <w:name w:val="Emphasis"/>
    <w:uiPriority w:val="20"/>
    <w:qFormat/>
    <w:rsid w:val="000B67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AA"/>
    <w:rPr>
      <w:rFonts w:ascii="Tahoma" w:eastAsia="Calibri" w:hAnsi="Tahoma" w:cs="Tahoma"/>
      <w:sz w:val="16"/>
      <w:szCs w:val="16"/>
    </w:rPr>
  </w:style>
  <w:style w:type="table" w:styleId="-1">
    <w:name w:val="Light Grid Accent 1"/>
    <w:basedOn w:val="a1"/>
    <w:uiPriority w:val="62"/>
    <w:rsid w:val="00D45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package" Target="embeddings/______Microsoft_PowerPoint1.sldx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2019-11-03T09:56:00Z</cp:lastPrinted>
  <dcterms:created xsi:type="dcterms:W3CDTF">2019-11-03T06:44:00Z</dcterms:created>
  <dcterms:modified xsi:type="dcterms:W3CDTF">2019-11-03T09:57:00Z</dcterms:modified>
</cp:coreProperties>
</file>