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10" w:rsidRPr="00E37F8D" w:rsidRDefault="00BF0510" w:rsidP="00BF0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F0510" w:rsidRPr="00E37F8D" w:rsidRDefault="00BF0510" w:rsidP="00BF0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"/>
        <w:gridCol w:w="885"/>
        <w:gridCol w:w="1590"/>
        <w:gridCol w:w="3743"/>
        <w:gridCol w:w="1798"/>
      </w:tblGrid>
      <w:tr w:rsidR="00BF0510" w:rsidRPr="00BF0510" w:rsidTr="00855F1B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Монеталармен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төлеу</w:t>
            </w:r>
            <w:proofErr w:type="spellEnd"/>
          </w:p>
        </w:tc>
        <w:tc>
          <w:tcPr>
            <w:tcW w:w="5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 xml:space="preserve">Ақтөбе облысы Ойыл ауданы 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Мектеп атауы: Екпетал мектеп-балабақшасы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Мұғалім: Рысжанова Гулназ Асангалиевна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</w:tr>
      <w:tr w:rsidR="00BF0510" w:rsidRPr="00BF0510" w:rsidTr="00855F1B"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Сыныбы: 1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</w:tr>
      <w:tr w:rsidR="00BF0510" w:rsidRPr="00BF0510" w:rsidTr="00855F1B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Оқу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мақсаты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:</w:t>
            </w:r>
          </w:p>
        </w:tc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ab/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1 тг, 2 тг, 5 тг, 10 тг, 20 тг теңгелік белгілі бір соманы біледі.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Алған білімді тәжірибеде қоланады.</w:t>
            </w:r>
          </w:p>
        </w:tc>
      </w:tr>
      <w:tr w:rsidR="00BF0510" w:rsidRPr="00BF0510" w:rsidTr="00855F1B">
        <w:trPr>
          <w:trHeight w:val="114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Барлық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оқушылар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: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Оқушылардың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басым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бөлігі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: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Кейбір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оқушылар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:</w:t>
            </w:r>
          </w:p>
        </w:tc>
        <w:tc>
          <w:tcPr>
            <w:tcW w:w="7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F0510" w:rsidRPr="00BF0510" w:rsidTr="00855F1B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0" w:lineRule="atLeast"/>
              <w:ind w:left="286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</w:pP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Оқушылардың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әрқайсысына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арналған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:</w:t>
            </w:r>
          </w:p>
          <w:p w:rsidR="00BF0510" w:rsidRPr="00BF0510" w:rsidRDefault="00BF0510" w:rsidP="00855F1B">
            <w:pPr>
              <w:spacing w:after="0" w:line="7" w:lineRule="exact"/>
              <w:rPr>
                <w:rFonts w:ascii="Times New Roman" w:eastAsia="Times New Roman" w:hAnsi="Times New Roman" w:cs="Times New Roman"/>
                <w:color w:val="1F4E79" w:themeColor="accent1" w:themeShade="80"/>
                <w:szCs w:val="20"/>
                <w:lang w:eastAsia="ru-RU"/>
              </w:rPr>
            </w:pPr>
          </w:p>
          <w:p w:rsidR="00BF0510" w:rsidRPr="00BF0510" w:rsidRDefault="00BF0510" w:rsidP="00BF0510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0" w:lineRule="atLeast"/>
              <w:jc w:val="both"/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 xml:space="preserve">1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ойын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текшесі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 xml:space="preserve"> (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текшенің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жақтарында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 xml:space="preserve"> 1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тг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 xml:space="preserve">, 2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тг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  <w:t>,</w:t>
            </w:r>
          </w:p>
          <w:p w:rsidR="00BF0510" w:rsidRPr="00BF0510" w:rsidRDefault="00BF0510" w:rsidP="00855F1B">
            <w:pPr>
              <w:spacing w:after="0" w:line="30" w:lineRule="exact"/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</w:pPr>
          </w:p>
          <w:p w:rsidR="00BF0510" w:rsidRPr="00BF0510" w:rsidRDefault="00BF0510" w:rsidP="00855F1B">
            <w:pPr>
              <w:spacing w:after="0" w:line="0" w:lineRule="atLeast"/>
              <w:ind w:left="286"/>
              <w:jc w:val="both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5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тг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, 10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тг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, 20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тг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деп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жазылады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);</w:t>
            </w:r>
          </w:p>
          <w:p w:rsidR="00BF0510" w:rsidRPr="00BF0510" w:rsidRDefault="00BF0510" w:rsidP="00855F1B">
            <w:pPr>
              <w:spacing w:after="0" w:line="7" w:lineRule="exact"/>
              <w:rPr>
                <w:rFonts w:ascii="Times New Roman" w:eastAsia="Arial" w:hAnsi="Times New Roman" w:cs="Times New Roman"/>
                <w:color w:val="1F4E79" w:themeColor="accent1" w:themeShade="80"/>
                <w:szCs w:val="20"/>
                <w:lang w:eastAsia="ru-RU"/>
              </w:rPr>
            </w:pPr>
          </w:p>
          <w:p w:rsidR="00BF0510" w:rsidRPr="00BF0510" w:rsidRDefault="00BF0510" w:rsidP="00BF0510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6" w:lineRule="auto"/>
              <w:jc w:val="both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</w:pP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бағасы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жазылған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заттардың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суреттері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бар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парақшалар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;</w:t>
            </w:r>
          </w:p>
          <w:p w:rsidR="00BF0510" w:rsidRPr="00BF0510" w:rsidRDefault="00BF0510" w:rsidP="00855F1B">
            <w:pPr>
              <w:spacing w:after="0" w:line="1" w:lineRule="exact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</w:pPr>
          </w:p>
          <w:p w:rsidR="00BF0510" w:rsidRPr="00BF0510" w:rsidRDefault="00BF0510" w:rsidP="00BF0510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0" w:lineRule="atLeast"/>
              <w:jc w:val="both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</w:pP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ламинатталған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А4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пішімдегі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қағаз</w:t>
            </w:r>
            <w:proofErr w:type="spellEnd"/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;</w:t>
            </w:r>
          </w:p>
          <w:p w:rsidR="00BF0510" w:rsidRPr="00BF0510" w:rsidRDefault="00BF0510" w:rsidP="00855F1B">
            <w:pPr>
              <w:spacing w:after="0" w:line="7" w:lineRule="exact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</w:pPr>
          </w:p>
          <w:p w:rsidR="00BF0510" w:rsidRPr="00BF0510" w:rsidRDefault="00BF0510" w:rsidP="00BF0510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0" w:lineRule="atLeast"/>
              <w:jc w:val="both"/>
              <w:rPr>
                <w:rFonts w:ascii="Arial" w:eastAsia="Arial" w:hAnsi="Arial" w:cs="Arial"/>
                <w:color w:val="1F4E79" w:themeColor="accent1" w:themeShade="80"/>
                <w:szCs w:val="20"/>
                <w:lang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0"/>
                <w:lang w:eastAsia="ru-RU"/>
              </w:rPr>
              <w:t>маркер.</w:t>
            </w:r>
          </w:p>
        </w:tc>
      </w:tr>
      <w:tr w:rsidR="00BF0510" w:rsidRPr="00BF0510" w:rsidTr="00855F1B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Тірек сөздер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Монеталармен төлеу</w:t>
            </w:r>
          </w:p>
        </w:tc>
      </w:tr>
      <w:tr w:rsidR="00BF0510" w:rsidRPr="00BF0510" w:rsidTr="00855F1B">
        <w:trPr>
          <w:trHeight w:val="7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>Құны әртүрлі монеталарды  ұсақтау арқылы есептесуді үйрету, соның негізінде есептеу  дағдысын қалыптастыру. Атаулы сандармен өрнектер жазып, мәнін табу.</w:t>
            </w:r>
          </w:p>
        </w:tc>
      </w:tr>
      <w:tr w:rsidR="00BF0510" w:rsidRPr="00BF0510" w:rsidTr="00855F1B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Сабақ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тың кезеңдері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Сабақ</w:t>
            </w:r>
            <w:proofErr w:type="spellEnd"/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та жоспарланған іс-әрекеттер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ресурстар</w:t>
            </w:r>
          </w:p>
        </w:tc>
      </w:tr>
      <w:tr w:rsidR="00BF0510" w:rsidRPr="00BF0510" w:rsidTr="00855F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Сабақтың басы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Сабақтың отасы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en-GB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en-GB"/>
              </w:rPr>
              <w:lastRenderedPageBreak/>
              <w:t>Ынтымақтастық атмосферасы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  <w:t>Өсемiз бiз күлiп-ойнап,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  <w:t>Он саусақтың саласындай,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  <w:t>Өсемiз бiз күлiп-ойнап,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 w:eastAsia="en-GB"/>
              </w:rPr>
              <w:t>Бiр адамның баласындай.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 xml:space="preserve">           </w:t>
            </w: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Кіріспе тапсырма</w:t>
            </w: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>. Сабақты оқулықтағы “Мына монеталарды ұсақта” тапсырмасын орындату.</w:t>
            </w:r>
          </w:p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 xml:space="preserve">Бір 10 теңге екі 5 теңгеге, бір 20 тг екі 10 теңгеге, бір 5 тг бес 1 теңгеге, бір 2 тг екі 1 теңгеге тең екенін оқулықтағы сурет бойынша қарастыру. Сурет бойынша оқушылардың өздерін­ сөйлету. </w:t>
            </w:r>
          </w:p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>-Ақшаны ұсақтау не үшін қажет?</w:t>
            </w:r>
          </w:p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Шайға төле.</w:t>
            </w: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 xml:space="preserve"> Жұптық жұмыс</w:t>
            </w:r>
          </w:p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  <w:t xml:space="preserve">Берілген мәліметтерді пайдаланып ақшаны ұсақтауды көрсету. 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>Шығарып көр.</w:t>
            </w: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 Оқушыларға тапсырманы жұппен орындауды ұсыныңыз. Талдау барысында оқушылар сатып алынған заттардың бағасын анықтайды. Ұсынылған азық-түлік бағасын қосып және монеталарды ұсақтау дағдысын қолданып заттардың құнын есептеп төлейді.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Сабақтың басында орындаған іс-әрекеттерін  еске түсіруін сұраңыз. Сол сияқты мұнда да ұсақтау  арқылы сатушыға заттың құнын дәлме-дәл есептеп  беруге болады деген қорытындыға келтіру. </w:t>
            </w: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>Мұны тура төлем дейді.</w:t>
            </w: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 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>Орындап көр.</w:t>
            </w: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 Бағасы 70 тг тұратын бананның құнын ең аз монета жұмсап қалай төлеуге болатынын табу көзделеді. Тапсырманы орындау үшін 70 тг алу мақсатында құны </w:t>
            </w: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lastRenderedPageBreak/>
              <w:t>қандай монеталарды  пайдалануға болатынын тәжірибе­ жүзінде  орындап көруді ұсыну. Тапсырманы  әр оқушыға  жеке орындатыңыз. Оқушылардың  жауаптарын салыстырып, ең аз монета қолданған оқушыны табу.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>Ойлан.</w:t>
            </w: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 Екі 20 теңгелік монетаны қалай ұсақтауға болатынын сұраңыз. Бірнеше тәсілін көрсетіп, ішінен аз монетамен ұсақтау түрін көрсетуді ұсыну.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lastRenderedPageBreak/>
              <w:t>Оқулық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монеталар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тірек сөздері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парақшалар</w:t>
            </w:r>
          </w:p>
        </w:tc>
      </w:tr>
      <w:tr w:rsidR="00BF0510" w:rsidRPr="00BF0510" w:rsidTr="00855F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Дайындашы тонымды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Айға аттанам, апа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Қалдырмашы добымды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Ойнап барам, апа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F0510" w:rsidRPr="00BF0510" w:rsidTr="00855F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>Сатып алған заттың құнын төле.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Оқушылар көрсетілген заттардың бағасы бойынша құрайтын соманы әртүрлі аз монеталарды қолданып көрсетеді де суретін сала алады. Олар тапсырманы бірнеше нұсқада орындайды.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                  Қалыптастырушы бағалау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>Қажетті монеталарды таңдап ал.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</w:pPr>
            <w:r w:rsidRPr="00BF0510">
              <w:rPr>
                <w:rFonts w:ascii="Times New Roman" w:eastAsia="Arial" w:hAnsi="Times New Roman" w:cs="Times New Roman"/>
                <w:b/>
                <w:color w:val="1F4E79" w:themeColor="accent1" w:themeShade="80"/>
                <w:sz w:val="24"/>
                <w:szCs w:val="24"/>
                <w:lang w:val="kk-KZ" w:eastAsia="ru-RU"/>
              </w:rPr>
              <w:t xml:space="preserve"> </w:t>
            </w:r>
            <w:r w:rsidRPr="00BF0510">
              <w:rPr>
                <w:rFonts w:ascii="Times New Roman" w:eastAsia="Arial" w:hAnsi="Times New Roman" w:cs="Times New Roman"/>
                <w:color w:val="1F4E79" w:themeColor="accent1" w:themeShade="80"/>
                <w:sz w:val="24"/>
                <w:szCs w:val="24"/>
                <w:lang w:val="kk-KZ" w:eastAsia="ru-RU"/>
              </w:rPr>
              <w:t>Әрбір нұсқадан оларды қоршап сызады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 xml:space="preserve"> Жұмыс дәптері</w:t>
            </w:r>
          </w:p>
        </w:tc>
      </w:tr>
      <w:tr w:rsidR="00BF0510" w:rsidRPr="00BF0510" w:rsidTr="00855F1B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kk-KZ"/>
              </w:rPr>
              <w:t>Сабақтың соңы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 xml:space="preserve"> « сұрақ-жауап» әдісі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— 20 теңгелік монетаны қалай ұсақтауға болады?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— 10 теңгені аз монета жұмсап қалай ұсақтауға болады?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— Екі 10 теңгелік монетаң болса,</w:t>
            </w:r>
            <w:bookmarkStart w:id="0" w:name="_GoBack"/>
            <w:bookmarkEnd w:id="0"/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 xml:space="preserve"> 20 тг тұратын затты сатып ала аласың ба?</w:t>
            </w:r>
          </w:p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  <w:r w:rsidRPr="00BF0510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kk-KZ"/>
              </w:rPr>
              <w:t>Жұмыс дәптеріндегі “Жетістік баспалдағы” бо­ йынша өз-өздерін бағалатыңыз.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BF0510" w:rsidRDefault="00BF0510" w:rsidP="00855F1B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k-KZ"/>
              </w:rPr>
            </w:pPr>
          </w:p>
        </w:tc>
      </w:tr>
    </w:tbl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BF0510" w:rsidRPr="00BF0510" w:rsidRDefault="00BF0510" w:rsidP="00BF051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lang w:val="kk-KZ"/>
        </w:rPr>
      </w:pPr>
    </w:p>
    <w:p w:rsidR="00EF613A" w:rsidRPr="00BF0510" w:rsidRDefault="00EF613A">
      <w:pPr>
        <w:rPr>
          <w:color w:val="1F4E79" w:themeColor="accent1" w:themeShade="80"/>
          <w:lang w:val="kk-KZ"/>
        </w:rPr>
      </w:pPr>
    </w:p>
    <w:sectPr w:rsidR="00EF613A" w:rsidRPr="00BF0510" w:rsidSect="00BF05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A4E77B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4"/>
    <w:rsid w:val="00886CB4"/>
    <w:rsid w:val="00BF0510"/>
    <w:rsid w:val="00E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B1FC"/>
  <w15:chartTrackingRefBased/>
  <w15:docId w15:val="{AD9FB88D-A7D6-4C9F-9332-53E142C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2020-05-21T06:30:00Z</dcterms:created>
  <dcterms:modified xsi:type="dcterms:W3CDTF">2020-05-21T06:33:00Z</dcterms:modified>
</cp:coreProperties>
</file>